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D7" w:rsidRDefault="00686A20" w:rsidP="00686A20">
      <w:pPr>
        <w:rPr>
          <w:b/>
          <w:color w:val="2E74B5" w:themeColor="accent5" w:themeShade="BF"/>
        </w:rPr>
      </w:pPr>
      <w:r w:rsidRPr="00686A20">
        <w:rPr>
          <w:b/>
          <w:color w:val="2E74B5" w:themeColor="accent5" w:themeShade="BF"/>
        </w:rPr>
        <w:t xml:space="preserve">Osnovna škola </w:t>
      </w:r>
      <w:proofErr w:type="spellStart"/>
      <w:r w:rsidRPr="00686A20">
        <w:rPr>
          <w:b/>
          <w:color w:val="2E74B5" w:themeColor="accent5" w:themeShade="BF"/>
        </w:rPr>
        <w:t>Srinjine</w:t>
      </w:r>
      <w:proofErr w:type="spellEnd"/>
      <w:r w:rsidRPr="00686A20">
        <w:rPr>
          <w:b/>
          <w:color w:val="2E74B5" w:themeColor="accent5" w:themeShade="BF"/>
        </w:rPr>
        <w:t xml:space="preserve"> </w:t>
      </w:r>
    </w:p>
    <w:p w:rsidR="00686A20" w:rsidRDefault="00686A20" w:rsidP="00686A20">
      <w:r>
        <w:t>Dopuna školskom kurikulumu 2021./2022.</w:t>
      </w:r>
    </w:p>
    <w:tbl>
      <w:tblPr>
        <w:tblpPr w:leftFromText="180" w:rightFromText="180" w:vertAnchor="text" w:horzAnchor="margin" w:tblpY="1025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2344"/>
        <w:gridCol w:w="6722"/>
      </w:tblGrid>
      <w:tr w:rsidR="00686A20" w:rsidRPr="00C3255F" w:rsidTr="005A76E3">
        <w:trPr>
          <w:trHeight w:val="1021"/>
        </w:trPr>
        <w:tc>
          <w:tcPr>
            <w:tcW w:w="2376" w:type="dxa"/>
            <w:shd w:val="clear" w:color="auto" w:fill="92CDDC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  <w:t xml:space="preserve">Područje: </w:t>
            </w:r>
          </w:p>
        </w:tc>
        <w:tc>
          <w:tcPr>
            <w:tcW w:w="6911" w:type="dxa"/>
            <w:shd w:val="clear" w:color="auto" w:fill="92CDDC"/>
            <w:vAlign w:val="center"/>
          </w:tcPr>
          <w:p w:rsidR="00686A20" w:rsidRPr="00C3255F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szCs w:val="24"/>
              </w:rPr>
            </w:pPr>
            <w:r>
              <w:rPr>
                <w:rFonts w:ascii="Cambria" w:hAnsi="Cambria"/>
                <w:bCs/>
                <w:iCs/>
                <w:szCs w:val="24"/>
              </w:rPr>
              <w:t>Terenska nastava „Perun sjevernom stazom“</w:t>
            </w:r>
          </w:p>
        </w:tc>
      </w:tr>
      <w:tr w:rsidR="00686A20" w:rsidRPr="00C3255F" w:rsidTr="005A76E3">
        <w:trPr>
          <w:trHeight w:val="680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  <w:t xml:space="preserve">Nositelj aktivnosti: </w:t>
            </w:r>
          </w:p>
        </w:tc>
        <w:tc>
          <w:tcPr>
            <w:tcW w:w="6911" w:type="dxa"/>
            <w:vAlign w:val="center"/>
          </w:tcPr>
          <w:p w:rsidR="00686A20" w:rsidRPr="00C3255F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szCs w:val="24"/>
              </w:rPr>
            </w:pPr>
            <w:r w:rsidRPr="00D90273">
              <w:rPr>
                <w:rFonts w:ascii="Cambria" w:hAnsi="Cambria"/>
                <w:bCs/>
                <w:iCs/>
                <w:szCs w:val="24"/>
              </w:rPr>
              <w:t>Mate Dedić</w:t>
            </w:r>
            <w:r>
              <w:rPr>
                <w:rFonts w:ascii="Cambria" w:hAnsi="Cambria"/>
                <w:bCs/>
                <w:iCs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iCs/>
                <w:szCs w:val="24"/>
              </w:rPr>
              <w:t>Viki</w:t>
            </w:r>
            <w:proofErr w:type="spellEnd"/>
            <w:r>
              <w:rPr>
                <w:rFonts w:ascii="Cambria" w:hAnsi="Cambria"/>
                <w:bCs/>
                <w:iCs/>
                <w:szCs w:val="24"/>
              </w:rPr>
              <w:t xml:space="preserve"> Banovac</w:t>
            </w:r>
          </w:p>
        </w:tc>
      </w:tr>
      <w:tr w:rsidR="00686A20" w:rsidRPr="00C3255F" w:rsidTr="005A76E3">
        <w:trPr>
          <w:trHeight w:val="680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  <w:t xml:space="preserve">Razredni odjel: </w:t>
            </w:r>
          </w:p>
        </w:tc>
        <w:tc>
          <w:tcPr>
            <w:tcW w:w="6911" w:type="dxa"/>
            <w:vAlign w:val="center"/>
          </w:tcPr>
          <w:p w:rsidR="00686A20" w:rsidRPr="00C3255F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szCs w:val="24"/>
              </w:rPr>
            </w:pPr>
            <w:r>
              <w:rPr>
                <w:rStyle w:val="Istaknuto"/>
                <w:rFonts w:ascii="Cambria" w:hAnsi="Cambria"/>
                <w:bCs/>
                <w:i w:val="0"/>
                <w:szCs w:val="24"/>
              </w:rPr>
              <w:t>6. a, 6. b</w:t>
            </w:r>
          </w:p>
        </w:tc>
      </w:tr>
      <w:tr w:rsidR="00686A20" w:rsidRPr="00C3255F" w:rsidTr="005A76E3">
        <w:trPr>
          <w:trHeight w:val="680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 xml:space="preserve">Planirani broj učenika </w:t>
            </w:r>
          </w:p>
        </w:tc>
        <w:tc>
          <w:tcPr>
            <w:tcW w:w="6911" w:type="dxa"/>
            <w:vAlign w:val="center"/>
          </w:tcPr>
          <w:p w:rsidR="00686A20" w:rsidRPr="00C3255F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szCs w:val="24"/>
              </w:rPr>
            </w:pPr>
            <w:r w:rsidRPr="00D90273">
              <w:rPr>
                <w:rFonts w:ascii="Cambria" w:hAnsi="Cambria"/>
                <w:bCs/>
                <w:iCs/>
                <w:szCs w:val="24"/>
              </w:rPr>
              <w:t xml:space="preserve">cca </w:t>
            </w:r>
            <w:r>
              <w:rPr>
                <w:rFonts w:ascii="Cambria" w:hAnsi="Cambria"/>
                <w:bCs/>
                <w:iCs/>
                <w:szCs w:val="24"/>
              </w:rPr>
              <w:t>32</w:t>
            </w:r>
          </w:p>
        </w:tc>
      </w:tr>
      <w:tr w:rsidR="00686A20" w:rsidRPr="00C3255F" w:rsidTr="005A76E3">
        <w:trPr>
          <w:trHeight w:val="680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Planirani broj sati</w:t>
            </w:r>
          </w:p>
        </w:tc>
        <w:tc>
          <w:tcPr>
            <w:tcW w:w="6911" w:type="dxa"/>
          </w:tcPr>
          <w:p w:rsidR="00686A20" w:rsidRDefault="00686A20" w:rsidP="005A76E3">
            <w:pPr>
              <w:spacing w:after="0" w:line="240" w:lineRule="auto"/>
              <w:rPr>
                <w:rFonts w:ascii="Cambria" w:hAnsi="Cambria"/>
                <w:bCs/>
                <w:iCs/>
                <w:szCs w:val="24"/>
              </w:rPr>
            </w:pPr>
          </w:p>
          <w:p w:rsidR="00686A20" w:rsidRPr="00C3255F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szCs w:val="24"/>
              </w:rPr>
            </w:pPr>
            <w:r>
              <w:rPr>
                <w:rFonts w:ascii="Cambria" w:hAnsi="Cambria"/>
                <w:bCs/>
                <w:iCs/>
                <w:szCs w:val="24"/>
              </w:rPr>
              <w:t>5 sati</w:t>
            </w:r>
            <w:r w:rsidRPr="00D90273">
              <w:rPr>
                <w:rFonts w:ascii="Cambria" w:hAnsi="Cambria"/>
                <w:bCs/>
                <w:iCs/>
                <w:szCs w:val="24"/>
              </w:rPr>
              <w:t xml:space="preserve"> </w:t>
            </w:r>
            <w:r>
              <w:rPr>
                <w:rFonts w:ascii="Cambria" w:hAnsi="Cambria"/>
                <w:bCs/>
                <w:iCs/>
                <w:szCs w:val="24"/>
              </w:rPr>
              <w:t>u svibnju tijekom nastavne godine 2021./2022</w:t>
            </w:r>
            <w:r w:rsidRPr="00D90273">
              <w:rPr>
                <w:rFonts w:ascii="Cambria" w:hAnsi="Cambria"/>
                <w:bCs/>
                <w:iCs/>
                <w:szCs w:val="24"/>
              </w:rPr>
              <w:t>.</w:t>
            </w:r>
          </w:p>
        </w:tc>
      </w:tr>
      <w:tr w:rsidR="00686A20" w:rsidRPr="00A75294" w:rsidTr="005A76E3">
        <w:trPr>
          <w:trHeight w:val="1588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Osnovna namjena</w:t>
            </w:r>
          </w:p>
        </w:tc>
        <w:tc>
          <w:tcPr>
            <w:tcW w:w="6911" w:type="dxa"/>
            <w:shd w:val="clear" w:color="auto" w:fill="auto"/>
          </w:tcPr>
          <w:p w:rsidR="00686A20" w:rsidRPr="00A75294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szCs w:val="24"/>
              </w:rPr>
            </w:pPr>
            <w:r w:rsidRPr="00A75294">
              <w:rPr>
                <w:rFonts w:ascii="Cambria" w:hAnsi="Cambria"/>
                <w:iCs/>
                <w:szCs w:val="24"/>
              </w:rPr>
              <w:t>Kvalitetnije proučiti gradivo predviđeno nastavnim planom i programom. Kod učenika poticati interes prema geografiji i razviti vještine snalaženja u prostoru</w:t>
            </w:r>
            <w:r>
              <w:rPr>
                <w:rFonts w:ascii="Cambria" w:hAnsi="Cambria"/>
                <w:iCs/>
                <w:szCs w:val="24"/>
              </w:rPr>
              <w:t>, kao i poticanje zdravog načina života</w:t>
            </w:r>
            <w:r w:rsidRPr="00A75294">
              <w:rPr>
                <w:rFonts w:ascii="Cambria" w:hAnsi="Cambria"/>
                <w:iCs/>
                <w:szCs w:val="24"/>
              </w:rPr>
              <w:t>.</w:t>
            </w:r>
            <w:r>
              <w:rPr>
                <w:rFonts w:ascii="Cambria" w:hAnsi="Cambria"/>
                <w:iCs/>
                <w:szCs w:val="24"/>
              </w:rPr>
              <w:t xml:space="preserve"> </w:t>
            </w:r>
            <w:r w:rsidRPr="00A75294">
              <w:rPr>
                <w:rFonts w:ascii="Cambria" w:hAnsi="Cambria"/>
                <w:iCs/>
                <w:szCs w:val="24"/>
              </w:rPr>
              <w:t xml:space="preserve"> Kod učenika poticati interes prema </w:t>
            </w:r>
            <w:r>
              <w:rPr>
                <w:rFonts w:ascii="Cambria" w:hAnsi="Cambria"/>
                <w:iCs/>
                <w:szCs w:val="24"/>
              </w:rPr>
              <w:t>vjerskoj baštini Poljica, kako kršćanskoj tako i pretkršćanskoj. Poticanje interesa prema povijesnoj baštini prostora na kojem žive.</w:t>
            </w:r>
          </w:p>
        </w:tc>
      </w:tr>
      <w:tr w:rsidR="00686A20" w:rsidRPr="008951AE" w:rsidTr="005A76E3">
        <w:trPr>
          <w:trHeight w:val="1588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Ciljevi</w:t>
            </w:r>
          </w:p>
        </w:tc>
        <w:tc>
          <w:tcPr>
            <w:tcW w:w="6911" w:type="dxa"/>
          </w:tcPr>
          <w:p w:rsidR="00686A20" w:rsidRDefault="00686A20" w:rsidP="005A76E3">
            <w:pPr>
              <w:spacing w:after="0" w:line="240" w:lineRule="auto"/>
              <w:rPr>
                <w:rFonts w:ascii="Cambria" w:hAnsi="Cambria"/>
                <w:iCs/>
                <w:szCs w:val="24"/>
              </w:rPr>
            </w:pPr>
          </w:p>
          <w:p w:rsidR="00686A20" w:rsidRPr="008951AE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szCs w:val="24"/>
              </w:rPr>
            </w:pPr>
            <w:r w:rsidRPr="008951AE">
              <w:rPr>
                <w:rFonts w:ascii="Cambria" w:hAnsi="Cambria"/>
                <w:iCs/>
                <w:szCs w:val="24"/>
              </w:rPr>
              <w:t xml:space="preserve">Razvijanje interesa za izučavanje </w:t>
            </w:r>
            <w:r>
              <w:rPr>
                <w:rFonts w:ascii="Cambria" w:hAnsi="Cambria"/>
                <w:iCs/>
                <w:szCs w:val="24"/>
              </w:rPr>
              <w:t xml:space="preserve">bogate baštine </w:t>
            </w:r>
            <w:r w:rsidRPr="008951AE">
              <w:rPr>
                <w:rFonts w:ascii="Cambria" w:hAnsi="Cambria"/>
                <w:iCs/>
                <w:szCs w:val="24"/>
              </w:rPr>
              <w:t>vlastitog zavičaja. Upoznavanje sa osnovama orijentiranja.</w:t>
            </w:r>
            <w:r>
              <w:rPr>
                <w:rFonts w:ascii="Cambria" w:hAnsi="Cambria"/>
                <w:iCs/>
                <w:szCs w:val="24"/>
              </w:rPr>
              <w:t xml:space="preserve"> Upoznavanje sa životom stanovnika Poljica (Iliri, stari Rimljani, stari Slaveni, stanovnici Poljičke Republike).</w:t>
            </w:r>
          </w:p>
        </w:tc>
      </w:tr>
      <w:tr w:rsidR="00686A20" w:rsidRPr="008951AE" w:rsidTr="005A76E3">
        <w:trPr>
          <w:trHeight w:val="1588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Načini realizacije aktivnosti</w:t>
            </w:r>
          </w:p>
        </w:tc>
        <w:tc>
          <w:tcPr>
            <w:tcW w:w="6911" w:type="dxa"/>
            <w:shd w:val="clear" w:color="auto" w:fill="auto"/>
          </w:tcPr>
          <w:p w:rsidR="00686A20" w:rsidRPr="008951AE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szCs w:val="24"/>
              </w:rPr>
            </w:pPr>
            <w:r w:rsidRPr="008951AE">
              <w:rPr>
                <w:rFonts w:ascii="Cambria" w:hAnsi="Cambria"/>
                <w:iCs/>
                <w:szCs w:val="24"/>
              </w:rPr>
              <w:t xml:space="preserve">Nastava će se provoditi na terenu, </w:t>
            </w:r>
            <w:r>
              <w:rPr>
                <w:rFonts w:ascii="Cambria" w:hAnsi="Cambria"/>
                <w:iCs/>
                <w:szCs w:val="24"/>
              </w:rPr>
              <w:t>na brdu Perun</w:t>
            </w:r>
            <w:r w:rsidRPr="008951AE">
              <w:rPr>
                <w:rFonts w:ascii="Cambria" w:hAnsi="Cambria"/>
                <w:iCs/>
                <w:szCs w:val="24"/>
              </w:rPr>
              <w:t>. Uz pomoć</w:t>
            </w:r>
            <w:r>
              <w:rPr>
                <w:rFonts w:ascii="Cambria" w:hAnsi="Cambria"/>
                <w:iCs/>
                <w:szCs w:val="24"/>
              </w:rPr>
              <w:t xml:space="preserve"> topografskih karata učenici će u prostoru proći osnove orijentacije</w:t>
            </w:r>
            <w:r w:rsidRPr="008951AE">
              <w:rPr>
                <w:rFonts w:ascii="Cambria" w:hAnsi="Cambria"/>
                <w:iCs/>
                <w:szCs w:val="24"/>
              </w:rPr>
              <w:t xml:space="preserve">. </w:t>
            </w:r>
            <w:r>
              <w:rPr>
                <w:rFonts w:ascii="Cambria" w:hAnsi="Cambria"/>
                <w:iCs/>
                <w:szCs w:val="24"/>
              </w:rPr>
              <w:t>Uz pomoć tematskih tabli upoznati će se sa religijom starih Slavena i važnosti položaja na kojem se nalazi crkva sv. Jure za rano kršćanstvo</w:t>
            </w:r>
            <w:r w:rsidRPr="008951AE">
              <w:rPr>
                <w:rFonts w:ascii="Cambria" w:hAnsi="Cambria"/>
                <w:iCs/>
                <w:szCs w:val="24"/>
              </w:rPr>
              <w:t>.</w:t>
            </w:r>
            <w:r>
              <w:rPr>
                <w:rFonts w:ascii="Cambria" w:hAnsi="Cambria"/>
                <w:iCs/>
                <w:szCs w:val="24"/>
              </w:rPr>
              <w:t xml:space="preserve"> Upoznati će i baštinu predslavenskih stanovnika područja.</w:t>
            </w:r>
          </w:p>
        </w:tc>
      </w:tr>
      <w:tr w:rsidR="00686A20" w:rsidRPr="00C3255F" w:rsidTr="005A76E3">
        <w:trPr>
          <w:trHeight w:val="1588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Vremenski okvir</w:t>
            </w:r>
          </w:p>
        </w:tc>
        <w:tc>
          <w:tcPr>
            <w:tcW w:w="6911" w:type="dxa"/>
          </w:tcPr>
          <w:p w:rsidR="00686A20" w:rsidRDefault="00686A20" w:rsidP="005A76E3">
            <w:pPr>
              <w:spacing w:after="0" w:line="240" w:lineRule="auto"/>
              <w:rPr>
                <w:rFonts w:ascii="Cambria" w:hAnsi="Cambria"/>
                <w:iCs/>
                <w:szCs w:val="24"/>
              </w:rPr>
            </w:pPr>
          </w:p>
          <w:p w:rsidR="00686A20" w:rsidRPr="00C3255F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szCs w:val="24"/>
              </w:rPr>
            </w:pPr>
            <w:r w:rsidRPr="00DC4205">
              <w:rPr>
                <w:rFonts w:ascii="Cambria" w:hAnsi="Cambria"/>
                <w:bCs/>
                <w:iCs/>
                <w:szCs w:val="24"/>
              </w:rPr>
              <w:t>5 sati u svibnju tijekom nastavne godine 2021./2022.</w:t>
            </w:r>
          </w:p>
        </w:tc>
      </w:tr>
      <w:tr w:rsidR="00686A20" w:rsidRPr="0036420E" w:rsidTr="005A76E3">
        <w:trPr>
          <w:trHeight w:val="1588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lastRenderedPageBreak/>
              <w:t>Troškovnik</w:t>
            </w:r>
          </w:p>
        </w:tc>
        <w:tc>
          <w:tcPr>
            <w:tcW w:w="6911" w:type="dxa"/>
            <w:shd w:val="clear" w:color="auto" w:fill="auto"/>
          </w:tcPr>
          <w:p w:rsidR="00686A20" w:rsidRPr="0036420E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szCs w:val="24"/>
              </w:rPr>
            </w:pPr>
            <w:r w:rsidRPr="0036420E">
              <w:rPr>
                <w:rFonts w:ascii="Cambria" w:hAnsi="Cambria"/>
                <w:iCs/>
                <w:szCs w:val="24"/>
              </w:rPr>
              <w:t>Troškovi kopiranja materijala.</w:t>
            </w:r>
          </w:p>
        </w:tc>
      </w:tr>
      <w:tr w:rsidR="00686A20" w:rsidRPr="00C3255F" w:rsidTr="005A76E3">
        <w:trPr>
          <w:trHeight w:val="1588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 xml:space="preserve">Način vrednovanja </w:t>
            </w:r>
          </w:p>
        </w:tc>
        <w:tc>
          <w:tcPr>
            <w:tcW w:w="6911" w:type="dxa"/>
          </w:tcPr>
          <w:p w:rsidR="00686A20" w:rsidRPr="00C3255F" w:rsidRDefault="00686A20" w:rsidP="005A76E3">
            <w:pPr>
              <w:tabs>
                <w:tab w:val="left" w:pos="4890"/>
              </w:tabs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Kontinuirano praćenje učenika i njihovog rada.</w:t>
            </w:r>
          </w:p>
        </w:tc>
      </w:tr>
    </w:tbl>
    <w:p w:rsidR="00686A20" w:rsidRDefault="00686A20" w:rsidP="00686A20"/>
    <w:tbl>
      <w:tblPr>
        <w:tblpPr w:leftFromText="180" w:rightFromText="180" w:vertAnchor="text" w:horzAnchor="margin" w:tblpY="-110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92CDDC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color w:val="365F91"/>
              </w:rPr>
              <w:lastRenderedPageBreak/>
              <w:t xml:space="preserve">Područje </w:t>
            </w:r>
          </w:p>
        </w:tc>
        <w:tc>
          <w:tcPr>
            <w:tcW w:w="6723" w:type="dxa"/>
            <w:shd w:val="clear" w:color="auto" w:fill="92CDDC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Predavanje o Domovinskom ratu (gost predavač)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color w:val="365F91"/>
              </w:rPr>
              <w:t xml:space="preserve">Nositelj aktivnosti </w:t>
            </w:r>
          </w:p>
        </w:tc>
        <w:tc>
          <w:tcPr>
            <w:tcW w:w="6723" w:type="dxa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</w:p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u</w:t>
            </w:r>
            <w:r>
              <w:rPr>
                <w:rStyle w:val="Istaknuto"/>
                <w:rFonts w:cstheme="minorHAnsi"/>
                <w:bCs/>
              </w:rPr>
              <w:t xml:space="preserve">čitelji Povijesti (Mirela </w:t>
            </w:r>
            <w:proofErr w:type="spellStart"/>
            <w:r>
              <w:rPr>
                <w:rStyle w:val="Istaknuto"/>
                <w:rFonts w:cstheme="minorHAnsi"/>
                <w:bCs/>
              </w:rPr>
              <w:t>Duilo</w:t>
            </w:r>
            <w:proofErr w:type="spellEnd"/>
            <w:r>
              <w:rPr>
                <w:rStyle w:val="Istaknuto"/>
                <w:rFonts w:cstheme="minorHAnsi"/>
                <w:bCs/>
              </w:rPr>
              <w:t>, Mate Dedić), ostali djelatnici škole, vanjski suradnici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color w:val="365F91"/>
              </w:rPr>
              <w:t>Razredni odjel</w:t>
            </w:r>
          </w:p>
        </w:tc>
        <w:tc>
          <w:tcPr>
            <w:tcW w:w="6723" w:type="dxa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u</w:t>
            </w:r>
            <w:r>
              <w:rPr>
                <w:rStyle w:val="Istaknuto"/>
                <w:rFonts w:cstheme="minorHAnsi"/>
                <w:bCs/>
              </w:rPr>
              <w:t>čenici osmih razreda ili po dogovoru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Planirani broj učenika</w:t>
            </w:r>
          </w:p>
        </w:tc>
        <w:tc>
          <w:tcPr>
            <w:tcW w:w="6723" w:type="dxa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28 ili po dogovoru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Planirani broj sati</w:t>
            </w:r>
          </w:p>
        </w:tc>
        <w:tc>
          <w:tcPr>
            <w:tcW w:w="6723" w:type="dxa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</w:p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2-4 ili po dogovoru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O</w:t>
            </w: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snovna namjena</w:t>
            </w:r>
            <w:r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 xml:space="preserve"> i ciljevi</w:t>
            </w:r>
          </w:p>
        </w:tc>
        <w:tc>
          <w:tcPr>
            <w:tcW w:w="6723" w:type="dxa"/>
            <w:shd w:val="clear" w:color="auto" w:fill="auto"/>
          </w:tcPr>
          <w:p w:rsidR="00686A20" w:rsidRDefault="00686A20" w:rsidP="005A7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Kvalitetnije proučiti gradivo predviđeno nastavnim planom i programom; kod učenika razvijati senzibilitet prema žrtvama Domovinskog rata.</w:t>
            </w:r>
          </w:p>
          <w:p w:rsidR="00686A20" w:rsidRPr="00045C6C" w:rsidRDefault="00686A20" w:rsidP="005A76E3">
            <w:pPr>
              <w:rPr>
                <w:rStyle w:val="Istaknuto"/>
                <w:rFonts w:ascii="Cambria" w:hAnsi="Cambria"/>
                <w:i w:val="0"/>
              </w:rPr>
            </w:pPr>
            <w:r w:rsidRPr="00045C6C">
              <w:rPr>
                <w:rStyle w:val="Istaknuto"/>
                <w:rFonts w:ascii="Cambria" w:hAnsi="Cambria"/>
                <w:i w:val="0"/>
              </w:rPr>
              <w:t>- Usvojiti nova znanja o zbivanjima prije i tijekom Domovinskog rata;</w:t>
            </w:r>
            <w:r>
              <w:rPr>
                <w:rStyle w:val="Istaknuto"/>
                <w:rFonts w:ascii="Cambria" w:hAnsi="Cambria"/>
                <w:i w:val="0"/>
              </w:rPr>
              <w:t xml:space="preserve"> </w:t>
            </w:r>
            <w:r w:rsidRPr="00045C6C">
              <w:rPr>
                <w:rStyle w:val="Istaknuto"/>
                <w:rFonts w:ascii="Cambria" w:hAnsi="Cambria"/>
                <w:i w:val="0"/>
              </w:rPr>
              <w:t xml:space="preserve">kod učenika razvijati osjećaj poštovanja prema svim žrtvama rata. </w:t>
            </w:r>
          </w:p>
          <w:p w:rsidR="00686A20" w:rsidRPr="007D57BE" w:rsidRDefault="00686A20" w:rsidP="005A76E3">
            <w:pPr>
              <w:rPr>
                <w:rFonts w:ascii="Cambria" w:hAnsi="Cambria"/>
                <w:iCs/>
              </w:rPr>
            </w:pPr>
            <w:r w:rsidRPr="00045C6C">
              <w:rPr>
                <w:rStyle w:val="Istaknuto"/>
                <w:rFonts w:ascii="Cambria" w:hAnsi="Cambria"/>
                <w:i w:val="0"/>
              </w:rPr>
              <w:t>- Poticati i razvijati nacionalne osjećaje i osjećaje ljubavi prema domovini.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Ishodi</w:t>
            </w:r>
          </w:p>
        </w:tc>
        <w:tc>
          <w:tcPr>
            <w:tcW w:w="6723" w:type="dxa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i w:val="0"/>
              </w:rPr>
              <w:t>Učenici objašnjavaju karakter i posljedice Domovinskog rata, usvajaju nova znanja o nastanku samostalne Hrvatske i razvijaju osjećaj pijeteta prema svim žrtvama rata.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Načini realizacije aktivnosti</w:t>
            </w:r>
          </w:p>
        </w:tc>
        <w:tc>
          <w:tcPr>
            <w:tcW w:w="6723" w:type="dxa"/>
            <w:shd w:val="clear" w:color="auto" w:fill="auto"/>
          </w:tcPr>
          <w:p w:rsidR="00686A20" w:rsidRDefault="00686A20" w:rsidP="005A76E3">
            <w:pPr>
              <w:rPr>
                <w:rStyle w:val="Istaknuto"/>
                <w:rFonts w:ascii="Cambria" w:hAnsi="Cambria"/>
                <w:i w:val="0"/>
              </w:rPr>
            </w:pPr>
            <w:r>
              <w:rPr>
                <w:rStyle w:val="Istaknuto"/>
                <w:rFonts w:ascii="Cambria" w:hAnsi="Cambria"/>
                <w:i w:val="0"/>
              </w:rPr>
              <w:t>Predavanje/ radionica gosta predavača koji će učenicima dodatno približiti zbivanja iz Domovinskog rata.</w:t>
            </w:r>
          </w:p>
          <w:p w:rsidR="00686A20" w:rsidRPr="007C4F5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Vremenski okvir</w:t>
            </w:r>
          </w:p>
        </w:tc>
        <w:tc>
          <w:tcPr>
            <w:tcW w:w="6723" w:type="dxa"/>
          </w:tcPr>
          <w:p w:rsidR="00686A20" w:rsidRDefault="00686A20" w:rsidP="005A76E3">
            <w:pPr>
              <w:rPr>
                <w:rFonts w:asciiTheme="minorHAnsi" w:hAnsiTheme="minorHAnsi" w:cstheme="minorHAnsi"/>
                <w:iCs/>
              </w:rPr>
            </w:pPr>
          </w:p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i w:val="0"/>
              </w:rPr>
              <w:t>svibanj/ lipanj 2022. ili po dogovoru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lastRenderedPageBreak/>
              <w:t>Troškovnik</w:t>
            </w:r>
          </w:p>
        </w:tc>
        <w:tc>
          <w:tcPr>
            <w:tcW w:w="6723" w:type="dxa"/>
            <w:shd w:val="clear" w:color="auto" w:fill="auto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</w:rPr>
            </w:pPr>
            <w:r>
              <w:rPr>
                <w:rStyle w:val="Istaknuto"/>
                <w:rFonts w:ascii="Cambria" w:hAnsi="Cambria"/>
                <w:i w:val="0"/>
              </w:rPr>
              <w:t>Troškovi kopiranja dodatnih nastavnih materijala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 xml:space="preserve">Način vrednovanja </w:t>
            </w:r>
          </w:p>
        </w:tc>
        <w:tc>
          <w:tcPr>
            <w:tcW w:w="6723" w:type="dxa"/>
          </w:tcPr>
          <w:p w:rsidR="00686A20" w:rsidRPr="0012729A" w:rsidRDefault="00686A20" w:rsidP="005A76E3">
            <w:pPr>
              <w:pStyle w:val="Odlomakpopisa"/>
              <w:numPr>
                <w:ilvl w:val="0"/>
                <w:numId w:val="1"/>
              </w:numPr>
              <w:tabs>
                <w:tab w:val="left" w:pos="4890"/>
              </w:tabs>
              <w:jc w:val="both"/>
              <w:rPr>
                <w:rFonts w:asciiTheme="minorHAnsi" w:hAnsiTheme="minorHAnsi" w:cstheme="minorHAnsi"/>
              </w:rPr>
            </w:pPr>
            <w:r w:rsidRPr="0012729A">
              <w:rPr>
                <w:rFonts w:asciiTheme="minorHAnsi" w:hAnsiTheme="minorHAnsi" w:cstheme="minorHAnsi"/>
              </w:rPr>
              <w:t>izrada prezentacija, plakata, kvizova..</w:t>
            </w:r>
          </w:p>
          <w:p w:rsidR="00686A20" w:rsidRPr="0012729A" w:rsidRDefault="00686A20" w:rsidP="005A76E3">
            <w:pPr>
              <w:pStyle w:val="Odlomakpopisa"/>
              <w:numPr>
                <w:ilvl w:val="0"/>
                <w:numId w:val="1"/>
              </w:numPr>
              <w:tabs>
                <w:tab w:val="left" w:pos="489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mbria" w:hAnsi="Cambria"/>
              </w:rPr>
              <w:t>p</w:t>
            </w:r>
            <w:r w:rsidRPr="0012729A">
              <w:rPr>
                <w:rFonts w:ascii="Cambria" w:hAnsi="Cambria"/>
              </w:rPr>
              <w:t xml:space="preserve">rezentiranje učeničkih radova na satovima povijesti; </w:t>
            </w:r>
            <w:r>
              <w:rPr>
                <w:rFonts w:ascii="Cambria" w:hAnsi="Cambria"/>
              </w:rPr>
              <w:t xml:space="preserve">različiti oblici </w:t>
            </w:r>
            <w:r w:rsidRPr="0012729A">
              <w:rPr>
                <w:rFonts w:ascii="Cambria" w:hAnsi="Cambria"/>
              </w:rPr>
              <w:t>vrednovanj</w:t>
            </w:r>
            <w:r>
              <w:rPr>
                <w:rFonts w:ascii="Cambria" w:hAnsi="Cambria"/>
              </w:rPr>
              <w:t xml:space="preserve">a </w:t>
            </w:r>
            <w:r w:rsidRPr="0012729A">
              <w:rPr>
                <w:rFonts w:ascii="Cambria" w:hAnsi="Cambria"/>
              </w:rPr>
              <w:t>kroz nastavu povijesti i drugih predmeta.</w:t>
            </w:r>
          </w:p>
        </w:tc>
      </w:tr>
    </w:tbl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76"/>
        <w:gridCol w:w="6916"/>
      </w:tblGrid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92CDDC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color w:val="365F91"/>
                <w:szCs w:val="24"/>
              </w:rPr>
              <w:lastRenderedPageBreak/>
              <w:t xml:space="preserve">Područje 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92CDDC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bCs/>
                <w:szCs w:val="24"/>
              </w:rPr>
              <w:t>JEDNODNEVNI IZLET</w:t>
            </w: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color w:val="365F91"/>
                <w:szCs w:val="24"/>
              </w:rPr>
              <w:t xml:space="preserve">Nositelj aktivnosti 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686A20" w:rsidRDefault="00686A20" w:rsidP="005A76E3">
            <w:pPr>
              <w:snapToGrid w:val="0"/>
              <w:spacing w:after="0" w:line="240" w:lineRule="auto"/>
            </w:pPr>
          </w:p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cs="Times New Roman"/>
                <w:bCs/>
                <w:szCs w:val="24"/>
              </w:rPr>
              <w:t xml:space="preserve">Mihaela </w:t>
            </w:r>
            <w:proofErr w:type="spellStart"/>
            <w:r>
              <w:rPr>
                <w:rStyle w:val="Istaknuto"/>
                <w:rFonts w:cs="Times New Roman"/>
                <w:bCs/>
                <w:szCs w:val="24"/>
              </w:rPr>
              <w:t>Čotić</w:t>
            </w:r>
            <w:proofErr w:type="spellEnd"/>
            <w:r>
              <w:rPr>
                <w:rStyle w:val="Istaknuto"/>
                <w:rFonts w:cs="Times New Roman"/>
                <w:bCs/>
                <w:szCs w:val="24"/>
              </w:rPr>
              <w:t xml:space="preserve"> Pavić, Antonio Lisica</w:t>
            </w:r>
            <w:r>
              <w:rPr>
                <w:rStyle w:val="Istaknuto"/>
                <w:bCs/>
                <w:i w:val="0"/>
                <w:iCs w:val="0"/>
                <w:szCs w:val="24"/>
              </w:rPr>
              <w:t xml:space="preserve"> i </w:t>
            </w:r>
            <w:proofErr w:type="spellStart"/>
            <w:r>
              <w:rPr>
                <w:rStyle w:val="Istaknuto"/>
                <w:bCs/>
                <w:i w:val="0"/>
                <w:iCs w:val="0"/>
                <w:szCs w:val="24"/>
              </w:rPr>
              <w:t>Mia</w:t>
            </w:r>
            <w:proofErr w:type="spellEnd"/>
            <w:r>
              <w:rPr>
                <w:rStyle w:val="Istaknuto"/>
                <w:bCs/>
                <w:i w:val="0"/>
                <w:iCs w:val="0"/>
                <w:szCs w:val="24"/>
              </w:rPr>
              <w:t xml:space="preserve"> Kutleša </w:t>
            </w:r>
          </w:p>
          <w:p w:rsidR="00686A20" w:rsidRDefault="00686A20" w:rsidP="005A76E3">
            <w:pPr>
              <w:spacing w:after="0" w:line="240" w:lineRule="auto"/>
            </w:pP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color w:val="365F91"/>
                <w:szCs w:val="24"/>
              </w:rPr>
              <w:t>Razredni odjel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cs="Times New Roman"/>
                <w:bCs/>
                <w:szCs w:val="24"/>
              </w:rPr>
              <w:t>7. a, 7. b</w:t>
            </w:r>
            <w:r>
              <w:rPr>
                <w:rStyle w:val="Istaknuto"/>
                <w:bCs/>
                <w:i w:val="0"/>
                <w:szCs w:val="24"/>
              </w:rPr>
              <w:t xml:space="preserve"> i 5.a </w:t>
            </w:r>
          </w:p>
          <w:p w:rsidR="00686A20" w:rsidRDefault="00686A20" w:rsidP="005A76E3">
            <w:pPr>
              <w:spacing w:after="0" w:line="240" w:lineRule="auto"/>
            </w:pPr>
          </w:p>
          <w:p w:rsidR="00686A20" w:rsidRDefault="00686A20" w:rsidP="005A76E3">
            <w:pPr>
              <w:spacing w:after="0" w:line="240" w:lineRule="auto"/>
            </w:pP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bCs/>
                <w:color w:val="365F91"/>
                <w:szCs w:val="24"/>
              </w:rPr>
              <w:t>Planirani broj učenika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bCs/>
                <w:szCs w:val="24"/>
              </w:rPr>
              <w:t>58</w:t>
            </w:r>
          </w:p>
          <w:p w:rsidR="00686A20" w:rsidRDefault="00686A20" w:rsidP="005A76E3">
            <w:pPr>
              <w:spacing w:after="0" w:line="240" w:lineRule="auto"/>
            </w:pP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bCs/>
                <w:color w:val="365F91"/>
                <w:szCs w:val="24"/>
              </w:rPr>
              <w:t>Planirani broj sati i destinacija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cs="Times New Roman"/>
                <w:bCs/>
                <w:szCs w:val="24"/>
              </w:rPr>
              <w:t>Cjelodnevni izlet</w:t>
            </w:r>
          </w:p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cs="Times New Roman"/>
                <w:bCs/>
                <w:szCs w:val="24"/>
              </w:rPr>
              <w:t>Zlarin – Šibenik - Primošten</w:t>
            </w: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bCs/>
                <w:color w:val="365F91"/>
                <w:szCs w:val="24"/>
              </w:rPr>
              <w:t>Osnovna namjena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686A20" w:rsidRDefault="00686A20" w:rsidP="005A76E3">
            <w:pPr>
              <w:tabs>
                <w:tab w:val="left" w:pos="1020"/>
              </w:tabs>
              <w:spacing w:after="0" w:line="240" w:lineRule="auto"/>
            </w:pPr>
            <w:r>
              <w:rPr>
                <w:rFonts w:cs="Times New Roman"/>
                <w:szCs w:val="24"/>
              </w:rPr>
              <w:t>Razvijanje duha zajedništva među učenicima. Proširivanje znanja o povijesnoj i kulturnoj baštini naše zemlje iskustvenim učenjem. Obogaćivanje opće kulture učenika. Integriranje odgojno-obrazovnih sadržaja nastavnih predmeta. Razvijanje dobrih odnosa unutar razreda i među razrednim odjelima. Razvijati svijest o čuvanju nacionalnih, kulturno povijesnih i prirodnih vrijednosti.</w:t>
            </w:r>
          </w:p>
          <w:p w:rsidR="00686A20" w:rsidRDefault="00686A20" w:rsidP="005A76E3">
            <w:pPr>
              <w:tabs>
                <w:tab w:val="left" w:pos="1020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bCs/>
                <w:color w:val="365F91"/>
                <w:szCs w:val="24"/>
              </w:rPr>
              <w:t>Ciljevi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686A20" w:rsidRDefault="00686A20" w:rsidP="005A76E3">
            <w:pPr>
              <w:tabs>
                <w:tab w:val="left" w:pos="1020"/>
              </w:tabs>
              <w:spacing w:after="0" w:line="240" w:lineRule="auto"/>
            </w:pPr>
            <w:r>
              <w:rPr>
                <w:rFonts w:cs="Times New Roman"/>
                <w:szCs w:val="24"/>
              </w:rPr>
              <w:t>Upoznati specifičnosti, kulturne i prirodne znamenitosti kraja koji će se posjetiti. Proširiti i produbiti stečene spoznaje o tom kraju. Naučiti pomoći prijatelju u životnoj situaciji u kojoj si bez nadzora roditelja te se odgovorno i kulturno ponašati. Razvijati prisniji odnos na relaciji učitelj – učenik te poticati međusobno uvažavanje i poštivanje.</w:t>
            </w:r>
          </w:p>
          <w:p w:rsidR="00686A20" w:rsidRDefault="00686A20" w:rsidP="005A76E3">
            <w:pPr>
              <w:tabs>
                <w:tab w:val="left" w:pos="1020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bCs/>
                <w:color w:val="365F91"/>
                <w:szCs w:val="24"/>
              </w:rPr>
              <w:t>Načini realizacije aktivnosti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686A20" w:rsidRDefault="00686A20" w:rsidP="005A76E3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Prema planu i programu </w:t>
            </w:r>
            <w:proofErr w:type="spellStart"/>
            <w:r>
              <w:rPr>
                <w:rFonts w:cs="Times New Roman"/>
                <w:szCs w:val="24"/>
              </w:rPr>
              <w:t>izvanučioničke</w:t>
            </w:r>
            <w:proofErr w:type="spellEnd"/>
            <w:r>
              <w:rPr>
                <w:rFonts w:cs="Times New Roman"/>
                <w:szCs w:val="24"/>
              </w:rPr>
              <w:t xml:space="preserve"> nastave za školsku godinu 2021./2022. U suradnji s turističkom agencijom, po Pravilniku o provođenju školskih izleta, ekskurzija i ostalih odgojno-obrazovnih aktivnosti izvan</w:t>
            </w:r>
          </w:p>
          <w:p w:rsidR="00686A20" w:rsidRDefault="00686A20" w:rsidP="005A76E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bCs/>
                <w:color w:val="365F91"/>
                <w:szCs w:val="24"/>
              </w:rPr>
              <w:t>Vremenski okvir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686A20" w:rsidRDefault="00686A20" w:rsidP="005A76E3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Drugo obrazovno razdoblje ( lipanj 2022.)</w:t>
            </w:r>
          </w:p>
          <w:p w:rsidR="00686A20" w:rsidRDefault="00686A20" w:rsidP="005A76E3">
            <w:pPr>
              <w:spacing w:after="0" w:line="240" w:lineRule="auto"/>
            </w:pP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bCs/>
                <w:color w:val="365F91"/>
                <w:szCs w:val="24"/>
              </w:rPr>
              <w:t>Troškovnik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686A20" w:rsidRDefault="00686A20" w:rsidP="005A76E3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Prema odabranoj ponudi turističke agencije; cjelokupni trošak izleta snose roditelji.</w:t>
            </w:r>
          </w:p>
          <w:p w:rsidR="00686A20" w:rsidRDefault="00686A20" w:rsidP="005A76E3">
            <w:pPr>
              <w:spacing w:after="0" w:line="240" w:lineRule="auto"/>
            </w:pPr>
          </w:p>
        </w:tc>
      </w:tr>
      <w:tr w:rsidR="00686A20" w:rsidTr="005A76E3">
        <w:trPr>
          <w:trHeight w:val="907"/>
        </w:trPr>
        <w:tc>
          <w:tcPr>
            <w:tcW w:w="237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6DDE8"/>
            <w:vAlign w:val="center"/>
          </w:tcPr>
          <w:p w:rsidR="00686A20" w:rsidRDefault="00686A20" w:rsidP="005A76E3">
            <w:pPr>
              <w:spacing w:after="0" w:line="240" w:lineRule="auto"/>
            </w:pPr>
            <w:r>
              <w:rPr>
                <w:rStyle w:val="Istaknuto"/>
                <w:rFonts w:ascii="Cambria" w:hAnsi="Cambria" w:cs="Cambria"/>
                <w:bCs/>
                <w:color w:val="365F91"/>
                <w:szCs w:val="24"/>
              </w:rPr>
              <w:t xml:space="preserve">Način vrednovanja </w:t>
            </w:r>
          </w:p>
        </w:tc>
        <w:tc>
          <w:tcPr>
            <w:tcW w:w="69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686A20" w:rsidRDefault="00686A20" w:rsidP="005A76E3">
            <w:pPr>
              <w:tabs>
                <w:tab w:val="left" w:pos="4890"/>
              </w:tabs>
              <w:spacing w:after="200"/>
            </w:pPr>
            <w:r>
              <w:rPr>
                <w:rFonts w:cs="Times New Roman"/>
                <w:szCs w:val="24"/>
              </w:rPr>
              <w:t>Zadovoljstvo učenika, roditelja i nastavnika. Razgovor, rasprava.</w:t>
            </w:r>
          </w:p>
        </w:tc>
      </w:tr>
    </w:tbl>
    <w:p w:rsidR="00686A20" w:rsidRDefault="00686A20" w:rsidP="00686A20"/>
    <w:p w:rsidR="00686A20" w:rsidRDefault="00686A20" w:rsidP="00686A20"/>
    <w:p w:rsidR="00686A20" w:rsidRDefault="00686A20" w:rsidP="00686A20"/>
    <w:tbl>
      <w:tblPr>
        <w:tblpPr w:leftFromText="180" w:rightFromText="180" w:vertAnchor="text" w:horzAnchor="margin" w:tblpY="-110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92CDDC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color w:val="365F91"/>
              </w:rPr>
              <w:lastRenderedPageBreak/>
              <w:t xml:space="preserve">Područje </w:t>
            </w:r>
          </w:p>
        </w:tc>
        <w:tc>
          <w:tcPr>
            <w:tcW w:w="6723" w:type="dxa"/>
            <w:shd w:val="clear" w:color="auto" w:fill="92CDDC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Posjet učenika osmih razreda Vukovaru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color w:val="365F91"/>
              </w:rPr>
              <w:t xml:space="preserve">Nositelj aktivnosti </w:t>
            </w:r>
          </w:p>
        </w:tc>
        <w:tc>
          <w:tcPr>
            <w:tcW w:w="6723" w:type="dxa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razrednice osmih razreda (Senka Čule i Marija Novaković)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color w:val="365F91"/>
              </w:rPr>
              <w:t>Razredni odjel</w:t>
            </w:r>
          </w:p>
        </w:tc>
        <w:tc>
          <w:tcPr>
            <w:tcW w:w="6723" w:type="dxa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VIII. a/ VIII. b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Planirani broj učenika</w:t>
            </w:r>
          </w:p>
        </w:tc>
        <w:tc>
          <w:tcPr>
            <w:tcW w:w="6723" w:type="dxa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28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Planirani broj sati</w:t>
            </w:r>
          </w:p>
        </w:tc>
        <w:tc>
          <w:tcPr>
            <w:tcW w:w="6723" w:type="dxa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i w:val="0"/>
              </w:rPr>
              <w:t>po odluci Ministarstva</w:t>
            </w:r>
          </w:p>
        </w:tc>
      </w:tr>
      <w:tr w:rsidR="00686A20" w:rsidRPr="007D57BE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O</w:t>
            </w: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snovna namjena</w:t>
            </w:r>
            <w:r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 xml:space="preserve"> i ciljevi</w:t>
            </w:r>
          </w:p>
        </w:tc>
        <w:tc>
          <w:tcPr>
            <w:tcW w:w="6723" w:type="dxa"/>
            <w:shd w:val="clear" w:color="auto" w:fill="auto"/>
          </w:tcPr>
          <w:p w:rsidR="00686A20" w:rsidRPr="006E28B5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</w:rPr>
            </w:pPr>
            <w:r w:rsidRPr="006E28B5">
              <w:rPr>
                <w:rFonts w:asciiTheme="minorHAnsi" w:hAnsiTheme="minorHAnsi" w:cstheme="minorHAnsi"/>
              </w:rPr>
              <w:t>Projekt «Posjet učenika osmih razreda Vukovaru» nastao je na inicijativu Ministarstava RH 2013. god. (MZOS i Ministarstva branitelja). Osnovna namjena je omogućiti učenicima doživljaj nedavne prošlosti i grada Vukovara kao simbola borbe za slobodu i neovisnost Republike Hrvatske. Osim što će spoznati važnost i vrijednosti Domovinskog rata, učenici će se bolje upoznati, razvijati osjećaj zajedništva, odgovorno se ponašati u skupini, upoznati običaje, navike i kulturu zavičaja u cjelini.</w:t>
            </w:r>
          </w:p>
          <w:p w:rsidR="00686A20" w:rsidRPr="007D57BE" w:rsidRDefault="00686A20" w:rsidP="005A76E3">
            <w:pPr>
              <w:rPr>
                <w:rFonts w:ascii="Cambria" w:hAnsi="Cambria"/>
                <w:iCs/>
              </w:rPr>
            </w:pP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Ishodi</w:t>
            </w:r>
          </w:p>
        </w:tc>
        <w:tc>
          <w:tcPr>
            <w:tcW w:w="6723" w:type="dxa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i w:val="0"/>
              </w:rPr>
              <w:t>Učenici proširuju znanja o kulturnoj baštini Vukovara i domovine, razvijaju svijest o potrebi očuvanja nacionalnih, kulturnih i prirodnih raznolikosti, povezujući nastavne sadržaje različitih predmeta. Osim toga, učenici opisuju ključna zbivanja tijekom Bitke za Vukovar, objašnjavaju karakter i posljedice Domovinskog rata, usvajaju nova znanja o nastanku samostalne Hrvatske i razvijaju osjećaj pijeteta prema svim žrtvama rata.</w:t>
            </w:r>
          </w:p>
        </w:tc>
      </w:tr>
      <w:tr w:rsidR="00686A20" w:rsidRPr="007C4F5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Načini realizacije aktivnosti</w:t>
            </w:r>
          </w:p>
        </w:tc>
        <w:tc>
          <w:tcPr>
            <w:tcW w:w="6723" w:type="dxa"/>
            <w:shd w:val="clear" w:color="auto" w:fill="auto"/>
          </w:tcPr>
          <w:p w:rsidR="00686A20" w:rsidRPr="007C4F5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  <w:iCs w:val="0"/>
              </w:rPr>
            </w:pPr>
            <w:r>
              <w:rPr>
                <w:rStyle w:val="Istaknuto"/>
                <w:rFonts w:asciiTheme="minorHAnsi" w:hAnsiTheme="minorHAnsi" w:cstheme="minorHAnsi"/>
                <w:i w:val="0"/>
                <w:iCs w:val="0"/>
              </w:rPr>
              <w:t xml:space="preserve">Prema organizaciji vanjskih suradnika (Memorijalni centar Domovinskog rata), višednevna terenska nastava u osiguranom smještaju Predavanja o Domovinskom ratu, radionice, obilazak mjesta sjećanja (Spomen dom Ovčara, Vukovarska bolnica, </w:t>
            </w:r>
            <w:r>
              <w:rPr>
                <w:rStyle w:val="Istaknuto"/>
                <w:rFonts w:asciiTheme="minorHAnsi" w:hAnsiTheme="minorHAnsi" w:cstheme="minorHAnsi"/>
                <w:i w:val="0"/>
                <w:iCs w:val="0"/>
              </w:rPr>
              <w:lastRenderedPageBreak/>
              <w:t>Memorijalno groblje žrtava Domovinskog rata, Muzej Vučedolske kulture, Gradski muzej Vukovar, Spomen dom hrvatskih branitelja na Trpinjskoj cesti, MCDR Vukovar)</w:t>
            </w:r>
          </w:p>
        </w:tc>
      </w:tr>
      <w:tr w:rsidR="00686A20" w:rsidRPr="006E28B5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lastRenderedPageBreak/>
              <w:t>Vremenski okvir</w:t>
            </w:r>
          </w:p>
        </w:tc>
        <w:tc>
          <w:tcPr>
            <w:tcW w:w="6723" w:type="dxa"/>
          </w:tcPr>
          <w:p w:rsidR="00686A20" w:rsidRPr="006E28B5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</w:rPr>
            </w:pPr>
            <w:r w:rsidRPr="006E28B5">
              <w:rPr>
                <w:rStyle w:val="Istaknuto"/>
                <w:rFonts w:asciiTheme="minorHAnsi" w:hAnsiTheme="minorHAnsi" w:cstheme="minorHAnsi"/>
              </w:rPr>
              <w:t>Prema planu Memorijalnog centra, tijekom nastavne godine 2021./ 2022.</w:t>
            </w:r>
          </w:p>
        </w:tc>
      </w:tr>
      <w:tr w:rsidR="00686A20" w:rsidRPr="00235B17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>Troškovnik</w:t>
            </w:r>
          </w:p>
        </w:tc>
        <w:tc>
          <w:tcPr>
            <w:tcW w:w="6723" w:type="dxa"/>
            <w:shd w:val="clear" w:color="auto" w:fill="auto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i w:val="0"/>
              </w:rPr>
            </w:pPr>
            <w:r>
              <w:rPr>
                <w:rStyle w:val="Istaknuto"/>
                <w:rFonts w:asciiTheme="minorHAnsi" w:hAnsiTheme="minorHAnsi" w:cstheme="minorHAnsi"/>
                <w:i w:val="0"/>
              </w:rPr>
              <w:t xml:space="preserve">Nema planiranih troškova- prijevoz, smještaj i prehrana učenika i nastavnika su osigurani. </w:t>
            </w:r>
          </w:p>
        </w:tc>
      </w:tr>
      <w:tr w:rsidR="00686A20" w:rsidRPr="0012729A" w:rsidTr="005A76E3">
        <w:trPr>
          <w:trHeight w:val="907"/>
        </w:trPr>
        <w:tc>
          <w:tcPr>
            <w:tcW w:w="2343" w:type="dxa"/>
            <w:shd w:val="clear" w:color="auto" w:fill="B6DDE8"/>
            <w:vAlign w:val="center"/>
          </w:tcPr>
          <w:p w:rsidR="00686A20" w:rsidRPr="00235B17" w:rsidRDefault="00686A20" w:rsidP="005A76E3">
            <w:pPr>
              <w:rPr>
                <w:rStyle w:val="Istaknuto"/>
                <w:rFonts w:asciiTheme="minorHAnsi" w:hAnsiTheme="minorHAnsi" w:cstheme="minorHAnsi"/>
                <w:bCs/>
                <w:i w:val="0"/>
                <w:color w:val="365F91"/>
              </w:rPr>
            </w:pPr>
            <w:r w:rsidRPr="00235B17">
              <w:rPr>
                <w:rStyle w:val="Istaknuto"/>
                <w:rFonts w:asciiTheme="minorHAnsi" w:hAnsiTheme="minorHAnsi" w:cstheme="minorHAnsi"/>
                <w:bCs/>
                <w:color w:val="365F91"/>
              </w:rPr>
              <w:t xml:space="preserve">Način vrednovanja </w:t>
            </w:r>
          </w:p>
        </w:tc>
        <w:tc>
          <w:tcPr>
            <w:tcW w:w="6723" w:type="dxa"/>
          </w:tcPr>
          <w:p w:rsidR="00686A20" w:rsidRPr="0012729A" w:rsidRDefault="00686A20" w:rsidP="005A76E3">
            <w:pPr>
              <w:pStyle w:val="Odlomakpopisa"/>
              <w:numPr>
                <w:ilvl w:val="0"/>
                <w:numId w:val="1"/>
              </w:numPr>
              <w:tabs>
                <w:tab w:val="left" w:pos="489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>
              <w:t xml:space="preserve">udjelovanje u Kvizu znanja, </w:t>
            </w:r>
            <w:r w:rsidRPr="0012729A">
              <w:rPr>
                <w:rFonts w:asciiTheme="minorHAnsi" w:hAnsiTheme="minorHAnsi" w:cstheme="minorHAnsi"/>
              </w:rPr>
              <w:t>izrada prezentacija, plakata,</w:t>
            </w:r>
          </w:p>
          <w:p w:rsidR="00686A20" w:rsidRPr="0012729A" w:rsidRDefault="00686A20" w:rsidP="005A76E3">
            <w:pPr>
              <w:pStyle w:val="Odlomakpopisa"/>
              <w:tabs>
                <w:tab w:val="left" w:pos="489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mbria" w:hAnsi="Cambria"/>
              </w:rPr>
              <w:t xml:space="preserve">različiti oblici </w:t>
            </w:r>
            <w:r w:rsidRPr="0012729A">
              <w:rPr>
                <w:rFonts w:ascii="Cambria" w:hAnsi="Cambria"/>
              </w:rPr>
              <w:t>vrednovanj</w:t>
            </w:r>
            <w:r>
              <w:rPr>
                <w:rFonts w:ascii="Cambria" w:hAnsi="Cambria"/>
              </w:rPr>
              <w:t xml:space="preserve">a </w:t>
            </w:r>
            <w:r w:rsidRPr="0012729A">
              <w:rPr>
                <w:rFonts w:ascii="Cambria" w:hAnsi="Cambria"/>
              </w:rPr>
              <w:t xml:space="preserve">kroz nastavu </w:t>
            </w:r>
            <w:r>
              <w:rPr>
                <w:rFonts w:ascii="Cambria" w:hAnsi="Cambria"/>
              </w:rPr>
              <w:t>različitih predmeta</w:t>
            </w:r>
          </w:p>
        </w:tc>
      </w:tr>
    </w:tbl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p w:rsidR="00686A20" w:rsidRDefault="00686A20" w:rsidP="00686A20"/>
    <w:tbl>
      <w:tblPr>
        <w:tblpPr w:leftFromText="180" w:rightFromText="180" w:vertAnchor="text" w:horzAnchor="margin" w:tblpY="1025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2344"/>
        <w:gridCol w:w="6722"/>
      </w:tblGrid>
      <w:tr w:rsidR="00686A20" w:rsidRPr="00793FE5" w:rsidTr="005A76E3">
        <w:trPr>
          <w:trHeight w:val="907"/>
        </w:trPr>
        <w:tc>
          <w:tcPr>
            <w:tcW w:w="2376" w:type="dxa"/>
            <w:shd w:val="clear" w:color="auto" w:fill="92CDDC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</w:pPr>
            <w:r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  <w:lastRenderedPageBreak/>
              <w:t>Područje</w:t>
            </w:r>
            <w:r w:rsidRPr="00BC7010"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92CDDC"/>
            <w:vAlign w:val="center"/>
          </w:tcPr>
          <w:p w:rsidR="00686A20" w:rsidRPr="00793FE5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szCs w:val="24"/>
              </w:rPr>
            </w:pPr>
            <w:r>
              <w:rPr>
                <w:rStyle w:val="Istaknuto"/>
                <w:rFonts w:ascii="Cambria" w:hAnsi="Cambria"/>
                <w:bCs/>
                <w:i w:val="0"/>
                <w:szCs w:val="24"/>
              </w:rPr>
              <w:t>Učenička ekskurzija u Slavoniju</w:t>
            </w:r>
          </w:p>
        </w:tc>
      </w:tr>
      <w:tr w:rsidR="00686A20" w:rsidRPr="002A4982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</w:pPr>
            <w:r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  <w:t>Nositelj aktivnosti</w:t>
            </w:r>
            <w:r w:rsidRPr="00BC7010"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  <w:t xml:space="preserve"> </w:t>
            </w:r>
          </w:p>
        </w:tc>
        <w:tc>
          <w:tcPr>
            <w:tcW w:w="6911" w:type="dxa"/>
            <w:vAlign w:val="center"/>
          </w:tcPr>
          <w:p w:rsidR="00686A20" w:rsidRPr="002A4982" w:rsidRDefault="00686A20" w:rsidP="005A76E3">
            <w:pPr>
              <w:spacing w:after="0" w:line="240" w:lineRule="auto"/>
              <w:rPr>
                <w:rStyle w:val="Istaknuto"/>
                <w:rFonts w:cs="Calibri"/>
                <w:bCs/>
                <w:i w:val="0"/>
                <w:szCs w:val="24"/>
              </w:rPr>
            </w:pPr>
          </w:p>
          <w:p w:rsidR="00686A20" w:rsidRPr="00F37D02" w:rsidRDefault="00686A20" w:rsidP="005A76E3">
            <w:pPr>
              <w:spacing w:after="0" w:line="240" w:lineRule="auto"/>
              <w:rPr>
                <w:rStyle w:val="Istaknuto"/>
                <w:rFonts w:cs="Calibri"/>
                <w:bCs/>
                <w:i w:val="0"/>
                <w:iCs w:val="0"/>
                <w:noProof/>
                <w:szCs w:val="24"/>
              </w:rPr>
            </w:pPr>
            <w:r>
              <w:rPr>
                <w:rStyle w:val="Istaknuto"/>
                <w:rFonts w:cs="Calibri"/>
                <w:bCs/>
                <w:i w:val="0"/>
                <w:iCs w:val="0"/>
                <w:noProof/>
                <w:szCs w:val="24"/>
              </w:rPr>
              <w:t>Marija Novaković, Senka Čule</w:t>
            </w:r>
          </w:p>
          <w:p w:rsidR="00686A20" w:rsidRPr="002A4982" w:rsidRDefault="00686A20" w:rsidP="005A76E3">
            <w:pPr>
              <w:spacing w:after="0" w:line="240" w:lineRule="auto"/>
              <w:rPr>
                <w:rStyle w:val="Istaknuto"/>
                <w:rFonts w:cs="Calibri"/>
                <w:bCs/>
                <w:i w:val="0"/>
                <w:szCs w:val="24"/>
              </w:rPr>
            </w:pPr>
          </w:p>
        </w:tc>
      </w:tr>
      <w:tr w:rsidR="00686A20" w:rsidRPr="002A4982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</w:pPr>
            <w:r>
              <w:rPr>
                <w:rStyle w:val="Istaknuto"/>
                <w:rFonts w:ascii="Cambria" w:hAnsi="Cambria"/>
                <w:i w:val="0"/>
                <w:color w:val="365F91"/>
                <w:szCs w:val="24"/>
              </w:rPr>
              <w:t>Razredni odjel</w:t>
            </w:r>
          </w:p>
        </w:tc>
        <w:tc>
          <w:tcPr>
            <w:tcW w:w="6911" w:type="dxa"/>
            <w:vAlign w:val="center"/>
          </w:tcPr>
          <w:p w:rsidR="00686A20" w:rsidRPr="002A4982" w:rsidRDefault="00686A20" w:rsidP="005A76E3">
            <w:pPr>
              <w:spacing w:after="0" w:line="240" w:lineRule="auto"/>
              <w:rPr>
                <w:rStyle w:val="Istaknuto"/>
                <w:rFonts w:cs="Calibri"/>
                <w:bCs/>
                <w:i w:val="0"/>
                <w:szCs w:val="24"/>
              </w:rPr>
            </w:pPr>
            <w:r>
              <w:rPr>
                <w:rStyle w:val="Istaknuto"/>
                <w:rFonts w:cs="Calibri"/>
                <w:bCs/>
                <w:i w:val="0"/>
                <w:szCs w:val="24"/>
              </w:rPr>
              <w:t>8. a i 8. b</w:t>
            </w:r>
          </w:p>
          <w:p w:rsidR="00686A20" w:rsidRPr="002A4982" w:rsidRDefault="00686A20" w:rsidP="005A76E3">
            <w:pPr>
              <w:spacing w:after="0" w:line="240" w:lineRule="auto"/>
              <w:rPr>
                <w:rStyle w:val="Istaknuto"/>
                <w:rFonts w:cs="Calibri"/>
                <w:bCs/>
                <w:i w:val="0"/>
                <w:szCs w:val="24"/>
              </w:rPr>
            </w:pPr>
          </w:p>
        </w:tc>
      </w:tr>
      <w:tr w:rsidR="00686A20" w:rsidRPr="002A4982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Planirani broj učenika</w:t>
            </w:r>
          </w:p>
        </w:tc>
        <w:tc>
          <w:tcPr>
            <w:tcW w:w="6911" w:type="dxa"/>
            <w:vAlign w:val="center"/>
          </w:tcPr>
          <w:p w:rsidR="00686A20" w:rsidRPr="002A4982" w:rsidRDefault="00686A20" w:rsidP="005A76E3">
            <w:pPr>
              <w:spacing w:after="0" w:line="240" w:lineRule="auto"/>
              <w:rPr>
                <w:rStyle w:val="Istaknuto"/>
                <w:rFonts w:cs="Calibri"/>
                <w:bCs/>
                <w:i w:val="0"/>
                <w:szCs w:val="24"/>
              </w:rPr>
            </w:pPr>
            <w:r>
              <w:rPr>
                <w:rStyle w:val="Istaknuto"/>
                <w:rFonts w:cs="Calibri"/>
                <w:bCs/>
                <w:i w:val="0"/>
                <w:szCs w:val="24"/>
              </w:rPr>
              <w:t>28</w:t>
            </w:r>
          </w:p>
          <w:p w:rsidR="00686A20" w:rsidRPr="002A4982" w:rsidRDefault="00686A20" w:rsidP="005A76E3">
            <w:pPr>
              <w:spacing w:after="0" w:line="240" w:lineRule="auto"/>
              <w:rPr>
                <w:rStyle w:val="Istaknuto"/>
                <w:rFonts w:cs="Calibri"/>
                <w:bCs/>
                <w:i w:val="0"/>
                <w:szCs w:val="24"/>
              </w:rPr>
            </w:pPr>
          </w:p>
        </w:tc>
      </w:tr>
      <w:tr w:rsidR="00686A20" w:rsidRPr="002A4982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Planirani broj sati</w:t>
            </w:r>
          </w:p>
        </w:tc>
        <w:tc>
          <w:tcPr>
            <w:tcW w:w="6911" w:type="dxa"/>
          </w:tcPr>
          <w:p w:rsidR="00686A20" w:rsidRPr="002A4982" w:rsidRDefault="00686A20" w:rsidP="005A76E3">
            <w:pPr>
              <w:spacing w:after="0" w:line="240" w:lineRule="auto"/>
              <w:rPr>
                <w:rStyle w:val="Istaknuto"/>
                <w:rFonts w:cs="Calibri"/>
                <w:bCs/>
                <w:i w:val="0"/>
                <w:szCs w:val="24"/>
              </w:rPr>
            </w:pPr>
          </w:p>
          <w:p w:rsidR="00686A20" w:rsidRPr="002A4982" w:rsidRDefault="00686A20" w:rsidP="005A76E3">
            <w:pPr>
              <w:spacing w:after="0" w:line="240" w:lineRule="auto"/>
              <w:rPr>
                <w:rStyle w:val="Istaknuto"/>
                <w:rFonts w:cs="Calibri"/>
                <w:bCs/>
                <w:i w:val="0"/>
                <w:szCs w:val="24"/>
              </w:rPr>
            </w:pPr>
            <w:r>
              <w:rPr>
                <w:rStyle w:val="Istaknuto"/>
                <w:rFonts w:cs="Calibri"/>
                <w:bCs/>
                <w:i w:val="0"/>
                <w:szCs w:val="24"/>
              </w:rPr>
              <w:t>3 dana</w:t>
            </w:r>
          </w:p>
        </w:tc>
      </w:tr>
      <w:tr w:rsidR="00686A20" w:rsidRPr="00D52A28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 xml:space="preserve">Osnovna </w:t>
            </w:r>
            <w:r w:rsidRPr="009D723B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namjena i ciljevi</w:t>
            </w:r>
          </w:p>
        </w:tc>
        <w:tc>
          <w:tcPr>
            <w:tcW w:w="6911" w:type="dxa"/>
            <w:shd w:val="clear" w:color="auto" w:fill="auto"/>
          </w:tcPr>
          <w:p w:rsidR="00686A20" w:rsidRPr="00D52A28" w:rsidRDefault="00686A20" w:rsidP="005A76E3">
            <w:pPr>
              <w:pStyle w:val="Default"/>
              <w:rPr>
                <w:rStyle w:val="Istaknuto"/>
                <w:i w:val="0"/>
                <w:noProof/>
                <w:lang w:val="hr-HR"/>
              </w:rPr>
            </w:pPr>
            <w:r w:rsidRPr="00D52A28">
              <w:rPr>
                <w:rStyle w:val="Istaknuto"/>
                <w:i w:val="0"/>
                <w:noProof/>
                <w:lang w:val="hr-HR"/>
              </w:rPr>
              <w:t>Razvijanje duha zajedništva među učenicima. Proširivanje znanja  o povijesnoj i kulturnoj baštini naše zemlje iskustvenim učenjem. Obogaćivanje opće kulture učenika. Integriranje odgojno-obrazovnih sadržaja nastavnih predmeta. Razvijanje dobrih odnosa unutar razreda i među razrednim odjelima.</w:t>
            </w:r>
          </w:p>
          <w:p w:rsidR="00686A20" w:rsidRPr="00D52A28" w:rsidRDefault="00686A20" w:rsidP="005A76E3">
            <w:pPr>
              <w:pStyle w:val="Default"/>
              <w:rPr>
                <w:noProof/>
                <w:lang w:val="hr-HR"/>
              </w:rPr>
            </w:pPr>
            <w:r w:rsidRPr="00D52A28">
              <w:rPr>
                <w:iCs/>
                <w:noProof/>
                <w:lang w:val="hr-HR"/>
              </w:rPr>
              <w:t>Njegovati ljubav prema domovini i razvijati svijest o očuvanju prirodnih posebnosti, spomeničke baštine i kulturnih vrijednosti. Poboljšati komunikaciju i osjećaj pripadnosti razrednoj zajednici.</w:t>
            </w:r>
          </w:p>
        </w:tc>
      </w:tr>
      <w:tr w:rsidR="00686A20" w:rsidRPr="00D52A28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Ishodi</w:t>
            </w:r>
          </w:p>
        </w:tc>
        <w:tc>
          <w:tcPr>
            <w:tcW w:w="6911" w:type="dxa"/>
          </w:tcPr>
          <w:p w:rsidR="00686A20" w:rsidRPr="00D52A28" w:rsidRDefault="00686A20" w:rsidP="005A76E3">
            <w:pPr>
              <w:spacing w:after="0" w:line="240" w:lineRule="auto"/>
              <w:rPr>
                <w:rStyle w:val="Istaknuto"/>
                <w:rFonts w:cs="Calibri"/>
                <w:i w:val="0"/>
                <w:iCs w:val="0"/>
                <w:noProof/>
              </w:rPr>
            </w:pPr>
            <w:r w:rsidRPr="00D52A28">
              <w:rPr>
                <w:rStyle w:val="Istaknuto"/>
                <w:rFonts w:ascii="Cambria" w:hAnsi="Cambria"/>
                <w:i w:val="0"/>
                <w:noProof/>
                <w:szCs w:val="24"/>
              </w:rPr>
              <w:t>Učenik spoznaje ljepotu domovine i njezinu raznolikost. Upozna</w:t>
            </w:r>
            <w:r>
              <w:rPr>
                <w:rStyle w:val="Istaknuto"/>
                <w:rFonts w:ascii="Cambria" w:hAnsi="Cambria"/>
                <w:i w:val="0"/>
                <w:noProof/>
                <w:szCs w:val="24"/>
              </w:rPr>
              <w:t xml:space="preserve">je </w:t>
            </w:r>
            <w:r w:rsidRPr="00D52A28">
              <w:rPr>
                <w:rStyle w:val="Istaknuto"/>
                <w:rFonts w:ascii="Cambria" w:hAnsi="Cambria"/>
                <w:i w:val="0"/>
                <w:noProof/>
                <w:szCs w:val="24"/>
              </w:rPr>
              <w:t xml:space="preserve">prirodne ljepote </w:t>
            </w:r>
            <w:r>
              <w:rPr>
                <w:rStyle w:val="Istaknuto"/>
                <w:rFonts w:ascii="Cambria" w:hAnsi="Cambria"/>
                <w:i w:val="0"/>
                <w:noProof/>
                <w:szCs w:val="24"/>
              </w:rPr>
              <w:t xml:space="preserve">Slavonije (Osijek, Đakovo, Kopački rit, Vinkovci…) </w:t>
            </w:r>
            <w:r w:rsidRPr="00D52A28">
              <w:rPr>
                <w:rStyle w:val="Istaknuto"/>
                <w:rFonts w:ascii="Cambria" w:hAnsi="Cambria"/>
                <w:i w:val="0"/>
                <w:noProof/>
                <w:szCs w:val="24"/>
              </w:rPr>
              <w:t>i povijesne znamenitosti.</w:t>
            </w:r>
            <w:r>
              <w:rPr>
                <w:rStyle w:val="Istaknuto"/>
                <w:rFonts w:ascii="Cambria" w:hAnsi="Cambria"/>
                <w:i w:val="0"/>
                <w:noProof/>
                <w:szCs w:val="24"/>
              </w:rPr>
              <w:t xml:space="preserve"> R</w:t>
            </w:r>
            <w:r w:rsidRPr="00D52A28">
              <w:rPr>
                <w:rStyle w:val="Istaknuto"/>
                <w:rFonts w:ascii="Cambria" w:hAnsi="Cambria"/>
                <w:i w:val="0"/>
                <w:noProof/>
                <w:szCs w:val="24"/>
              </w:rPr>
              <w:t xml:space="preserve">azvija svijest o očuvanju prirodnih posebnosti, spomeničke baštine i kulturnih vrijednosti. Razvija svijest o važnosti putovanja. </w:t>
            </w:r>
          </w:p>
        </w:tc>
      </w:tr>
      <w:tr w:rsidR="00686A20" w:rsidRPr="00D52A28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Načini realizacije aktivnosti</w:t>
            </w:r>
          </w:p>
        </w:tc>
        <w:tc>
          <w:tcPr>
            <w:tcW w:w="6911" w:type="dxa"/>
            <w:shd w:val="clear" w:color="auto" w:fill="auto"/>
          </w:tcPr>
          <w:p w:rsidR="00686A20" w:rsidRPr="00D52A28" w:rsidRDefault="00686A20" w:rsidP="005A76E3">
            <w:pPr>
              <w:autoSpaceDE w:val="0"/>
              <w:autoSpaceDN w:val="0"/>
              <w:adjustRightInd w:val="0"/>
              <w:spacing w:after="0" w:line="240" w:lineRule="auto"/>
              <w:rPr>
                <w:rStyle w:val="Istaknuto"/>
                <w:rFonts w:cs="Calibri"/>
                <w:i w:val="0"/>
                <w:iCs w:val="0"/>
                <w:noProof/>
                <w:szCs w:val="24"/>
              </w:rPr>
            </w:pPr>
            <w:r w:rsidRPr="00D52A28">
              <w:rPr>
                <w:rStyle w:val="Istaknuto"/>
                <w:rFonts w:ascii="Cambria" w:hAnsi="Cambria"/>
                <w:i w:val="0"/>
                <w:noProof/>
                <w:szCs w:val="24"/>
              </w:rPr>
              <w:t>Prema planu i programu izvanučioničke nastave za školsku godinu 2021./2022. te prema uputama Ministarstva (</w:t>
            </w:r>
            <w:r w:rsidRPr="00D52A28">
              <w:rPr>
                <w:rStyle w:val="Istaknuto"/>
                <w:rFonts w:ascii="Cambria" w:hAnsi="Cambria"/>
                <w:iCs w:val="0"/>
                <w:noProof/>
                <w:szCs w:val="24"/>
              </w:rPr>
              <w:t>Mogućnosti izvođenja izvanučioničke nastave vezano uz pandemiju COVID-19</w:t>
            </w:r>
            <w:r w:rsidRPr="00D52A28">
              <w:rPr>
                <w:rStyle w:val="Istaknuto"/>
                <w:rFonts w:ascii="Cambria" w:hAnsi="Cambria"/>
                <w:i w:val="0"/>
                <w:noProof/>
                <w:szCs w:val="24"/>
              </w:rPr>
              <w:t>).  U suradnji s turističkom agencijom, po  Pravilniku o provođenju školskih izleta, ekskurzija i ostalih odgojno-obrazovnih aktivnosti izvan škole.</w:t>
            </w:r>
          </w:p>
        </w:tc>
      </w:tr>
      <w:tr w:rsidR="00686A20" w:rsidRPr="007A7CBA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Vremenski okvir</w:t>
            </w:r>
          </w:p>
        </w:tc>
        <w:tc>
          <w:tcPr>
            <w:tcW w:w="6911" w:type="dxa"/>
          </w:tcPr>
          <w:p w:rsidR="00686A2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noProof/>
                <w:szCs w:val="24"/>
              </w:rPr>
            </w:pPr>
          </w:p>
          <w:p w:rsidR="00686A20" w:rsidRPr="007A7CBA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noProof/>
                <w:szCs w:val="24"/>
              </w:rPr>
            </w:pPr>
            <w:r>
              <w:rPr>
                <w:rStyle w:val="Istaknuto"/>
                <w:rFonts w:ascii="Cambria" w:hAnsi="Cambria"/>
                <w:i w:val="0"/>
                <w:noProof/>
                <w:szCs w:val="24"/>
              </w:rPr>
              <w:t>lipanj 2022.</w:t>
            </w:r>
          </w:p>
        </w:tc>
      </w:tr>
      <w:tr w:rsidR="00686A20" w:rsidRPr="007A7CBA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t>Troškovnik</w:t>
            </w:r>
          </w:p>
        </w:tc>
        <w:tc>
          <w:tcPr>
            <w:tcW w:w="6911" w:type="dxa"/>
            <w:shd w:val="clear" w:color="auto" w:fill="auto"/>
          </w:tcPr>
          <w:p w:rsidR="00686A20" w:rsidRPr="007A7CBA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i w:val="0"/>
                <w:noProof/>
                <w:szCs w:val="24"/>
              </w:rPr>
            </w:pPr>
            <w:r>
              <w:rPr>
                <w:rStyle w:val="Istaknuto"/>
                <w:rFonts w:ascii="Cambria" w:hAnsi="Cambria"/>
                <w:i w:val="0"/>
                <w:szCs w:val="24"/>
              </w:rPr>
              <w:t>Prema odabranoj ponudi turističke agencije; cjelokupni trošak ekskurzije snose roditelji.</w:t>
            </w:r>
          </w:p>
        </w:tc>
      </w:tr>
      <w:tr w:rsidR="00686A20" w:rsidRPr="007A7CBA" w:rsidTr="005A76E3">
        <w:trPr>
          <w:trHeight w:val="907"/>
        </w:trPr>
        <w:tc>
          <w:tcPr>
            <w:tcW w:w="2376" w:type="dxa"/>
            <w:shd w:val="clear" w:color="auto" w:fill="B6DDE8"/>
            <w:vAlign w:val="center"/>
          </w:tcPr>
          <w:p w:rsidR="00686A20" w:rsidRPr="00BC7010" w:rsidRDefault="00686A20" w:rsidP="005A76E3">
            <w:pPr>
              <w:spacing w:after="0" w:line="240" w:lineRule="auto"/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</w:pPr>
            <w:r w:rsidRPr="00BC7010">
              <w:rPr>
                <w:rStyle w:val="Istaknuto"/>
                <w:rFonts w:ascii="Cambria" w:hAnsi="Cambria"/>
                <w:bCs/>
                <w:i w:val="0"/>
                <w:color w:val="365F91"/>
                <w:szCs w:val="24"/>
              </w:rPr>
              <w:lastRenderedPageBreak/>
              <w:t xml:space="preserve">Način vrednovanja </w:t>
            </w:r>
          </w:p>
        </w:tc>
        <w:tc>
          <w:tcPr>
            <w:tcW w:w="6911" w:type="dxa"/>
          </w:tcPr>
          <w:p w:rsidR="00686A20" w:rsidRPr="007A7CBA" w:rsidRDefault="00686A20" w:rsidP="005A76E3">
            <w:pPr>
              <w:tabs>
                <w:tab w:val="left" w:pos="4890"/>
              </w:tabs>
              <w:rPr>
                <w:rFonts w:ascii="Cambria" w:hAnsi="Cambria"/>
                <w:noProof/>
                <w:szCs w:val="24"/>
              </w:rPr>
            </w:pPr>
            <w:r>
              <w:rPr>
                <w:rFonts w:ascii="Cambria" w:hAnsi="Cambria"/>
                <w:szCs w:val="24"/>
              </w:rPr>
              <w:t>Zadovoljstvo učenika, roditelja i nastavnika. Izrada plakata i literarnih radova o ekskurziji.</w:t>
            </w:r>
          </w:p>
        </w:tc>
      </w:tr>
    </w:tbl>
    <w:p w:rsidR="00686A20" w:rsidRPr="00686A20" w:rsidRDefault="00686A20" w:rsidP="00686A20">
      <w:bookmarkStart w:id="0" w:name="_GoBack"/>
      <w:bookmarkEnd w:id="0"/>
    </w:p>
    <w:sectPr w:rsidR="00686A20" w:rsidRPr="0068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8142A"/>
    <w:multiLevelType w:val="hybridMultilevel"/>
    <w:tmpl w:val="D6A06490"/>
    <w:lvl w:ilvl="0" w:tplc="C6FA1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0"/>
    <w:rsid w:val="005644D7"/>
    <w:rsid w:val="0068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D364"/>
  <w15:chartTrackingRefBased/>
  <w15:docId w15:val="{4738D365-952F-45ED-BE90-0364848D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20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uiPriority w:val="20"/>
    <w:qFormat/>
    <w:rsid w:val="00686A20"/>
    <w:rPr>
      <w:i/>
      <w:iCs/>
    </w:rPr>
  </w:style>
  <w:style w:type="paragraph" w:styleId="Odlomakpopisa">
    <w:name w:val="List Paragraph"/>
    <w:basedOn w:val="Normal"/>
    <w:uiPriority w:val="34"/>
    <w:qFormat/>
    <w:rsid w:val="00686A20"/>
    <w:pPr>
      <w:spacing w:after="0" w:line="240" w:lineRule="auto"/>
      <w:ind w:left="720"/>
      <w:contextualSpacing/>
      <w:jc w:val="left"/>
    </w:pPr>
    <w:rPr>
      <w:rFonts w:eastAsia="Times New Roman" w:cs="Times New Roman"/>
      <w:szCs w:val="24"/>
      <w:lang w:eastAsia="hr-HR"/>
    </w:rPr>
  </w:style>
  <w:style w:type="paragraph" w:customStyle="1" w:styleId="Default">
    <w:name w:val="Default"/>
    <w:rsid w:val="00686A2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2022-05-31T10:53:00Z</dcterms:created>
  <dcterms:modified xsi:type="dcterms:W3CDTF">2022-05-31T10:59:00Z</dcterms:modified>
</cp:coreProperties>
</file>