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BB5" w:rsidRDefault="00DB1161">
      <w:pPr>
        <w:rPr>
          <w:b/>
          <w:color w:val="FF0000"/>
        </w:rPr>
      </w:pPr>
      <w:r>
        <w:rPr>
          <w:rFonts w:ascii="Cambria" w:hAnsi="Cambria"/>
          <w:noProof/>
          <w:color w:val="FF0000"/>
          <w:highlight w:val="red"/>
          <w:lang w:eastAsia="hr-HR"/>
        </w:rPr>
        <w:drawing>
          <wp:anchor distT="0" distB="0" distL="114300" distR="114300" simplePos="0" relativeHeight="251655680" behindDoc="1" locked="0" layoutInCell="1" allowOverlap="1">
            <wp:simplePos x="0" y="0"/>
            <wp:positionH relativeFrom="margin">
              <wp:posOffset>4566920</wp:posOffset>
            </wp:positionH>
            <wp:positionV relativeFrom="margin">
              <wp:posOffset>4445</wp:posOffset>
            </wp:positionV>
            <wp:extent cx="1718310" cy="1485900"/>
            <wp:effectExtent l="0" t="0" r="0" b="0"/>
            <wp:wrapNone/>
            <wp:docPr id="5" name="Slika 5" descr="grb Srinj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grb Srinj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28831" cy="1495027"/>
                    </a:xfrm>
                    <a:prstGeom prst="rect">
                      <a:avLst/>
                    </a:prstGeom>
                    <a:noFill/>
                    <a:ln>
                      <a:noFill/>
                    </a:ln>
                  </pic:spPr>
                </pic:pic>
              </a:graphicData>
            </a:graphic>
          </wp:anchor>
        </w:drawing>
      </w:r>
      <w:r w:rsidR="007B256F">
        <w:rPr>
          <w:color w:val="FF0000"/>
        </w:rPr>
        <w:object w:dxaOrig="1440" w:dyaOrig="1440">
          <v:group id="_x0000_s1026" style="position:absolute;margin-left:-79.55pt;margin-top:3.45pt;width:563.5pt;height:753.1pt;z-index:-251657216;mso-position-horizontal-relative:text;mso-position-vertical-relative:text" coordorigin="10683,10535" coordsize="667,956">
            <v:rect id="_x0000_s1027" style="position:absolute;left:10683;top:10535;width:667;height:957" filled="f" fillcolor="black" strokecolor="white" strokeweight="6pt" insetpen="t">
              <v:stroke color2="teal"/>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0755;top:10778;width:594;height:340" fillcolor="black" strokeweight="0" insetpen="t">
              <v:imagedata r:id="rId10" o:title="j0101856"/>
            </v:shape>
            <v:shapetype id="_x0000_t202" coordsize="21600,21600" o:spt="202" path="m,l,21600r21600,l21600,xe">
              <v:stroke joinstyle="miter"/>
              <v:path gradientshapeok="t" o:connecttype="rect"/>
            </v:shapetype>
            <v:shape id="_x0000_s1029" type="#_x0000_t202" style="position:absolute;left:10755;top:10540;width:543;height:241" filled="f" fillcolor="black" stroked="f" strokeweight="0" insetpen="t">
              <v:textbox style="mso-next-textbox:#_x0000_s1029" inset="2.85pt,2.85pt,2.85pt,2.85pt">
                <w:txbxContent>
                  <w:p w:rsidR="00030F0A" w:rsidRDefault="00030F0A">
                    <w:pPr>
                      <w:pStyle w:val="Naslov"/>
                      <w:widowControl w:val="0"/>
                      <w:rPr>
                        <w:rFonts w:ascii="Arial Rounded MT Bold" w:hAnsi="Arial Rounded MT Bold"/>
                        <w:sz w:val="72"/>
                        <w:szCs w:val="72"/>
                        <w:lang w:val="en-US"/>
                      </w:rPr>
                    </w:pPr>
                  </w:p>
                  <w:p w:rsidR="00030F0A" w:rsidRDefault="00030F0A">
                    <w:pPr>
                      <w:pStyle w:val="Naslov"/>
                      <w:widowControl w:val="0"/>
                      <w:rPr>
                        <w:rFonts w:ascii="Arial Rounded MT Bold" w:hAnsi="Arial Rounded MT Bold"/>
                        <w:b/>
                        <w:color w:val="00B050"/>
                        <w:sz w:val="72"/>
                        <w:szCs w:val="72"/>
                        <w:lang w:val="en-US"/>
                      </w:rPr>
                    </w:pPr>
                    <w:r>
                      <w:rPr>
                        <w:rFonts w:ascii="Arial Rounded MT Bold" w:hAnsi="Arial Rounded MT Bold"/>
                        <w:b/>
                        <w:color w:val="00B050"/>
                        <w:sz w:val="72"/>
                        <w:szCs w:val="72"/>
                      </w:rPr>
                      <w:t>Osnovna škola</w:t>
                    </w:r>
                  </w:p>
                  <w:p w:rsidR="00030F0A" w:rsidRDefault="00030F0A">
                    <w:pPr>
                      <w:pStyle w:val="Naslov"/>
                      <w:widowControl w:val="0"/>
                      <w:rPr>
                        <w:rFonts w:ascii="Arial Rounded MT Bold" w:hAnsi="Arial Rounded MT Bold"/>
                        <w:b/>
                        <w:color w:val="00B050"/>
                        <w:sz w:val="72"/>
                        <w:szCs w:val="72"/>
                        <w:lang w:val="en-US"/>
                      </w:rPr>
                    </w:pPr>
                    <w:r>
                      <w:rPr>
                        <w:rFonts w:ascii="Arial Rounded MT Bold" w:hAnsi="Arial Rounded MT Bold"/>
                        <w:b/>
                        <w:color w:val="00B050"/>
                        <w:sz w:val="72"/>
                        <w:szCs w:val="72"/>
                      </w:rPr>
                      <w:t>Srinjine</w:t>
                    </w:r>
                  </w:p>
                </w:txbxContent>
              </v:textbox>
            </v:shape>
            <v:shape id="_x0000_s1030" type="#_x0000_t202" style="position:absolute;left:10755;top:11181;width:543;height:180" filled="f" fillcolor="black" stroked="f" strokeweight="0" insetpen="t">
              <v:textbox style="mso-next-textbox:#_x0000_s1030" inset="2.85pt,2.85pt,2.85pt,2.85pt">
                <w:txbxContent>
                  <w:p w:rsidR="00030F0A" w:rsidRDefault="00030F0A">
                    <w:pPr>
                      <w:pStyle w:val="Tijeloteksta"/>
                      <w:widowControl w:val="0"/>
                      <w:rPr>
                        <w:rFonts w:ascii="Arial Rounded MT Bold" w:hAnsi="Arial Rounded MT Bold"/>
                        <w:b/>
                        <w:color w:val="00B050"/>
                        <w:lang w:val="en-US"/>
                      </w:rPr>
                    </w:pPr>
                    <w:r>
                      <w:rPr>
                        <w:rFonts w:ascii="Arial Rounded MT Bold" w:hAnsi="Arial Rounded MT Bold"/>
                        <w:b/>
                        <w:bCs/>
                        <w:color w:val="2E74B5" w:themeColor="accent5" w:themeShade="BF"/>
                        <w:sz w:val="96"/>
                        <w:szCs w:val="96"/>
                        <w:lang w:val="en-US"/>
                      </w:rPr>
                      <w:t xml:space="preserve">  </w:t>
                    </w:r>
                    <w:r>
                      <w:rPr>
                        <w:rFonts w:ascii="Arial Rounded MT Bold" w:hAnsi="Arial Rounded MT Bold"/>
                        <w:b/>
                        <w:bCs/>
                        <w:color w:val="00B050"/>
                        <w:sz w:val="96"/>
                        <w:szCs w:val="96"/>
                      </w:rPr>
                      <w:t>Školski kurikulum</w:t>
                    </w:r>
                  </w:p>
                  <w:p w:rsidR="00030F0A" w:rsidRDefault="00030F0A">
                    <w:pPr>
                      <w:pStyle w:val="Tijeloteksta"/>
                      <w:widowControl w:val="0"/>
                      <w:rPr>
                        <w:rFonts w:ascii="Comic Sans MS" w:hAnsi="Comic Sans MS"/>
                        <w:color w:val="00B050"/>
                        <w:sz w:val="24"/>
                        <w:szCs w:val="24"/>
                        <w:lang w:val="en-US"/>
                      </w:rPr>
                    </w:pPr>
                    <w:r>
                      <w:rPr>
                        <w:rFonts w:ascii="Comic Sans MS" w:hAnsi="Comic Sans MS"/>
                        <w:color w:val="00B050"/>
                        <w:sz w:val="24"/>
                        <w:szCs w:val="24"/>
                        <w:lang w:val="en-US"/>
                      </w:rPr>
                      <w:t>Školska godina 2025./2026.</w:t>
                    </w:r>
                  </w:p>
                  <w:p w:rsidR="00030F0A" w:rsidRDefault="00030F0A">
                    <w:pPr>
                      <w:pStyle w:val="Tijeloteksta"/>
                      <w:widowControl w:val="0"/>
                      <w:spacing w:after="0"/>
                      <w:rPr>
                        <w:rFonts w:ascii="Arial Rounded MT Bold" w:hAnsi="Arial Rounded MT Bold"/>
                        <w:color w:val="2E74B5" w:themeColor="accent5" w:themeShade="BF"/>
                        <w:sz w:val="2"/>
                        <w:szCs w:val="2"/>
                        <w:lang w:val="en-US"/>
                      </w:rPr>
                    </w:pPr>
                  </w:p>
                </w:txbxContent>
              </v:textbox>
            </v:shape>
          </v:group>
          <o:OLEObject Type="Embed" ProgID="Word.Document.8" ShapeID="_x0000_s1028" DrawAspect="Content" ObjectID="_1822200563" r:id="rId11"/>
        </w:object>
      </w:r>
      <w:r>
        <w:rPr>
          <w:color w:val="FF0000"/>
        </w:rPr>
        <w:t xml:space="preserve">    </w:t>
      </w:r>
    </w:p>
    <w:p w:rsidR="00752BB5" w:rsidRDefault="00752BB5">
      <w:pPr>
        <w:rPr>
          <w:b/>
          <w:color w:val="FF0000"/>
        </w:rPr>
      </w:pPr>
    </w:p>
    <w:p w:rsidR="00752BB5" w:rsidRDefault="00752BB5">
      <w:pPr>
        <w:rPr>
          <w:b/>
          <w:color w:val="FF0000"/>
        </w:rPr>
      </w:pPr>
    </w:p>
    <w:p w:rsidR="00752BB5" w:rsidRDefault="00752BB5">
      <w:pPr>
        <w:jc w:val="right"/>
        <w:rPr>
          <w:b/>
          <w:color w:val="FF0000"/>
        </w:rPr>
      </w:pPr>
    </w:p>
    <w:p w:rsidR="00752BB5" w:rsidRDefault="00752BB5">
      <w:pPr>
        <w:rPr>
          <w:b/>
          <w:color w:val="FF0000"/>
        </w:rPr>
      </w:pPr>
    </w:p>
    <w:p w:rsidR="00752BB5" w:rsidRDefault="00752BB5">
      <w:pPr>
        <w:jc w:val="right"/>
        <w:rPr>
          <w:b/>
          <w:color w:val="FF0000"/>
        </w:rPr>
      </w:pPr>
    </w:p>
    <w:p w:rsidR="00752BB5" w:rsidRDefault="00DB1161">
      <w:pPr>
        <w:rPr>
          <w:b/>
          <w:color w:val="FF0000"/>
        </w:rPr>
      </w:pPr>
      <w:r>
        <w:rPr>
          <w:b/>
          <w:color w:val="FF0000"/>
        </w:rPr>
        <w:tab/>
      </w:r>
    </w:p>
    <w:p w:rsidR="00752BB5" w:rsidRDefault="00752BB5">
      <w:pPr>
        <w:rPr>
          <w:b/>
          <w:color w:val="FF0000"/>
        </w:rPr>
      </w:pPr>
    </w:p>
    <w:p w:rsidR="00752BB5" w:rsidRDefault="00DB1161">
      <w:pPr>
        <w:tabs>
          <w:tab w:val="left" w:pos="5070"/>
        </w:tabs>
        <w:rPr>
          <w:b/>
          <w:color w:val="FF0000"/>
        </w:rPr>
      </w:pPr>
      <w:r>
        <w:rPr>
          <w:b/>
          <w:color w:val="FF0000"/>
        </w:rPr>
        <w:tab/>
      </w:r>
    </w:p>
    <w:p w:rsidR="00752BB5" w:rsidRDefault="00752BB5">
      <w:pPr>
        <w:jc w:val="right"/>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jc w:val="right"/>
        <w:rPr>
          <w:b/>
          <w:color w:val="FF0000"/>
        </w:rPr>
      </w:pPr>
    </w:p>
    <w:p w:rsidR="00752BB5" w:rsidRDefault="00DB1161">
      <w:pPr>
        <w:tabs>
          <w:tab w:val="left" w:pos="708"/>
          <w:tab w:val="right" w:pos="9070"/>
        </w:tabs>
        <w:rPr>
          <w:b/>
          <w:color w:val="FF0000"/>
        </w:rPr>
      </w:pPr>
      <w:r>
        <w:rPr>
          <w:b/>
          <w:color w:val="FF0000"/>
        </w:rPr>
        <w:tab/>
      </w:r>
      <w:r>
        <w:rPr>
          <w:b/>
          <w:color w:val="FF0000"/>
        </w:rPr>
        <w:tab/>
      </w:r>
    </w:p>
    <w:p w:rsidR="00752BB5" w:rsidRDefault="00752BB5">
      <w:pPr>
        <w:jc w:val="right"/>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tabs>
          <w:tab w:val="left" w:pos="5070"/>
          <w:tab w:val="left" w:pos="6855"/>
        </w:tabs>
        <w:rPr>
          <w:b/>
          <w:color w:val="FF0000"/>
        </w:rPr>
      </w:pPr>
    </w:p>
    <w:p w:rsidR="00752BB5" w:rsidRDefault="00752BB5">
      <w:pPr>
        <w:tabs>
          <w:tab w:val="left" w:pos="5070"/>
          <w:tab w:val="left" w:pos="6855"/>
        </w:tabs>
        <w:rPr>
          <w:b/>
          <w:color w:val="FF0000"/>
        </w:rPr>
      </w:pPr>
    </w:p>
    <w:p w:rsidR="00752BB5" w:rsidRDefault="00752BB5">
      <w:pPr>
        <w:tabs>
          <w:tab w:val="left" w:pos="5070"/>
          <w:tab w:val="left" w:pos="6855"/>
        </w:tabs>
        <w:rPr>
          <w:b/>
          <w:color w:val="FF0000"/>
        </w:rPr>
      </w:pPr>
    </w:p>
    <w:p w:rsidR="00752BB5" w:rsidRDefault="00752BB5">
      <w:pPr>
        <w:rPr>
          <w:b/>
          <w:color w:val="FF0000"/>
        </w:rPr>
      </w:pPr>
    </w:p>
    <w:sdt>
      <w:sdtPr>
        <w:rPr>
          <w:color w:val="FF0000"/>
        </w:rPr>
        <w:id w:val="-1068190838"/>
        <w:docPartObj>
          <w:docPartGallery w:val="Table of Contents"/>
          <w:docPartUnique/>
        </w:docPartObj>
      </w:sdtPr>
      <w:sdtEndPr>
        <w:rPr>
          <w:b/>
          <w:bCs/>
        </w:rPr>
      </w:sdtEndPr>
      <w:sdtContent>
        <w:p w:rsidR="00752BB5" w:rsidRDefault="00752BB5">
          <w:pPr>
            <w:rPr>
              <w:color w:val="FF0000"/>
            </w:rPr>
          </w:pPr>
        </w:p>
        <w:p w:rsidR="00752BB5" w:rsidRDefault="00752BB5">
          <w:pPr>
            <w:rPr>
              <w:color w:val="FF0000"/>
            </w:rPr>
          </w:pPr>
        </w:p>
        <w:p w:rsidR="00752BB5" w:rsidRDefault="00DB1161">
          <w:pPr>
            <w:rPr>
              <w:b/>
            </w:rPr>
          </w:pPr>
          <w:r>
            <w:rPr>
              <w:b/>
            </w:rPr>
            <w:t>Sadržaj</w:t>
          </w:r>
        </w:p>
        <w:p w:rsidR="00752BB5" w:rsidRDefault="00DB1161">
          <w:pPr>
            <w:rPr>
              <w:noProof/>
            </w:rPr>
          </w:pPr>
          <w:r>
            <w:fldChar w:fldCharType="begin"/>
          </w:r>
          <w:r>
            <w:instrText xml:space="preserve"> TOC \o "1-3" \h \z \u </w:instrText>
          </w:r>
          <w:r>
            <w:fldChar w:fldCharType="separate"/>
          </w:r>
          <w:hyperlink w:anchor="_Toc19620473" w:history="1">
            <w:r>
              <w:rPr>
                <w:rStyle w:val="Hiperveza"/>
                <w:noProof/>
                <w:color w:val="auto"/>
              </w:rPr>
              <w:t>1. NACIONALNI  OKVIRNI  KURIKULUM</w:t>
            </w:r>
            <w:r>
              <w:rPr>
                <w:rStyle w:val="Hiperveza"/>
                <w:noProof/>
                <w:color w:val="auto"/>
              </w:rPr>
              <w:tab/>
            </w:r>
            <w:r>
              <w:rPr>
                <w:rStyle w:val="Hiperveza"/>
                <w:noProof/>
                <w:color w:val="auto"/>
              </w:rPr>
              <w:fldChar w:fldCharType="begin"/>
            </w:r>
            <w:r>
              <w:rPr>
                <w:rStyle w:val="Hiperveza"/>
                <w:noProof/>
                <w:color w:val="auto"/>
              </w:rPr>
              <w:instrText xml:space="preserve"> PAGEREF _Toc19620473 \h </w:instrText>
            </w:r>
            <w:r>
              <w:rPr>
                <w:rStyle w:val="Hiperveza"/>
                <w:noProof/>
                <w:color w:val="auto"/>
              </w:rPr>
            </w:r>
            <w:r>
              <w:rPr>
                <w:rStyle w:val="Hiperveza"/>
                <w:noProof/>
                <w:color w:val="auto"/>
              </w:rPr>
              <w:fldChar w:fldCharType="separate"/>
            </w:r>
            <w:r w:rsidR="00005386">
              <w:rPr>
                <w:rStyle w:val="Hiperveza"/>
                <w:noProof/>
                <w:color w:val="auto"/>
              </w:rPr>
              <w:t>3</w:t>
            </w:r>
            <w:r>
              <w:rPr>
                <w:rStyle w:val="Hiperveza"/>
                <w:noProof/>
                <w:color w:val="auto"/>
              </w:rPr>
              <w:fldChar w:fldCharType="end"/>
            </w:r>
          </w:hyperlink>
        </w:p>
        <w:p w:rsidR="00752BB5" w:rsidRDefault="007B256F">
          <w:pPr>
            <w:rPr>
              <w:noProof/>
            </w:rPr>
          </w:pPr>
          <w:hyperlink w:anchor="_Toc19620474" w:history="1">
            <w:r w:rsidR="00DB1161">
              <w:rPr>
                <w:rStyle w:val="Hiperveza"/>
                <w:noProof/>
                <w:color w:val="auto"/>
              </w:rPr>
              <w:t>1.1. OPĆENITO O NACIONALNOM OKVIRNOM KURIKULUMU</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_Toc19620474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3</w:t>
            </w:r>
            <w:r w:rsidR="00DB1161">
              <w:rPr>
                <w:rStyle w:val="Hiperveza"/>
                <w:noProof/>
                <w:color w:val="auto"/>
              </w:rPr>
              <w:fldChar w:fldCharType="end"/>
            </w:r>
          </w:hyperlink>
        </w:p>
        <w:p w:rsidR="00752BB5" w:rsidRDefault="007B256F">
          <w:pPr>
            <w:rPr>
              <w:noProof/>
            </w:rPr>
          </w:pPr>
          <w:hyperlink w:anchor="_Toc19620475" w:history="1">
            <w:r w:rsidR="00DB1161">
              <w:rPr>
                <w:rStyle w:val="Hiperveza"/>
                <w:noProof/>
                <w:color w:val="auto"/>
              </w:rPr>
              <w:t>1.2. NACIONALNI OKVIRNI KURIKULUM U OSNOVNOJ ŠKOLI</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_Toc19620475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4</w:t>
            </w:r>
            <w:r w:rsidR="00DB1161">
              <w:rPr>
                <w:rStyle w:val="Hiperveza"/>
                <w:noProof/>
                <w:color w:val="auto"/>
              </w:rPr>
              <w:fldChar w:fldCharType="end"/>
            </w:r>
          </w:hyperlink>
        </w:p>
        <w:p w:rsidR="00752BB5" w:rsidRDefault="007B256F">
          <w:pPr>
            <w:rPr>
              <w:noProof/>
            </w:rPr>
          </w:pPr>
          <w:hyperlink w:anchor="_Toc19620482" w:history="1">
            <w:r w:rsidR="00DB1161">
              <w:rPr>
                <w:rStyle w:val="Hiperveza"/>
                <w:noProof/>
                <w:color w:val="auto"/>
              </w:rPr>
              <w:t>2. OPĆENITO O ŠKOLSKOM KURIKULUMU</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_Toc19620482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6</w:t>
            </w:r>
            <w:r w:rsidR="00DB1161">
              <w:rPr>
                <w:rStyle w:val="Hiperveza"/>
                <w:noProof/>
                <w:color w:val="auto"/>
              </w:rPr>
              <w:fldChar w:fldCharType="end"/>
            </w:r>
          </w:hyperlink>
        </w:p>
        <w:p w:rsidR="00752BB5" w:rsidRDefault="007B256F">
          <w:pPr>
            <w:rPr>
              <w:noProof/>
            </w:rPr>
          </w:pPr>
          <w:hyperlink w:anchor="_Toc19620483" w:history="1">
            <w:r w:rsidR="00DB1161">
              <w:rPr>
                <w:rStyle w:val="Hiperveza"/>
                <w:noProof/>
                <w:color w:val="auto"/>
              </w:rPr>
              <w:t>2.1. ŠKOLSKI KURIKULUM  OŠ „SRINJINE“</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_Toc19620483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6</w:t>
            </w:r>
            <w:r w:rsidR="00DB1161">
              <w:rPr>
                <w:rStyle w:val="Hiperveza"/>
                <w:noProof/>
                <w:color w:val="auto"/>
              </w:rPr>
              <w:fldChar w:fldCharType="end"/>
            </w:r>
          </w:hyperlink>
        </w:p>
        <w:p w:rsidR="00752BB5" w:rsidRDefault="007B256F">
          <w:pPr>
            <w:rPr>
              <w:noProof/>
            </w:rPr>
          </w:pPr>
          <w:hyperlink w:anchor="_Toc19620484" w:history="1">
            <w:r w:rsidR="00DB1161">
              <w:rPr>
                <w:rStyle w:val="Hiperveza"/>
                <w:noProof/>
                <w:color w:val="auto"/>
              </w:rPr>
              <w:t>2.1.1. UVOD</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_Toc19620484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6</w:t>
            </w:r>
            <w:r w:rsidR="00DB1161">
              <w:rPr>
                <w:rStyle w:val="Hiperveza"/>
                <w:noProof/>
                <w:color w:val="auto"/>
              </w:rPr>
              <w:fldChar w:fldCharType="end"/>
            </w:r>
          </w:hyperlink>
        </w:p>
        <w:p w:rsidR="00752BB5" w:rsidRDefault="007B256F">
          <w:pPr>
            <w:rPr>
              <w:noProof/>
            </w:rPr>
          </w:pPr>
          <w:hyperlink w:anchor="_Toc19620485" w:history="1">
            <w:r w:rsidR="00DB1161">
              <w:rPr>
                <w:rStyle w:val="Hiperveza"/>
                <w:noProof/>
                <w:color w:val="auto"/>
              </w:rPr>
              <w:t>2.1.2. CILJEVI I  ZADAĆE ŠKOLSKOG KURIKULUMA</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_Toc19620485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7</w:t>
            </w:r>
            <w:r w:rsidR="00DB1161">
              <w:rPr>
                <w:rStyle w:val="Hiperveza"/>
                <w:noProof/>
                <w:color w:val="auto"/>
              </w:rPr>
              <w:fldChar w:fldCharType="end"/>
            </w:r>
          </w:hyperlink>
        </w:p>
        <w:p w:rsidR="00752BB5" w:rsidRDefault="007B256F">
          <w:pPr>
            <w:rPr>
              <w:noProof/>
            </w:rPr>
          </w:pPr>
          <w:hyperlink w:anchor="_Toc19620486" w:history="1">
            <w:r w:rsidR="00DB1161">
              <w:rPr>
                <w:rStyle w:val="Hiperveza"/>
                <w:noProof/>
                <w:color w:val="auto"/>
              </w:rPr>
              <w:t>2.2. SASTAVNICE ŠKOLSKOG KURIKULUMA OŠ „SRINJINE“</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_Toc19620486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8</w:t>
            </w:r>
            <w:r w:rsidR="00DB1161">
              <w:rPr>
                <w:rStyle w:val="Hiperveza"/>
                <w:noProof/>
                <w:color w:val="auto"/>
              </w:rPr>
              <w:fldChar w:fldCharType="end"/>
            </w:r>
          </w:hyperlink>
        </w:p>
        <w:p w:rsidR="00752BB5" w:rsidRDefault="007B256F">
          <w:pPr>
            <w:rPr>
              <w:noProof/>
            </w:rPr>
          </w:pPr>
          <w:hyperlink w:anchor="_Toc19620487" w:history="1">
            <w:r w:rsidR="00DB1161">
              <w:rPr>
                <w:rStyle w:val="Hiperveza"/>
                <w:noProof/>
                <w:color w:val="auto"/>
              </w:rPr>
              <w:t>2.2.1. DODATNA NASTAVA</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_Toc19620487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8</w:t>
            </w:r>
            <w:r w:rsidR="00DB1161">
              <w:rPr>
                <w:rStyle w:val="Hiperveza"/>
                <w:noProof/>
                <w:color w:val="auto"/>
              </w:rPr>
              <w:fldChar w:fldCharType="end"/>
            </w:r>
          </w:hyperlink>
        </w:p>
        <w:p w:rsidR="00752BB5" w:rsidRDefault="007B256F">
          <w:pPr>
            <w:rPr>
              <w:noProof/>
            </w:rPr>
          </w:pPr>
          <w:hyperlink w:anchor="_Toc19620488" w:history="1">
            <w:r w:rsidR="00DB1161">
              <w:rPr>
                <w:rStyle w:val="Hiperveza"/>
                <w:noProof/>
                <w:color w:val="auto"/>
              </w:rPr>
              <w:t>2.2.2. DOPUNSKA NASTAVA</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_Toc19620488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21</w:t>
            </w:r>
            <w:r w:rsidR="00DB1161">
              <w:rPr>
                <w:rStyle w:val="Hiperveza"/>
                <w:noProof/>
                <w:color w:val="auto"/>
              </w:rPr>
              <w:fldChar w:fldCharType="end"/>
            </w:r>
          </w:hyperlink>
        </w:p>
        <w:p w:rsidR="00752BB5" w:rsidRDefault="007B256F">
          <w:pPr>
            <w:rPr>
              <w:noProof/>
            </w:rPr>
          </w:pPr>
          <w:hyperlink w:anchor="_Toc19620489" w:history="1">
            <w:r w:rsidR="00DB1161">
              <w:rPr>
                <w:rStyle w:val="Hiperveza"/>
                <w:noProof/>
                <w:color w:val="auto"/>
              </w:rPr>
              <w:t>2.2.3. IZVANNASTAVNE AKTIVNOSTI</w:t>
            </w:r>
            <w:r w:rsidR="00DB1161">
              <w:rPr>
                <w:rStyle w:val="Hiperveza"/>
                <w:noProof/>
                <w:color w:val="auto"/>
              </w:rPr>
              <w:tab/>
            </w:r>
            <w:r w:rsidR="00BD2481">
              <w:rPr>
                <w:rStyle w:val="Hiperveza"/>
                <w:noProof/>
                <w:color w:val="auto"/>
              </w:rPr>
              <w:t>38</w:t>
            </w:r>
          </w:hyperlink>
        </w:p>
        <w:p w:rsidR="00752BB5" w:rsidRDefault="007B256F">
          <w:pPr>
            <w:rPr>
              <w:noProof/>
            </w:rPr>
          </w:pPr>
          <w:hyperlink w:anchor="_Toc19620490" w:history="1">
            <w:r w:rsidR="00DB1161">
              <w:rPr>
                <w:rStyle w:val="Hiperveza"/>
                <w:noProof/>
                <w:color w:val="auto"/>
              </w:rPr>
              <w:t>2.2.4. IZVANUČIONIČKA NASTAVA</w:t>
            </w:r>
            <w:r w:rsidR="00DB1161">
              <w:rPr>
                <w:rStyle w:val="Hiperveza"/>
                <w:noProof/>
                <w:color w:val="auto"/>
              </w:rPr>
              <w:tab/>
            </w:r>
            <w:r w:rsidR="00BD2481">
              <w:rPr>
                <w:rStyle w:val="Hiperveza"/>
                <w:noProof/>
                <w:color w:val="auto"/>
              </w:rPr>
              <w:t>60</w:t>
            </w:r>
          </w:hyperlink>
        </w:p>
        <w:p w:rsidR="00752BB5" w:rsidRDefault="007B256F">
          <w:pPr>
            <w:rPr>
              <w:noProof/>
            </w:rPr>
          </w:pPr>
          <w:hyperlink w:anchor="_Toc19620491" w:history="1">
            <w:r w:rsidR="00DB1161">
              <w:rPr>
                <w:rStyle w:val="Hiperveza"/>
                <w:noProof/>
                <w:color w:val="auto"/>
              </w:rPr>
              <w:t>2.2.5. PROJEKTI I AKTIVNOSTI</w:t>
            </w:r>
            <w:r w:rsidR="00DB1161">
              <w:rPr>
                <w:rStyle w:val="Hiperveza"/>
                <w:noProof/>
                <w:color w:val="auto"/>
              </w:rPr>
              <w:tab/>
            </w:r>
            <w:r w:rsidR="00BD2481">
              <w:rPr>
                <w:rStyle w:val="Hiperveza"/>
                <w:noProof/>
                <w:color w:val="auto"/>
              </w:rPr>
              <w:t>87</w:t>
            </w:r>
          </w:hyperlink>
        </w:p>
        <w:p w:rsidR="00752BB5" w:rsidRDefault="007B256F">
          <w:pPr>
            <w:rPr>
              <w:noProof/>
            </w:rPr>
          </w:pPr>
          <w:hyperlink w:anchor="_Toc19620492" w:history="1">
            <w:r w:rsidR="00DB1161">
              <w:rPr>
                <w:rStyle w:val="Hiperveza"/>
                <w:noProof/>
                <w:color w:val="auto"/>
              </w:rPr>
              <w:t>2.2.6. OBILJEŽAVANJE PRIGODNIH DATUMA</w:t>
            </w:r>
            <w:r w:rsidR="00DB1161">
              <w:rPr>
                <w:rStyle w:val="Hiperveza"/>
                <w:noProof/>
                <w:color w:val="auto"/>
              </w:rPr>
              <w:tab/>
            </w:r>
            <w:r w:rsidR="00BD2481">
              <w:rPr>
                <w:rStyle w:val="Hiperveza"/>
                <w:noProof/>
                <w:color w:val="auto"/>
              </w:rPr>
              <w:t>108</w:t>
            </w:r>
          </w:hyperlink>
        </w:p>
        <w:p w:rsidR="00752BB5" w:rsidRDefault="007B256F">
          <w:pPr>
            <w:rPr>
              <w:noProof/>
            </w:rPr>
          </w:pPr>
          <w:hyperlink w:anchor="_Toc19620493" w:history="1">
            <w:r w:rsidR="00DB1161">
              <w:rPr>
                <w:rStyle w:val="Hiperveza"/>
                <w:noProof/>
                <w:color w:val="auto"/>
              </w:rPr>
              <w:t>2.2.7. PROGRAMI</w:t>
            </w:r>
            <w:r w:rsidR="00DB1161">
              <w:rPr>
                <w:rStyle w:val="Hiperveza"/>
                <w:noProof/>
                <w:color w:val="auto"/>
              </w:rPr>
              <w:tab/>
            </w:r>
            <w:r w:rsidR="00BD2481">
              <w:rPr>
                <w:rStyle w:val="Hiperveza"/>
                <w:noProof/>
                <w:color w:val="auto"/>
              </w:rPr>
              <w:t>124</w:t>
            </w:r>
          </w:hyperlink>
        </w:p>
        <w:p w:rsidR="00752BB5" w:rsidRDefault="007B256F">
          <w:pPr>
            <w:rPr>
              <w:noProof/>
            </w:rPr>
          </w:pPr>
          <w:hyperlink w:anchor="_Toc19620494" w:history="1">
            <w:r w:rsidR="00DB1161">
              <w:rPr>
                <w:rStyle w:val="Hiperveza"/>
                <w:noProof/>
                <w:color w:val="auto"/>
              </w:rPr>
              <w:t>3. RAZVOJNI PLAN ŠKOLE</w:t>
            </w:r>
            <w:r w:rsidR="00DB1161">
              <w:rPr>
                <w:rStyle w:val="Hiperveza"/>
                <w:noProof/>
                <w:color w:val="auto"/>
              </w:rPr>
              <w:tab/>
            </w:r>
            <w:r w:rsidR="00DB1161">
              <w:rPr>
                <w:rStyle w:val="Hiperveza"/>
                <w:noProof/>
                <w:color w:val="auto"/>
              </w:rPr>
              <w:fldChar w:fldCharType="begin"/>
            </w:r>
            <w:r w:rsidR="00DB1161">
              <w:rPr>
                <w:rStyle w:val="Hiperveza"/>
                <w:noProof/>
                <w:color w:val="auto"/>
              </w:rPr>
              <w:instrText xml:space="preserve"> PAGEREF _Toc19620494 \h </w:instrText>
            </w:r>
            <w:r w:rsidR="00DB1161">
              <w:rPr>
                <w:rStyle w:val="Hiperveza"/>
                <w:noProof/>
                <w:color w:val="auto"/>
              </w:rPr>
            </w:r>
            <w:r w:rsidR="00DB1161">
              <w:rPr>
                <w:rStyle w:val="Hiperveza"/>
                <w:noProof/>
                <w:color w:val="auto"/>
              </w:rPr>
              <w:fldChar w:fldCharType="separate"/>
            </w:r>
            <w:r w:rsidR="00005386">
              <w:rPr>
                <w:rStyle w:val="Hiperveza"/>
                <w:noProof/>
                <w:color w:val="auto"/>
              </w:rPr>
              <w:t>140</w:t>
            </w:r>
            <w:r w:rsidR="00DB1161">
              <w:rPr>
                <w:rStyle w:val="Hiperveza"/>
                <w:noProof/>
                <w:color w:val="auto"/>
              </w:rPr>
              <w:fldChar w:fldCharType="end"/>
            </w:r>
          </w:hyperlink>
        </w:p>
        <w:p w:rsidR="00752BB5" w:rsidRDefault="00DB1161">
          <w:pPr>
            <w:rPr>
              <w:color w:val="FF0000"/>
            </w:rPr>
          </w:pPr>
          <w:r>
            <w:fldChar w:fldCharType="end"/>
          </w:r>
        </w:p>
      </w:sdtContent>
    </w:sdt>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DB1161">
      <w:pPr>
        <w:rPr>
          <w:b/>
          <w:bCs/>
          <w:lang w:val="en-GB"/>
        </w:rPr>
      </w:pPr>
      <w:bookmarkStart w:id="0" w:name="_Toc19620473"/>
      <w:r>
        <w:rPr>
          <w:b/>
          <w:bCs/>
          <w:lang w:val="en-GB"/>
        </w:rPr>
        <w:lastRenderedPageBreak/>
        <w:t>1. NACIONALNI  OKVIRNI  KURIKULUM</w:t>
      </w:r>
      <w:bookmarkEnd w:id="0"/>
    </w:p>
    <w:p w:rsidR="00752BB5" w:rsidRDefault="00DB1161">
      <w:pPr>
        <w:rPr>
          <w:b/>
        </w:rPr>
      </w:pPr>
      <w:r>
        <w:rPr>
          <w:b/>
        </w:rPr>
        <w:t xml:space="preserve">DEFINICIJA KURIKULUMA: </w:t>
      </w:r>
    </w:p>
    <w:p w:rsidR="00752BB5" w:rsidRDefault="00DB1161">
      <w:pPr>
        <w:spacing w:line="360" w:lineRule="auto"/>
        <w:jc w:val="both"/>
      </w:pPr>
      <w:r>
        <w:t xml:space="preserve">Kurikulum je dokument koji obuhvaća </w:t>
      </w:r>
      <w:r>
        <w:rPr>
          <w:b/>
        </w:rPr>
        <w:t>planiranje, ustrojstvo i vrednovanje</w:t>
      </w:r>
      <w:r>
        <w:t xml:space="preserve"> procesa rada i djelovanja s obzirom na </w:t>
      </w:r>
      <w:r>
        <w:rPr>
          <w:b/>
        </w:rPr>
        <w:t>odgovarajuće ciljeve, sadržaje, ishode te vrednovanje</w:t>
      </w:r>
      <w:r>
        <w:t xml:space="preserve"> </w:t>
      </w:r>
      <w:r>
        <w:rPr>
          <w:b/>
        </w:rPr>
        <w:t>postignuća</w:t>
      </w:r>
      <w:r>
        <w:t xml:space="preserve"> prema globalno postavljenim ciljevima.</w:t>
      </w:r>
    </w:p>
    <w:p w:rsidR="00752BB5" w:rsidRDefault="00752BB5">
      <w:pPr>
        <w:spacing w:line="360" w:lineRule="auto"/>
        <w:rPr>
          <w:b/>
        </w:rPr>
      </w:pPr>
    </w:p>
    <w:p w:rsidR="00752BB5" w:rsidRDefault="00DB1161">
      <w:pPr>
        <w:rPr>
          <w:b/>
        </w:rPr>
      </w:pPr>
      <w:r>
        <w:rPr>
          <w:b/>
        </w:rPr>
        <w:t>Odgoj i obrazovanje u školi ostvaruje se na temelju:</w:t>
      </w:r>
    </w:p>
    <w:p w:rsidR="00752BB5" w:rsidRDefault="00DB1161">
      <w:pPr>
        <w:numPr>
          <w:ilvl w:val="0"/>
          <w:numId w:val="1"/>
        </w:numPr>
        <w:rPr>
          <w:b/>
        </w:rPr>
      </w:pPr>
      <w:r>
        <w:rPr>
          <w:b/>
        </w:rPr>
        <w:t xml:space="preserve">OKVIRNOG NACIONALNOG KURIKULUMA  </w:t>
      </w:r>
    </w:p>
    <w:p w:rsidR="00752BB5" w:rsidRDefault="00DB1161">
      <w:r>
        <w:t>donosi ga Ministarstvo ( kolovoz, 2010.)</w:t>
      </w:r>
    </w:p>
    <w:p w:rsidR="00752BB5" w:rsidRDefault="00DB1161">
      <w:pPr>
        <w:numPr>
          <w:ilvl w:val="0"/>
          <w:numId w:val="1"/>
        </w:numPr>
      </w:pPr>
      <w:r>
        <w:rPr>
          <w:b/>
        </w:rPr>
        <w:t>NASTAVNIH PLANOVA I PROGRAMA</w:t>
      </w:r>
    </w:p>
    <w:p w:rsidR="00752BB5" w:rsidRDefault="00DB1161">
      <w:r>
        <w:t xml:space="preserve">            donosi ih Ministarstvo (trenutno važeći)</w:t>
      </w:r>
    </w:p>
    <w:p w:rsidR="00752BB5" w:rsidRDefault="00DB1161">
      <w:pPr>
        <w:numPr>
          <w:ilvl w:val="0"/>
          <w:numId w:val="2"/>
        </w:numPr>
        <w:rPr>
          <w:b/>
        </w:rPr>
      </w:pPr>
      <w:r>
        <w:rPr>
          <w:b/>
        </w:rPr>
        <w:t>ŠKOLSKOG KURIKULUMA</w:t>
      </w:r>
    </w:p>
    <w:p w:rsidR="00752BB5" w:rsidRDefault="00DB1161">
      <w:r>
        <w:t xml:space="preserve">       donosi ga Školski odbor do 7. listopada  tekuće školske godine</w:t>
      </w:r>
    </w:p>
    <w:p w:rsidR="00752BB5" w:rsidRDefault="00752BB5"/>
    <w:p w:rsidR="00752BB5" w:rsidRDefault="00DB1161">
      <w:bookmarkStart w:id="1" w:name="_Toc19620474"/>
      <w:r>
        <w:t>1.1. OPĆENITO O NACIONALNOM OKVIRNOM KURIKULUMU</w:t>
      </w:r>
      <w:bookmarkEnd w:id="1"/>
    </w:p>
    <w:p w:rsidR="00752BB5" w:rsidRDefault="00752BB5">
      <w:pPr>
        <w:rPr>
          <w:b/>
        </w:rPr>
      </w:pPr>
    </w:p>
    <w:p w:rsidR="00752BB5" w:rsidRDefault="00DB1161">
      <w:pPr>
        <w:spacing w:line="360" w:lineRule="auto"/>
        <w:jc w:val="both"/>
      </w:pPr>
      <w:r>
        <w:t>Ministarstvo Republike Hrvatske je u kolovozu 2010. donijelo Nacionalni okvirni kurikulum.</w:t>
      </w:r>
    </w:p>
    <w:p w:rsidR="00752BB5" w:rsidRDefault="00DB1161">
      <w:pPr>
        <w:spacing w:line="360" w:lineRule="auto"/>
        <w:jc w:val="both"/>
      </w:pPr>
      <w:r>
        <w:t xml:space="preserve">Svrha Nacionalnog kurikuluma je </w:t>
      </w:r>
      <w:r>
        <w:rPr>
          <w:b/>
        </w:rPr>
        <w:t xml:space="preserve">preobrazba </w:t>
      </w:r>
      <w:r>
        <w:t xml:space="preserve">školskog sustava prema </w:t>
      </w:r>
      <w:r>
        <w:rPr>
          <w:b/>
        </w:rPr>
        <w:t>novim zahtjevima</w:t>
      </w:r>
      <w:r>
        <w:t xml:space="preserve"> </w:t>
      </w:r>
      <w:r>
        <w:rPr>
          <w:b/>
        </w:rPr>
        <w:t xml:space="preserve">vremena </w:t>
      </w:r>
      <w:r>
        <w:t xml:space="preserve">- prema EU. U njemu su </w:t>
      </w:r>
      <w:r>
        <w:rPr>
          <w:b/>
        </w:rPr>
        <w:t>sve sastavnice odgojno-obrazovnog</w:t>
      </w:r>
      <w:r>
        <w:t xml:space="preserve"> sustava smisleno i skladno povezane u jednu cjelinu. </w:t>
      </w:r>
      <w:r>
        <w:rPr>
          <w:b/>
        </w:rPr>
        <w:t>Ovim dokumentom odgoj i obrazovanje usmjereni su na učenika (dijete).</w:t>
      </w:r>
      <w:r>
        <w:t xml:space="preserve"> Rad u školi mora se prilagoditi pojedinačnim potrebama i sposobnostima učenika što bi značilo </w:t>
      </w:r>
      <w:r>
        <w:rPr>
          <w:b/>
        </w:rPr>
        <w:t>uspjeh za sve.</w:t>
      </w:r>
      <w:r>
        <w:t xml:space="preserve"> </w:t>
      </w:r>
    </w:p>
    <w:p w:rsidR="00752BB5" w:rsidRDefault="00DB1161">
      <w:pPr>
        <w:spacing w:line="360" w:lineRule="auto"/>
        <w:jc w:val="both"/>
        <w:rPr>
          <w:b/>
        </w:rPr>
      </w:pPr>
      <w:r>
        <w:t xml:space="preserve">U školi se treba ostvariti </w:t>
      </w:r>
      <w:r>
        <w:rPr>
          <w:b/>
        </w:rPr>
        <w:t>razredno i školsko ozračje</w:t>
      </w:r>
      <w:r>
        <w:t xml:space="preserve"> koje </w:t>
      </w:r>
      <w:r>
        <w:rPr>
          <w:b/>
        </w:rPr>
        <w:t>potiče zanimanje i motivaciju</w:t>
      </w:r>
      <w:r>
        <w:t xml:space="preserve"> učenika za učenje i pruža svakom učeniku </w:t>
      </w:r>
      <w:r>
        <w:rPr>
          <w:b/>
        </w:rPr>
        <w:t xml:space="preserve">osjećaj sigurnosti i međusobnog poštivanja. </w:t>
      </w:r>
      <w:r>
        <w:t>Bitno je naglasiti potrebu prepoznavanja i praćenja</w:t>
      </w:r>
      <w:r>
        <w:rPr>
          <w:b/>
        </w:rPr>
        <w:t xml:space="preserve"> darovitih učenika </w:t>
      </w:r>
      <w:r>
        <w:t xml:space="preserve">i </w:t>
      </w:r>
      <w:r>
        <w:rPr>
          <w:b/>
        </w:rPr>
        <w:t>učenika s teškoćama</w:t>
      </w:r>
      <w:r>
        <w:t xml:space="preserve"> u učenju i ponašanju.</w:t>
      </w:r>
    </w:p>
    <w:p w:rsidR="00752BB5" w:rsidRDefault="00DB1161">
      <w:pPr>
        <w:spacing w:line="360" w:lineRule="auto"/>
        <w:jc w:val="both"/>
        <w:rPr>
          <w:b/>
        </w:rPr>
      </w:pPr>
      <w:r>
        <w:t xml:space="preserve">U Nacionalnom kurikulumu učenička </w:t>
      </w:r>
      <w:r>
        <w:rPr>
          <w:b/>
        </w:rPr>
        <w:t>postignuća</w:t>
      </w:r>
      <w:r>
        <w:t xml:space="preserve"> razrađena su po odgojno-obrazovnim </w:t>
      </w:r>
      <w:r>
        <w:rPr>
          <w:b/>
        </w:rPr>
        <w:t>ciklusima,</w:t>
      </w:r>
      <w:r>
        <w:t xml:space="preserve"> a ciljevi odgoja i obrazovanja usmjereni su na stjecanje ključnih </w:t>
      </w:r>
      <w:r>
        <w:rPr>
          <w:b/>
        </w:rPr>
        <w:t>učeničkih kompetencija.</w:t>
      </w:r>
    </w:p>
    <w:p w:rsidR="00752BB5" w:rsidRDefault="00DB1161">
      <w:pPr>
        <w:jc w:val="both"/>
      </w:pPr>
      <w:r>
        <w:rPr>
          <w:b/>
        </w:rPr>
        <w:t>ODGOJNO-OBRAZOVNI CIKLUSI</w:t>
      </w:r>
      <w:r>
        <w:t xml:space="preserve">  za stjecanje </w:t>
      </w:r>
      <w:r>
        <w:rPr>
          <w:b/>
        </w:rPr>
        <w:t>temeljnih kompetencija</w:t>
      </w:r>
      <w:r>
        <w:t xml:space="preserve"> temelje se na razvojnim fazama učenika, a to su u osnovnoj školi:</w:t>
      </w:r>
    </w:p>
    <w:p w:rsidR="00752BB5" w:rsidRDefault="00DB1161">
      <w:pPr>
        <w:numPr>
          <w:ilvl w:val="0"/>
          <w:numId w:val="3"/>
        </w:numPr>
        <w:jc w:val="both"/>
        <w:rPr>
          <w:b/>
        </w:rPr>
      </w:pPr>
      <w:r>
        <w:rPr>
          <w:b/>
        </w:rPr>
        <w:t>CIKLUS-  1. 2. 3. i 4. razred osnovne škole</w:t>
      </w:r>
    </w:p>
    <w:p w:rsidR="00752BB5" w:rsidRDefault="00DB1161">
      <w:pPr>
        <w:numPr>
          <w:ilvl w:val="0"/>
          <w:numId w:val="3"/>
        </w:numPr>
        <w:jc w:val="both"/>
        <w:rPr>
          <w:b/>
        </w:rPr>
      </w:pPr>
      <w:r>
        <w:rPr>
          <w:b/>
        </w:rPr>
        <w:lastRenderedPageBreak/>
        <w:t>CIKLUS-   5. i 6. razred osnovne škole</w:t>
      </w:r>
    </w:p>
    <w:p w:rsidR="00752BB5" w:rsidRDefault="00DB1161">
      <w:pPr>
        <w:numPr>
          <w:ilvl w:val="0"/>
          <w:numId w:val="3"/>
        </w:numPr>
        <w:jc w:val="both"/>
        <w:rPr>
          <w:b/>
        </w:rPr>
      </w:pPr>
      <w:r>
        <w:rPr>
          <w:b/>
        </w:rPr>
        <w:t>CIKLUS-   7. i 8. razred osnovne škole</w:t>
      </w:r>
    </w:p>
    <w:p w:rsidR="00752BB5" w:rsidRDefault="00752BB5">
      <w:pPr>
        <w:jc w:val="both"/>
        <w:rPr>
          <w:b/>
        </w:rPr>
      </w:pPr>
    </w:p>
    <w:p w:rsidR="00752BB5" w:rsidRDefault="00DB1161">
      <w:pPr>
        <w:jc w:val="both"/>
      </w:pPr>
      <w:r>
        <w:t xml:space="preserve">Prema Nacionalnom okvirnom kurikulumu svaka obrazovana osoba mora steći kompetencije za  </w:t>
      </w:r>
      <w:r>
        <w:rPr>
          <w:b/>
        </w:rPr>
        <w:t>cjeloživotno učenje,</w:t>
      </w:r>
      <w:r>
        <w:t xml:space="preserve"> a to su:</w:t>
      </w:r>
    </w:p>
    <w:p w:rsidR="00752BB5" w:rsidRDefault="00DB1161">
      <w:pPr>
        <w:numPr>
          <w:ilvl w:val="0"/>
          <w:numId w:val="4"/>
        </w:numPr>
        <w:jc w:val="both"/>
        <w:rPr>
          <w:bCs/>
        </w:rPr>
      </w:pPr>
      <w:r>
        <w:rPr>
          <w:bCs/>
        </w:rPr>
        <w:t>Komunikacija na materinskom jeziku</w:t>
      </w:r>
    </w:p>
    <w:p w:rsidR="00752BB5" w:rsidRDefault="00DB1161">
      <w:pPr>
        <w:numPr>
          <w:ilvl w:val="0"/>
          <w:numId w:val="4"/>
        </w:numPr>
        <w:jc w:val="both"/>
        <w:rPr>
          <w:bCs/>
        </w:rPr>
      </w:pPr>
      <w:r>
        <w:rPr>
          <w:bCs/>
        </w:rPr>
        <w:t>Komunikacija na stranim jezicima</w:t>
      </w:r>
    </w:p>
    <w:p w:rsidR="00752BB5" w:rsidRDefault="00DB1161">
      <w:pPr>
        <w:numPr>
          <w:ilvl w:val="0"/>
          <w:numId w:val="4"/>
        </w:numPr>
        <w:jc w:val="both"/>
        <w:rPr>
          <w:bCs/>
        </w:rPr>
      </w:pPr>
      <w:r>
        <w:rPr>
          <w:bCs/>
        </w:rPr>
        <w:t>Matematička kompetencija i osnovne kompetencije u prirodoslovlju i tehnologiji</w:t>
      </w:r>
    </w:p>
    <w:p w:rsidR="00752BB5" w:rsidRDefault="00DB1161">
      <w:pPr>
        <w:numPr>
          <w:ilvl w:val="0"/>
          <w:numId w:val="4"/>
        </w:numPr>
        <w:jc w:val="both"/>
        <w:rPr>
          <w:bCs/>
        </w:rPr>
      </w:pPr>
      <w:r>
        <w:rPr>
          <w:bCs/>
        </w:rPr>
        <w:t>Digitalna kompetencija</w:t>
      </w:r>
    </w:p>
    <w:p w:rsidR="00752BB5" w:rsidRDefault="00DB1161">
      <w:pPr>
        <w:numPr>
          <w:ilvl w:val="0"/>
          <w:numId w:val="4"/>
        </w:numPr>
        <w:jc w:val="both"/>
        <w:rPr>
          <w:bCs/>
        </w:rPr>
      </w:pPr>
      <w:r>
        <w:rPr>
          <w:bCs/>
        </w:rPr>
        <w:t>Učiti kako učiti</w:t>
      </w:r>
    </w:p>
    <w:p w:rsidR="00752BB5" w:rsidRDefault="00DB1161">
      <w:pPr>
        <w:numPr>
          <w:ilvl w:val="0"/>
          <w:numId w:val="4"/>
        </w:numPr>
        <w:jc w:val="both"/>
        <w:rPr>
          <w:bCs/>
        </w:rPr>
      </w:pPr>
      <w:r>
        <w:rPr>
          <w:bCs/>
        </w:rPr>
        <w:t>Socijalna i građanska kompetencija</w:t>
      </w:r>
    </w:p>
    <w:p w:rsidR="00752BB5" w:rsidRDefault="00DB1161">
      <w:pPr>
        <w:numPr>
          <w:ilvl w:val="0"/>
          <w:numId w:val="4"/>
        </w:numPr>
        <w:jc w:val="both"/>
        <w:rPr>
          <w:bCs/>
        </w:rPr>
      </w:pPr>
      <w:r>
        <w:rPr>
          <w:bCs/>
        </w:rPr>
        <w:t xml:space="preserve">Inicijativnost i poduzetnost </w:t>
      </w:r>
    </w:p>
    <w:p w:rsidR="00752BB5" w:rsidRDefault="00DB1161">
      <w:pPr>
        <w:numPr>
          <w:ilvl w:val="0"/>
          <w:numId w:val="4"/>
        </w:numPr>
        <w:jc w:val="both"/>
        <w:rPr>
          <w:bCs/>
        </w:rPr>
      </w:pPr>
      <w:r>
        <w:rPr>
          <w:bCs/>
        </w:rPr>
        <w:t>Kulturna svijest i izražavanje</w:t>
      </w:r>
    </w:p>
    <w:p w:rsidR="00752BB5" w:rsidRDefault="00752BB5">
      <w:pPr>
        <w:jc w:val="both"/>
        <w:rPr>
          <w:b/>
          <w:bCs/>
        </w:rPr>
      </w:pPr>
    </w:p>
    <w:p w:rsidR="00752BB5" w:rsidRDefault="00DB1161">
      <w:pPr>
        <w:jc w:val="both"/>
        <w:rPr>
          <w:bCs/>
          <w:i/>
          <w:iCs/>
        </w:rPr>
      </w:pPr>
      <w:r>
        <w:rPr>
          <w:bCs/>
        </w:rPr>
        <w:t>(</w:t>
      </w:r>
      <w:r>
        <w:rPr>
          <w:bCs/>
          <w:i/>
          <w:iCs/>
        </w:rPr>
        <w:t>ovo su kompetencije EU koje je prihvatila i RH)</w:t>
      </w:r>
    </w:p>
    <w:p w:rsidR="00752BB5" w:rsidRDefault="00752BB5">
      <w:pPr>
        <w:rPr>
          <w:b/>
          <w:color w:val="FF0000"/>
        </w:rPr>
      </w:pPr>
    </w:p>
    <w:p w:rsidR="00752BB5" w:rsidRDefault="00DB1161">
      <w:bookmarkStart w:id="2" w:name="_Toc19620475"/>
      <w:r>
        <w:t>1.2. NACIONALNI OKVIRNI KURIKULUM U OSNOVNOJ ŠKOLI</w:t>
      </w:r>
      <w:bookmarkEnd w:id="2"/>
    </w:p>
    <w:p w:rsidR="00752BB5" w:rsidRDefault="00DB1161">
      <w:r>
        <w:t xml:space="preserve">  </w:t>
      </w:r>
    </w:p>
    <w:p w:rsidR="00752BB5" w:rsidRDefault="00DB1161">
      <w:pPr>
        <w:rPr>
          <w:color w:val="FF0000"/>
        </w:rPr>
      </w:pPr>
      <w:r>
        <w:rPr>
          <w:noProof/>
          <w:color w:val="FF0000"/>
          <w:lang w:eastAsia="hr-HR"/>
        </w:rPr>
        <w:drawing>
          <wp:inline distT="0" distB="0" distL="0" distR="0" wp14:anchorId="687463CA" wp14:editId="54252D86">
            <wp:extent cx="5822950" cy="3048000"/>
            <wp:effectExtent l="19050" t="0" r="6350" b="0"/>
            <wp:docPr id="1" name="Organizacijski grafikon 21"/>
            <wp:cNvGraphicFramePr/>
            <a:graphic xmlns:a="http://schemas.openxmlformats.org/drawingml/2006/main">
              <a:graphicData uri="http://schemas.openxmlformats.org/drawingml/2006/picture">
                <pic:pic xmlns:pic="http://schemas.openxmlformats.org/drawingml/2006/picture">
                  <pic:nvPicPr>
                    <pic:cNvPr id="1" name="Organizacijski grafikon 21"/>
                    <pic:cNvPicPr>
                      <a:picLocks noChangeArrowheads="1"/>
                    </pic:cNvPicPr>
                  </pic:nvPicPr>
                  <pic:blipFill>
                    <a:blip r:embed="rId12" cstate="print"/>
                    <a:srcRect l="-6715" r="-6444"/>
                    <a:stretch>
                      <a:fillRect/>
                    </a:stretch>
                  </pic:blipFill>
                  <pic:spPr>
                    <a:xfrm>
                      <a:off x="0" y="0"/>
                      <a:ext cx="5822950" cy="3048000"/>
                    </a:xfrm>
                    <a:prstGeom prst="rect">
                      <a:avLst/>
                    </a:prstGeom>
                    <a:solidFill>
                      <a:schemeClr val="accent2"/>
                    </a:solidFill>
                    <a:ln w="9525">
                      <a:noFill/>
                      <a:miter lim="800000"/>
                      <a:headEnd/>
                      <a:tailEnd/>
                    </a:ln>
                  </pic:spPr>
                </pic:pic>
              </a:graphicData>
            </a:graphic>
          </wp:inline>
        </w:drawing>
      </w:r>
    </w:p>
    <w:p w:rsidR="00752BB5" w:rsidRDefault="00752BB5">
      <w:pPr>
        <w:rPr>
          <w:b/>
          <w:color w:val="FF0000"/>
        </w:rPr>
      </w:pPr>
    </w:p>
    <w:p w:rsidR="00752BB5" w:rsidRDefault="00DB1161">
      <w:pPr>
        <w:rPr>
          <w:b/>
        </w:rPr>
      </w:pPr>
      <w:r>
        <w:rPr>
          <w:b/>
        </w:rPr>
        <w:lastRenderedPageBreak/>
        <w:t>JEZGROVNI KURIKULUM</w:t>
      </w:r>
    </w:p>
    <w:p w:rsidR="00752BB5" w:rsidRDefault="00DB1161">
      <w:pPr>
        <w:numPr>
          <w:ilvl w:val="0"/>
          <w:numId w:val="5"/>
        </w:numPr>
      </w:pPr>
      <w:r>
        <w:t>Odnosi se na sve učenike</w:t>
      </w:r>
    </w:p>
    <w:p w:rsidR="00752BB5" w:rsidRDefault="00DB1161">
      <w:pPr>
        <w:numPr>
          <w:ilvl w:val="0"/>
          <w:numId w:val="5"/>
        </w:numPr>
      </w:pPr>
      <w:r>
        <w:t>Jednak je i obvezan za sve učenike izuzev učenika s posebnim potrebama</w:t>
      </w:r>
    </w:p>
    <w:p w:rsidR="00752BB5" w:rsidRDefault="00DB1161">
      <w:pPr>
        <w:numPr>
          <w:ilvl w:val="0"/>
          <w:numId w:val="5"/>
        </w:numPr>
      </w:pPr>
      <w:r>
        <w:t>Ocjenjuje se brojčanom ocjenom</w:t>
      </w:r>
    </w:p>
    <w:p w:rsidR="00752BB5" w:rsidRDefault="00DB1161">
      <w:pPr>
        <w:numPr>
          <w:ilvl w:val="0"/>
          <w:numId w:val="6"/>
        </w:numPr>
      </w:pPr>
      <w:r>
        <w:t>U naravi, jezgrovni kurikulum je  nastavni plan i program</w:t>
      </w:r>
    </w:p>
    <w:p w:rsidR="00752BB5" w:rsidRDefault="00752BB5">
      <w:pPr>
        <w:rPr>
          <w:b/>
          <w:bCs/>
        </w:rPr>
      </w:pPr>
    </w:p>
    <w:p w:rsidR="00752BB5" w:rsidRDefault="00DB1161">
      <w:pPr>
        <w:rPr>
          <w:b/>
        </w:rPr>
      </w:pPr>
      <w:r>
        <w:rPr>
          <w:b/>
        </w:rPr>
        <w:t>DIFERENCIRANI  (RAZLIKOVNI) KURIKULUM</w:t>
      </w:r>
    </w:p>
    <w:p w:rsidR="00752BB5" w:rsidRDefault="00DB1161">
      <w:pPr>
        <w:numPr>
          <w:ilvl w:val="0"/>
          <w:numId w:val="7"/>
        </w:numPr>
      </w:pPr>
      <w:r>
        <w:t>Čine ga jedan ili više izbornih nastavnih predmeta</w:t>
      </w:r>
    </w:p>
    <w:p w:rsidR="00752BB5" w:rsidRDefault="00DB1161">
      <w:pPr>
        <w:numPr>
          <w:ilvl w:val="0"/>
          <w:numId w:val="7"/>
        </w:numPr>
      </w:pPr>
      <w:r>
        <w:t>Čini dio obrazovnog standarda učenika - obvezan je kada se učenik opredijeli za njega</w:t>
      </w:r>
    </w:p>
    <w:p w:rsidR="00752BB5" w:rsidRDefault="00DB1161">
      <w:pPr>
        <w:numPr>
          <w:ilvl w:val="0"/>
          <w:numId w:val="7"/>
        </w:numPr>
      </w:pPr>
      <w:r>
        <w:t>Ocjenjuje se brojčanom ocjenom i unosi u svjedodžbu</w:t>
      </w:r>
    </w:p>
    <w:p w:rsidR="00752BB5" w:rsidRDefault="00752BB5">
      <w:pPr>
        <w:ind w:left="360"/>
      </w:pPr>
    </w:p>
    <w:p w:rsidR="00752BB5" w:rsidRDefault="00DB1161">
      <w:pPr>
        <w:rPr>
          <w:b/>
        </w:rPr>
      </w:pPr>
      <w:r>
        <w:rPr>
          <w:b/>
        </w:rPr>
        <w:t>ŠKOLSKI KURIKULUM</w:t>
      </w:r>
    </w:p>
    <w:p w:rsidR="00752BB5" w:rsidRDefault="00DB1161">
      <w:pPr>
        <w:spacing w:line="360" w:lineRule="auto"/>
        <w:jc w:val="both"/>
        <w:rPr>
          <w:b/>
          <w:bCs/>
        </w:rPr>
      </w:pPr>
      <w:r>
        <w:rPr>
          <w:b/>
          <w:bCs/>
        </w:rPr>
        <w:t xml:space="preserve">Kurikulum obuhvaća i druge programe koje škola provodi, pokazuje brojne aktivnosti učenika i učitelja, </w:t>
      </w:r>
      <w:r>
        <w:rPr>
          <w:b/>
          <w:bCs/>
          <w:u w:val="single"/>
        </w:rPr>
        <w:t>pokazuje po čemu je škola prepoznatljiva</w:t>
      </w:r>
      <w:r>
        <w:rPr>
          <w:b/>
          <w:bCs/>
        </w:rPr>
        <w:t>.</w:t>
      </w:r>
    </w:p>
    <w:p w:rsidR="00752BB5" w:rsidRDefault="00DB1161">
      <w:pPr>
        <w:rPr>
          <w:bCs/>
          <w:i/>
        </w:rPr>
      </w:pPr>
      <w:r>
        <w:rPr>
          <w:b/>
          <w:bCs/>
        </w:rPr>
        <w:t xml:space="preserve">Ima svoje sastavnice </w:t>
      </w:r>
      <w:r>
        <w:rPr>
          <w:bCs/>
          <w:i/>
        </w:rPr>
        <w:t>(vidi u nastavku dokumenta).</w:t>
      </w:r>
    </w:p>
    <w:p w:rsidR="00752BB5" w:rsidRDefault="00752BB5">
      <w:pPr>
        <w:rPr>
          <w:b/>
          <w:bCs/>
          <w:color w:val="FF0000"/>
          <w:lang w:val="pl-PL"/>
        </w:rPr>
      </w:pPr>
    </w:p>
    <w:p w:rsidR="00752BB5" w:rsidRDefault="00DB1161">
      <w:pPr>
        <w:rPr>
          <w:b/>
          <w:bCs/>
          <w:lang w:val="pl-PL"/>
        </w:rPr>
      </w:pPr>
      <w:r>
        <w:rPr>
          <w:b/>
          <w:bCs/>
          <w:lang w:val="pl-PL"/>
        </w:rPr>
        <w:t>IZBORNA  NASTAVA  U NAŠOJ ŠKOLI</w:t>
      </w:r>
    </w:p>
    <w:tbl>
      <w:tblPr>
        <w:tblStyle w:val="Reetkatablice"/>
        <w:tblW w:w="0" w:type="auto"/>
        <w:tblLook w:val="04A0" w:firstRow="1" w:lastRow="0" w:firstColumn="1" w:lastColumn="0" w:noHBand="0" w:noVBand="1"/>
      </w:tblPr>
      <w:tblGrid>
        <w:gridCol w:w="1810"/>
        <w:gridCol w:w="1807"/>
        <w:gridCol w:w="1808"/>
        <w:gridCol w:w="1808"/>
        <w:gridCol w:w="1809"/>
      </w:tblGrid>
      <w:tr w:rsidR="00752BB5">
        <w:tc>
          <w:tcPr>
            <w:tcW w:w="181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52BB5" w:rsidRDefault="00DB1161">
            <w:pPr>
              <w:rPr>
                <w:b/>
                <w:sz w:val="20"/>
                <w:szCs w:val="20"/>
                <w:lang w:eastAsia="hr-HR"/>
              </w:rPr>
            </w:pPr>
            <w:r>
              <w:rPr>
                <w:b/>
                <w:sz w:val="20"/>
                <w:szCs w:val="20"/>
                <w:lang w:eastAsia="hr-HR"/>
              </w:rPr>
              <w:t>NASTAVNI PREDMET</w:t>
            </w:r>
          </w:p>
        </w:tc>
        <w:tc>
          <w:tcPr>
            <w:tcW w:w="181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52BB5" w:rsidRDefault="00DB1161">
            <w:pPr>
              <w:rPr>
                <w:b/>
                <w:sz w:val="20"/>
                <w:szCs w:val="20"/>
                <w:lang w:eastAsia="hr-HR"/>
              </w:rPr>
            </w:pPr>
            <w:r>
              <w:rPr>
                <w:b/>
                <w:sz w:val="20"/>
                <w:szCs w:val="20"/>
                <w:lang w:eastAsia="hr-HR"/>
              </w:rPr>
              <w:t>RAZRED</w:t>
            </w:r>
          </w:p>
        </w:tc>
        <w:tc>
          <w:tcPr>
            <w:tcW w:w="181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52BB5" w:rsidRDefault="00DB1161">
            <w:pPr>
              <w:rPr>
                <w:b/>
                <w:sz w:val="20"/>
                <w:szCs w:val="20"/>
                <w:lang w:eastAsia="hr-HR"/>
              </w:rPr>
            </w:pPr>
            <w:r>
              <w:rPr>
                <w:b/>
                <w:sz w:val="20"/>
                <w:szCs w:val="20"/>
                <w:lang w:eastAsia="hr-HR"/>
              </w:rPr>
              <w:t>BROJ UČENIKA</w:t>
            </w:r>
          </w:p>
        </w:tc>
        <w:tc>
          <w:tcPr>
            <w:tcW w:w="1813"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52BB5" w:rsidRDefault="00DB1161">
            <w:pPr>
              <w:rPr>
                <w:b/>
                <w:sz w:val="20"/>
                <w:szCs w:val="20"/>
                <w:lang w:eastAsia="hr-HR"/>
              </w:rPr>
            </w:pPr>
            <w:r>
              <w:rPr>
                <w:b/>
                <w:sz w:val="20"/>
                <w:szCs w:val="20"/>
                <w:lang w:eastAsia="hr-HR"/>
              </w:rPr>
              <w:t>TJEDNI SATI</w:t>
            </w:r>
          </w:p>
        </w:tc>
        <w:tc>
          <w:tcPr>
            <w:tcW w:w="1813"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52BB5" w:rsidRDefault="00DB1161">
            <w:pPr>
              <w:rPr>
                <w:b/>
                <w:sz w:val="20"/>
                <w:szCs w:val="20"/>
                <w:lang w:eastAsia="hr-HR"/>
              </w:rPr>
            </w:pPr>
            <w:r>
              <w:rPr>
                <w:b/>
                <w:sz w:val="20"/>
                <w:szCs w:val="20"/>
                <w:lang w:eastAsia="hr-HR"/>
              </w:rPr>
              <w:t>IZVRŠIOCI</w:t>
            </w:r>
          </w:p>
        </w:tc>
      </w:tr>
      <w:tr w:rsidR="00752BB5">
        <w:tc>
          <w:tcPr>
            <w:tcW w:w="1812" w:type="dxa"/>
            <w:tcBorders>
              <w:top w:val="double" w:sz="4" w:space="0" w:color="auto"/>
              <w:left w:val="double" w:sz="4" w:space="0" w:color="auto"/>
              <w:right w:val="double" w:sz="4" w:space="0" w:color="auto"/>
            </w:tcBorders>
            <w:shd w:val="clear" w:color="auto" w:fill="F2F2F2" w:themeFill="background1" w:themeFillShade="F2"/>
          </w:tcPr>
          <w:p w:rsidR="00752BB5" w:rsidRDefault="00DB1161">
            <w:pPr>
              <w:rPr>
                <w:b/>
                <w:sz w:val="20"/>
                <w:szCs w:val="20"/>
                <w:lang w:eastAsia="hr-HR"/>
              </w:rPr>
            </w:pPr>
            <w:r>
              <w:rPr>
                <w:b/>
                <w:sz w:val="20"/>
                <w:szCs w:val="20"/>
                <w:lang w:eastAsia="hr-HR"/>
              </w:rPr>
              <w:t>VJERONAUK</w:t>
            </w:r>
          </w:p>
        </w:tc>
        <w:tc>
          <w:tcPr>
            <w:tcW w:w="1812" w:type="dxa"/>
            <w:tcBorders>
              <w:top w:val="double" w:sz="4" w:space="0" w:color="auto"/>
              <w:left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1.-8.</w:t>
            </w:r>
          </w:p>
        </w:tc>
        <w:tc>
          <w:tcPr>
            <w:tcW w:w="1812" w:type="dxa"/>
            <w:tcBorders>
              <w:top w:val="double" w:sz="4" w:space="0" w:color="auto"/>
              <w:left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177</w:t>
            </w:r>
          </w:p>
        </w:tc>
        <w:tc>
          <w:tcPr>
            <w:tcW w:w="1813" w:type="dxa"/>
            <w:tcBorders>
              <w:top w:val="double" w:sz="4" w:space="0" w:color="auto"/>
              <w:lef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2</w:t>
            </w:r>
          </w:p>
        </w:tc>
        <w:tc>
          <w:tcPr>
            <w:tcW w:w="1813" w:type="dxa"/>
            <w:tcBorders>
              <w:top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 xml:space="preserve">Jelena Grabovac </w:t>
            </w:r>
          </w:p>
        </w:tc>
      </w:tr>
      <w:tr w:rsidR="00752BB5">
        <w:tc>
          <w:tcPr>
            <w:tcW w:w="18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rPr>
                <w:b/>
                <w:sz w:val="20"/>
                <w:szCs w:val="20"/>
                <w:lang w:eastAsia="hr-HR"/>
              </w:rPr>
            </w:pPr>
            <w:r>
              <w:rPr>
                <w:b/>
                <w:sz w:val="20"/>
                <w:szCs w:val="20"/>
                <w:lang w:eastAsia="hr-HR"/>
              </w:rPr>
              <w:t>INFORMATIKA</w:t>
            </w:r>
          </w:p>
        </w:tc>
        <w:tc>
          <w:tcPr>
            <w:tcW w:w="18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1.-4.</w:t>
            </w:r>
          </w:p>
          <w:p w:rsidR="00752BB5" w:rsidRDefault="00DB1161">
            <w:pPr>
              <w:rPr>
                <w:sz w:val="20"/>
                <w:szCs w:val="20"/>
                <w:lang w:eastAsia="hr-HR"/>
              </w:rPr>
            </w:pPr>
            <w:r>
              <w:rPr>
                <w:sz w:val="20"/>
                <w:szCs w:val="20"/>
                <w:lang w:eastAsia="hr-HR"/>
              </w:rPr>
              <w:t>7.-8.</w:t>
            </w:r>
          </w:p>
        </w:tc>
        <w:tc>
          <w:tcPr>
            <w:tcW w:w="18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53</w:t>
            </w:r>
          </w:p>
          <w:p w:rsidR="00752BB5" w:rsidRDefault="00DB1161">
            <w:pPr>
              <w:rPr>
                <w:sz w:val="20"/>
                <w:szCs w:val="20"/>
                <w:lang w:eastAsia="hr-HR"/>
              </w:rPr>
            </w:pPr>
            <w:r>
              <w:rPr>
                <w:sz w:val="20"/>
                <w:szCs w:val="20"/>
                <w:lang w:eastAsia="hr-HR"/>
              </w:rPr>
              <w:t>56</w:t>
            </w:r>
          </w:p>
          <w:p w:rsidR="00752BB5" w:rsidRDefault="00DB1161">
            <w:pPr>
              <w:rPr>
                <w:sz w:val="20"/>
                <w:szCs w:val="20"/>
                <w:lang w:eastAsia="hr-HR"/>
              </w:rPr>
            </w:pPr>
            <w:r>
              <w:rPr>
                <w:sz w:val="20"/>
                <w:szCs w:val="20"/>
                <w:lang w:eastAsia="hr-HR"/>
              </w:rPr>
              <w:t>ukupno: 109</w:t>
            </w:r>
          </w:p>
        </w:tc>
        <w:tc>
          <w:tcPr>
            <w:tcW w:w="181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2</w:t>
            </w:r>
          </w:p>
        </w:tc>
        <w:tc>
          <w:tcPr>
            <w:tcW w:w="181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rPr>
                <w:sz w:val="20"/>
                <w:szCs w:val="20"/>
                <w:lang w:eastAsia="hr-HR"/>
              </w:rPr>
            </w:pPr>
            <w:r>
              <w:rPr>
                <w:sz w:val="20"/>
                <w:szCs w:val="20"/>
                <w:lang w:eastAsia="hr-HR"/>
              </w:rPr>
              <w:t>Ivana Spahija Barać</w:t>
            </w:r>
          </w:p>
        </w:tc>
      </w:tr>
      <w:tr w:rsidR="00752BB5">
        <w:tc>
          <w:tcPr>
            <w:tcW w:w="18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spacing w:after="0" w:line="240" w:lineRule="auto"/>
              <w:rPr>
                <w:b/>
                <w:sz w:val="20"/>
                <w:szCs w:val="20"/>
                <w:lang w:eastAsia="hr-HR"/>
              </w:rPr>
            </w:pPr>
            <w:r>
              <w:rPr>
                <w:b/>
                <w:sz w:val="20"/>
                <w:szCs w:val="20"/>
                <w:lang w:eastAsia="hr-HR"/>
              </w:rPr>
              <w:t>TALIJANSKI JEZIK</w:t>
            </w:r>
          </w:p>
        </w:tc>
        <w:tc>
          <w:tcPr>
            <w:tcW w:w="18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spacing w:after="0" w:line="240" w:lineRule="auto"/>
              <w:rPr>
                <w:sz w:val="20"/>
                <w:szCs w:val="20"/>
                <w:lang w:eastAsia="hr-HR"/>
              </w:rPr>
            </w:pPr>
            <w:r>
              <w:rPr>
                <w:sz w:val="20"/>
                <w:szCs w:val="20"/>
                <w:lang w:eastAsia="hr-HR"/>
              </w:rPr>
              <w:t>4.-8.</w:t>
            </w:r>
          </w:p>
        </w:tc>
        <w:tc>
          <w:tcPr>
            <w:tcW w:w="18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spacing w:after="0" w:line="240" w:lineRule="auto"/>
              <w:rPr>
                <w:sz w:val="20"/>
                <w:szCs w:val="20"/>
                <w:lang w:eastAsia="hr-HR"/>
              </w:rPr>
            </w:pPr>
            <w:r>
              <w:rPr>
                <w:sz w:val="20"/>
                <w:szCs w:val="20"/>
                <w:lang w:eastAsia="hr-HR"/>
              </w:rPr>
              <w:t>38</w:t>
            </w:r>
          </w:p>
        </w:tc>
        <w:tc>
          <w:tcPr>
            <w:tcW w:w="181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spacing w:after="0" w:line="240" w:lineRule="auto"/>
              <w:rPr>
                <w:sz w:val="20"/>
                <w:szCs w:val="20"/>
                <w:lang w:eastAsia="hr-HR"/>
              </w:rPr>
            </w:pPr>
            <w:r>
              <w:rPr>
                <w:sz w:val="20"/>
                <w:szCs w:val="20"/>
                <w:lang w:eastAsia="hr-HR"/>
              </w:rPr>
              <w:t>2</w:t>
            </w:r>
          </w:p>
        </w:tc>
        <w:tc>
          <w:tcPr>
            <w:tcW w:w="1813"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52BB5" w:rsidRDefault="00DB1161">
            <w:pPr>
              <w:spacing w:after="0" w:line="240" w:lineRule="auto"/>
              <w:rPr>
                <w:sz w:val="20"/>
                <w:szCs w:val="20"/>
                <w:lang w:eastAsia="hr-HR"/>
              </w:rPr>
            </w:pPr>
            <w:r>
              <w:rPr>
                <w:sz w:val="20"/>
                <w:szCs w:val="20"/>
                <w:lang w:eastAsia="hr-HR"/>
              </w:rPr>
              <w:t>Marina Bokšić</w:t>
            </w:r>
          </w:p>
          <w:p w:rsidR="00752BB5" w:rsidRDefault="00DB1161">
            <w:pPr>
              <w:spacing w:after="0" w:line="240" w:lineRule="auto"/>
              <w:rPr>
                <w:sz w:val="20"/>
                <w:szCs w:val="20"/>
                <w:lang w:eastAsia="hr-HR"/>
              </w:rPr>
            </w:pPr>
            <w:r>
              <w:rPr>
                <w:sz w:val="20"/>
                <w:szCs w:val="20"/>
                <w:lang w:eastAsia="hr-HR"/>
              </w:rPr>
              <w:t>Maristella Begić</w:t>
            </w:r>
          </w:p>
        </w:tc>
      </w:tr>
    </w:tbl>
    <w:p w:rsidR="00752BB5" w:rsidRDefault="00752BB5">
      <w:pPr>
        <w:rPr>
          <w:color w:val="FF0000"/>
        </w:rPr>
      </w:pPr>
    </w:p>
    <w:p w:rsidR="00752BB5" w:rsidRDefault="00DB1161">
      <w:pPr>
        <w:spacing w:line="360" w:lineRule="auto"/>
        <w:jc w:val="both"/>
        <w:rPr>
          <w:color w:val="FF0000"/>
        </w:rPr>
      </w:pPr>
      <w:r>
        <w:t xml:space="preserve">U planu izborne nastave imamo nastavu </w:t>
      </w:r>
      <w:r>
        <w:rPr>
          <w:b/>
        </w:rPr>
        <w:t xml:space="preserve">VJERONAUKA. </w:t>
      </w:r>
      <w:r>
        <w:t>U našoj školi vjeronauk pohađaju gotovo svi učenici škole, a Nastavnim planom i programom predviđena su 2 sata vjeronauka tjedno. Vjeronauk predaje vjeroučiteljica Jelenu Grabovac.</w:t>
      </w:r>
    </w:p>
    <w:p w:rsidR="00752BB5" w:rsidRDefault="00DB1161">
      <w:pPr>
        <w:spacing w:line="360" w:lineRule="auto"/>
        <w:jc w:val="both"/>
        <w:rPr>
          <w:color w:val="FF0000"/>
        </w:rPr>
      </w:pPr>
      <w:r>
        <w:rPr>
          <w:lang w:val="pl-PL"/>
        </w:rPr>
        <w:t>Od ostale izborne nastave imamo nastavu</w:t>
      </w:r>
      <w:r>
        <w:rPr>
          <w:b/>
          <w:lang w:val="pl-PL"/>
        </w:rPr>
        <w:t xml:space="preserve"> INFORMATIKE </w:t>
      </w:r>
      <w:r>
        <w:rPr>
          <w:lang w:val="pl-PL"/>
        </w:rPr>
        <w:t xml:space="preserve">koja je obvezna učenicima petih i šestih razreda. </w:t>
      </w:r>
      <w:r>
        <w:t xml:space="preserve">Izborna nastava informatike do sada se nudila svim učenicima sedmih i osmih razreda, a od </w:t>
      </w:r>
      <w:r>
        <w:lastRenderedPageBreak/>
        <w:t>2020./21. školske godine informatiku kao izborni predmet mogu izabrati i učenici od 1. do 4. razreda. Zainteresirani učenici rade u grupama formiranim prema organizacijskim mogućnostima u kabinetu informatike s kompletom umreženih računala. Informatiku predaje učiteljica Ivana Spahija Barać</w:t>
      </w:r>
      <w:r>
        <w:rPr>
          <w:b/>
        </w:rPr>
        <w:t>.</w:t>
      </w:r>
      <w:r>
        <w:t xml:space="preserve"> </w:t>
      </w:r>
    </w:p>
    <w:p w:rsidR="00752BB5" w:rsidRDefault="00DB1161">
      <w:pPr>
        <w:spacing w:line="360" w:lineRule="auto"/>
        <w:jc w:val="both"/>
      </w:pPr>
      <w:r>
        <w:t xml:space="preserve">Učenici također imaju i mogućnost za izbornu nastavu </w:t>
      </w:r>
      <w:r>
        <w:rPr>
          <w:b/>
        </w:rPr>
        <w:t>TALIJANSKOG JEZIKA</w:t>
      </w:r>
      <w:r>
        <w:t xml:space="preserve"> </w:t>
      </w:r>
      <w:r>
        <w:rPr>
          <w:b/>
        </w:rPr>
        <w:t>kao drugog stranog jezika</w:t>
      </w:r>
      <w:r>
        <w:t xml:space="preserve">.  </w:t>
      </w:r>
      <w:r>
        <w:rPr>
          <w:bCs/>
        </w:rPr>
        <w:t>Talijanski jezik predaju učiteljice Marina Bokšić i Maristella Begić.</w:t>
      </w:r>
      <w:r>
        <w:t xml:space="preserve">   </w:t>
      </w:r>
    </w:p>
    <w:p w:rsidR="00752BB5" w:rsidRDefault="00752BB5">
      <w:pPr>
        <w:spacing w:line="360" w:lineRule="auto"/>
        <w:jc w:val="both"/>
      </w:pPr>
    </w:p>
    <w:p w:rsidR="00752BB5" w:rsidRDefault="00DB1161">
      <w:pPr>
        <w:rPr>
          <w:b/>
          <w:bCs/>
          <w:lang w:val="en-GB"/>
        </w:rPr>
      </w:pPr>
      <w:bookmarkStart w:id="3" w:name="_Toc19620482"/>
      <w:r>
        <w:rPr>
          <w:b/>
          <w:bCs/>
          <w:lang w:val="en-GB"/>
        </w:rPr>
        <w:t>2. OPĆENITO O ŠKOLSKOM KURIKULUMU</w:t>
      </w:r>
      <w:bookmarkEnd w:id="3"/>
    </w:p>
    <w:p w:rsidR="00752BB5" w:rsidRDefault="00DB1161">
      <w:pPr>
        <w:spacing w:line="360" w:lineRule="auto"/>
        <w:jc w:val="both"/>
      </w:pPr>
      <w:r>
        <w:t xml:space="preserve">Odnosi se </w:t>
      </w:r>
      <w:r>
        <w:rPr>
          <w:bCs/>
        </w:rPr>
        <w:t>na način</w:t>
      </w:r>
      <w:r>
        <w:t xml:space="preserve"> kako škole </w:t>
      </w:r>
      <w:r>
        <w:rPr>
          <w:bCs/>
        </w:rPr>
        <w:t>implementiraju Nacionalni okvirni kurikulum</w:t>
      </w:r>
      <w:r>
        <w:t>, uzimajući u obzir odgojno-obrazovne potrebe i prioritete učenika i škole te sredine u kojoj škola djeluje.</w:t>
      </w:r>
    </w:p>
    <w:p w:rsidR="00752BB5" w:rsidRDefault="00DB1161">
      <w:pPr>
        <w:rPr>
          <w:b/>
        </w:rPr>
      </w:pPr>
      <w:r>
        <w:rPr>
          <w:b/>
        </w:rPr>
        <w:t>SASTAVNICE ŠKOLSKOG KURIKULUMA:</w:t>
      </w:r>
    </w:p>
    <w:p w:rsidR="00752BB5" w:rsidRDefault="00DB1161">
      <w:pPr>
        <w:numPr>
          <w:ilvl w:val="0"/>
          <w:numId w:val="8"/>
        </w:numPr>
      </w:pPr>
      <w:r>
        <w:rPr>
          <w:bCs/>
        </w:rPr>
        <w:t>DODATNA NASTAVA</w:t>
      </w:r>
    </w:p>
    <w:p w:rsidR="00752BB5" w:rsidRDefault="00DB1161">
      <w:pPr>
        <w:numPr>
          <w:ilvl w:val="0"/>
          <w:numId w:val="8"/>
        </w:numPr>
      </w:pPr>
      <w:r>
        <w:rPr>
          <w:bCs/>
        </w:rPr>
        <w:t>DOPUNSKA</w:t>
      </w:r>
      <w:r>
        <w:t xml:space="preserve"> NASTAVA</w:t>
      </w:r>
    </w:p>
    <w:p w:rsidR="00752BB5" w:rsidRDefault="00DB1161">
      <w:pPr>
        <w:numPr>
          <w:ilvl w:val="0"/>
          <w:numId w:val="8"/>
        </w:numPr>
      </w:pPr>
      <w:r>
        <w:rPr>
          <w:bCs/>
        </w:rPr>
        <w:t>IZVANNASTAVNE</w:t>
      </w:r>
      <w:r>
        <w:t xml:space="preserve"> AKTIVNOSTI</w:t>
      </w:r>
    </w:p>
    <w:p w:rsidR="00752BB5" w:rsidRDefault="00DB1161">
      <w:pPr>
        <w:numPr>
          <w:ilvl w:val="0"/>
          <w:numId w:val="8"/>
        </w:numPr>
        <w:rPr>
          <w:bCs/>
        </w:rPr>
      </w:pPr>
      <w:r>
        <w:rPr>
          <w:bCs/>
        </w:rPr>
        <w:t>IZVANUČIONIČKA NASTAVA (EKSKURZIJE, IZLETI I POSJETI IZVAN ŠKOLE)</w:t>
      </w:r>
    </w:p>
    <w:p w:rsidR="00752BB5" w:rsidRDefault="00DB1161">
      <w:pPr>
        <w:numPr>
          <w:ilvl w:val="0"/>
          <w:numId w:val="8"/>
        </w:numPr>
        <w:rPr>
          <w:bCs/>
        </w:rPr>
      </w:pPr>
      <w:r>
        <w:rPr>
          <w:bCs/>
        </w:rPr>
        <w:t>PROJEKTI</w:t>
      </w:r>
    </w:p>
    <w:p w:rsidR="00752BB5" w:rsidRDefault="00DB1161">
      <w:pPr>
        <w:numPr>
          <w:ilvl w:val="0"/>
          <w:numId w:val="8"/>
        </w:numPr>
        <w:rPr>
          <w:bCs/>
        </w:rPr>
      </w:pPr>
      <w:r>
        <w:rPr>
          <w:bCs/>
        </w:rPr>
        <w:t>AKTIVNOSTI OBILJEŽAVANJA PRIGODNIH DATUMA</w:t>
      </w:r>
    </w:p>
    <w:p w:rsidR="00752BB5" w:rsidRDefault="00DB1161">
      <w:pPr>
        <w:numPr>
          <w:ilvl w:val="0"/>
          <w:numId w:val="8"/>
        </w:numPr>
        <w:rPr>
          <w:bCs/>
        </w:rPr>
      </w:pPr>
      <w:r>
        <w:rPr>
          <w:bCs/>
        </w:rPr>
        <w:t>PROGRAMI</w:t>
      </w:r>
    </w:p>
    <w:p w:rsidR="00752BB5" w:rsidRDefault="00752BB5">
      <w:pPr>
        <w:rPr>
          <w:color w:val="FF0000"/>
        </w:rPr>
      </w:pPr>
    </w:p>
    <w:p w:rsidR="00752BB5" w:rsidRDefault="00DB1161">
      <w:r>
        <w:t>Može se vrednovati kroz elemente ocjenjivanja (brojčano i/ili opisno).</w:t>
      </w:r>
    </w:p>
    <w:p w:rsidR="00752BB5" w:rsidRDefault="00DB1161">
      <w:r>
        <w:t xml:space="preserve">Objavljuje se </w:t>
      </w:r>
      <w:r>
        <w:rPr>
          <w:bCs/>
        </w:rPr>
        <w:t>na početku</w:t>
      </w:r>
      <w:r>
        <w:t xml:space="preserve"> školske godine, u pravilu 7. listopada,  na web stranicama škole.</w:t>
      </w:r>
    </w:p>
    <w:p w:rsidR="00752BB5" w:rsidRDefault="00752BB5">
      <w:pPr>
        <w:rPr>
          <w:b/>
          <w:color w:val="FF0000"/>
        </w:rPr>
      </w:pPr>
    </w:p>
    <w:p w:rsidR="00752BB5" w:rsidRDefault="00DB1161">
      <w:bookmarkStart w:id="4" w:name="_Toc19620483"/>
      <w:r>
        <w:t>2.1. ŠKOLSKI KURIKULUM  OŠ „SRINJINE“</w:t>
      </w:r>
      <w:bookmarkEnd w:id="4"/>
    </w:p>
    <w:p w:rsidR="00752BB5" w:rsidRDefault="00752BB5"/>
    <w:p w:rsidR="00752BB5" w:rsidRDefault="00DB1161">
      <w:bookmarkStart w:id="5" w:name="_Toc19620484"/>
      <w:r>
        <w:t>2.1.1. UVOD</w:t>
      </w:r>
      <w:bookmarkEnd w:id="5"/>
      <w:r>
        <w:t xml:space="preserve"> </w:t>
      </w:r>
    </w:p>
    <w:p w:rsidR="00752BB5" w:rsidRDefault="00DB1161">
      <w:pPr>
        <w:spacing w:line="360" w:lineRule="auto"/>
        <w:jc w:val="both"/>
      </w:pPr>
      <w:r>
        <w:t>2010. godine škola je svečano proslavila 150 godina organiziranog školstva u Srinjinama. Prema dostupnim podacima podatcima godine 1860. don Andrija Matešan koji je i sam mještanin Srinjina, započeo je organizirano opismenjavanje djece u Srinjinama. Od tada započinje organizirani odgoj i obrazovanje učenika.</w:t>
      </w:r>
    </w:p>
    <w:p w:rsidR="00752BB5" w:rsidRDefault="00DB1161">
      <w:pPr>
        <w:spacing w:line="360" w:lineRule="auto"/>
        <w:jc w:val="both"/>
      </w:pPr>
      <w:r>
        <w:t>Srinjine su mjesto koje pripada gradu Splitu, a istovremeno su u središtu nekadašnje Poljičke republike. Škola Srinjine posljednja je škola u „prstenu“ grada Splita, kao osnivača.</w:t>
      </w:r>
    </w:p>
    <w:p w:rsidR="00752BB5" w:rsidRDefault="00DB1161">
      <w:pPr>
        <w:spacing w:line="360" w:lineRule="auto"/>
        <w:jc w:val="both"/>
      </w:pPr>
      <w:r>
        <w:lastRenderedPageBreak/>
        <w:t xml:space="preserve">            Školske godine 2008./2009. nastava je započela u obnovljenoj i nadograđenoj školskoj zgradi. Istovremeno se tada nastava po prvi put organizirala u jednoj, jutarnjoj smjeni. Sve učionice su specijalizirane i vrlo dobro opremljene nastavnim sredstvima i pomagalima. Prosječan broj učenika u razrednom odjelu bio je 18 što je omogućavalo optimalne uvjete rada.</w:t>
      </w:r>
    </w:p>
    <w:p w:rsidR="00752BB5" w:rsidRDefault="00DB1161">
      <w:pPr>
        <w:spacing w:line="360" w:lineRule="auto"/>
        <w:jc w:val="both"/>
      </w:pPr>
      <w:r>
        <w:t xml:space="preserve">            Školske godine 2016./17., škola je iznimno radila u dvije smjene, i to zbog povećanja broja razrednih odjela (12). U školskim godinama 2017./18., 2018./2019. i 2019./20. nastava se ponovno odvijala u jednoj smjeni, budući da je broj razrednih odjela smanjen na 11 te prostorni kapaciteti omogućavaju takvu organizaciju nastave.</w:t>
      </w:r>
    </w:p>
    <w:p w:rsidR="00752BB5" w:rsidRDefault="00DB1161">
      <w:pPr>
        <w:spacing w:line="360" w:lineRule="auto"/>
        <w:jc w:val="both"/>
      </w:pPr>
      <w:r>
        <w:tab/>
        <w:t xml:space="preserve">U školskoj godini 2020./21. škola je radila u dvije smjene iz sigurnosnih razloga zbog pandemije korona virusa. </w:t>
      </w:r>
    </w:p>
    <w:p w:rsidR="00752BB5" w:rsidRDefault="00DB1161">
      <w:pPr>
        <w:spacing w:after="0" w:line="360" w:lineRule="auto"/>
        <w:jc w:val="both"/>
      </w:pPr>
      <w:r>
        <w:rPr>
          <w:color w:val="FF0000"/>
        </w:rPr>
        <w:tab/>
      </w:r>
      <w:r>
        <w:t>Školskih godina 2021./22., 2022./23., 2023./24., 2024./25. nastava se odvijala u jednoj smjeni. U novoj školskoj godini 2025./26. škola započinje svoj rad u jednoj smjeni s početkom u 8 sati.  Analizom postojećeg stanja u školi i sredini u kojoj djeluje donose se sljedeći zaključci:</w:t>
      </w:r>
    </w:p>
    <w:p w:rsidR="00752BB5" w:rsidRDefault="00DB1161">
      <w:pPr>
        <w:spacing w:after="0"/>
        <w:jc w:val="both"/>
        <w:rPr>
          <w:b/>
        </w:rPr>
      </w:pPr>
      <w:r>
        <w:rPr>
          <w:b/>
        </w:rPr>
        <w:t>Poticajni faktori:</w:t>
      </w:r>
    </w:p>
    <w:p w:rsidR="00752BB5" w:rsidRDefault="00DB1161">
      <w:pPr>
        <w:numPr>
          <w:ilvl w:val="0"/>
          <w:numId w:val="9"/>
        </w:numPr>
        <w:spacing w:after="0" w:line="360" w:lineRule="auto"/>
        <w:jc w:val="both"/>
      </w:pPr>
      <w:r>
        <w:t>Broj učenika u razrednom odjelu je optimalan (min. 11, max. 21)</w:t>
      </w:r>
    </w:p>
    <w:p w:rsidR="00752BB5" w:rsidRDefault="00DB1161">
      <w:pPr>
        <w:numPr>
          <w:ilvl w:val="0"/>
          <w:numId w:val="9"/>
        </w:numPr>
        <w:spacing w:after="0" w:line="360" w:lineRule="auto"/>
        <w:jc w:val="both"/>
      </w:pPr>
      <w:r>
        <w:t xml:space="preserve">U školi imamo brojne obitelji koji imaju više od 2 djece te su uglavnom i rodbinski povezane međusobno. </w:t>
      </w:r>
    </w:p>
    <w:p w:rsidR="00752BB5" w:rsidRDefault="00DB1161">
      <w:pPr>
        <w:numPr>
          <w:ilvl w:val="0"/>
          <w:numId w:val="9"/>
        </w:numPr>
        <w:spacing w:after="0" w:line="360" w:lineRule="auto"/>
        <w:jc w:val="both"/>
      </w:pPr>
      <w:r>
        <w:t>U školi nisu izraženi disciplinski problemi i nasilno ponašanje, roditelji i učitelji se vrlo dobro poznaju zbog osobitosti manjeg mjesta u kojem škola djeluje.</w:t>
      </w:r>
    </w:p>
    <w:p w:rsidR="00752BB5" w:rsidRDefault="00DB1161">
      <w:pPr>
        <w:spacing w:after="0" w:line="360" w:lineRule="auto"/>
        <w:jc w:val="both"/>
        <w:rPr>
          <w:b/>
        </w:rPr>
      </w:pPr>
      <w:r>
        <w:rPr>
          <w:b/>
        </w:rPr>
        <w:t>Otežavajući faktori:</w:t>
      </w:r>
    </w:p>
    <w:p w:rsidR="00752BB5" w:rsidRDefault="00DB1161">
      <w:pPr>
        <w:numPr>
          <w:ilvl w:val="0"/>
          <w:numId w:val="10"/>
        </w:numPr>
        <w:spacing w:after="0" w:line="360" w:lineRule="auto"/>
        <w:jc w:val="both"/>
      </w:pPr>
      <w:r>
        <w:t>Škola je gotovo jedina ustanova u mjestu u kojoj učenici mogu zadovoljiti svoju potrebu za stjecanjem znanja.</w:t>
      </w:r>
    </w:p>
    <w:p w:rsidR="00752BB5" w:rsidRDefault="00DB1161">
      <w:pPr>
        <w:numPr>
          <w:ilvl w:val="0"/>
          <w:numId w:val="10"/>
        </w:numPr>
        <w:spacing w:after="0" w:line="360" w:lineRule="auto"/>
        <w:jc w:val="both"/>
      </w:pPr>
      <w:r>
        <w:t>Opterećenost roditelja koji putuju na posao ili, u manjoj mjeri, manjak inicijative kod roditelja razlog je nemogućnosti pružanja dostatne pomoći pri organiziranju učenja djece kod kuće.</w:t>
      </w:r>
    </w:p>
    <w:p w:rsidR="00752BB5" w:rsidRDefault="00DB1161">
      <w:pPr>
        <w:numPr>
          <w:ilvl w:val="0"/>
          <w:numId w:val="10"/>
        </w:numPr>
        <w:spacing w:after="0" w:line="360" w:lineRule="auto"/>
        <w:jc w:val="both"/>
      </w:pPr>
      <w:r>
        <w:t>Veliki je broj učenika - putnika, a također je i većina učitelja putnika, što ponekad stvara organizacijske teškoće.</w:t>
      </w:r>
    </w:p>
    <w:p w:rsidR="00752BB5" w:rsidRDefault="00752BB5">
      <w:pPr>
        <w:spacing w:after="0" w:line="360" w:lineRule="auto"/>
        <w:jc w:val="both"/>
      </w:pPr>
    </w:p>
    <w:p w:rsidR="00752BB5" w:rsidRDefault="00752BB5">
      <w:pPr>
        <w:spacing w:after="0" w:line="360" w:lineRule="auto"/>
        <w:jc w:val="both"/>
      </w:pPr>
    </w:p>
    <w:p w:rsidR="00752BB5" w:rsidRDefault="00752BB5">
      <w:pPr>
        <w:spacing w:after="0" w:line="360" w:lineRule="auto"/>
        <w:jc w:val="both"/>
      </w:pPr>
    </w:p>
    <w:p w:rsidR="00752BB5" w:rsidRDefault="00752BB5">
      <w:pPr>
        <w:rPr>
          <w:b/>
          <w:color w:val="FF0000"/>
        </w:rPr>
      </w:pPr>
    </w:p>
    <w:p w:rsidR="00752BB5" w:rsidRDefault="00DB1161">
      <w:bookmarkStart w:id="6" w:name="_Toc19620485"/>
      <w:r>
        <w:t>2.1.2. CILJEVI I  ZADAĆE ŠKOLSKOG KURIKULUMA</w:t>
      </w:r>
      <w:bookmarkEnd w:id="6"/>
    </w:p>
    <w:p w:rsidR="00752BB5" w:rsidRDefault="00DB1161">
      <w:pPr>
        <w:spacing w:line="360" w:lineRule="auto"/>
        <w:jc w:val="both"/>
      </w:pPr>
      <w:r>
        <w:lastRenderedPageBreak/>
        <w:t>Cilj školskog kurikuluma je navesti učenike da školu osjete kao mjesto gdje će svatko od njih biti u mogućnosti otkriti sve svoje slabosti i snage te osnovnu školu završiti s jasnom slikom o sebi, spremni za nastavak daljnjeg obrazovanja i cjeloživotnog učenja.</w:t>
      </w:r>
    </w:p>
    <w:p w:rsidR="00752BB5" w:rsidRDefault="00DB1161">
      <w:pPr>
        <w:spacing w:line="360" w:lineRule="auto"/>
        <w:jc w:val="both"/>
        <w:rPr>
          <w:i/>
        </w:rPr>
      </w:pPr>
      <w:r>
        <w:t>Uz mnoge druge izvannastavne aktivnosti, u školi djeluje Poljička zadruga u dvije sekcije: Mali kuhari i Likovna sekcija. Zadaća je Zadruge njegovanje baštine poljičkoga kraja. Jedna od glavnih okosnica je umijeće izrade soparnika i oživljavanje starih običaja te prikaz starog i tradicionalnog na suvremen i inovativan način. Već nekoliko godina ostvarujemo zapažene rezultate na Smotri učeničkih Zadruga te izlažemo naše proizvode na raznim manifestacijama. Također, u školi se provodi projekt „Poljičica“ čiji je cilj učenike upoznati s važnošću očuvanja kulturno-povijesnog nematerijalnog dobra – „poljičice“, koja ima važnu identifikacijsku ulogu na prostoru nekadašnje Poljičke republike.</w:t>
      </w:r>
    </w:p>
    <w:p w:rsidR="00752BB5" w:rsidRDefault="00DB1161">
      <w:pPr>
        <w:spacing w:line="360" w:lineRule="auto"/>
        <w:jc w:val="both"/>
        <w:rPr>
          <w:i/>
        </w:rPr>
      </w:pPr>
      <w:r>
        <w:t>Svake godine u našoj školi prisutni su humanitarni i volonterski projekti, primjerice prikupljanje odjeće i ostalih materijalnih vrijednosti najpotrebnijim obiteljima. Škola ima i  Školski volonterski klub (</w:t>
      </w:r>
      <w:r>
        <w:rPr>
          <w:i/>
        </w:rPr>
        <w:t>više u nastavku dokumenta, u kategoriji sastavnica školskog kurikuluma - izvannastavne aktivnosti).</w:t>
      </w:r>
    </w:p>
    <w:p w:rsidR="00752BB5" w:rsidRDefault="00752BB5">
      <w:pPr>
        <w:spacing w:line="360" w:lineRule="auto"/>
        <w:jc w:val="both"/>
        <w:rPr>
          <w:i/>
          <w:color w:val="FF0000"/>
        </w:rPr>
      </w:pPr>
    </w:p>
    <w:p w:rsidR="00752BB5" w:rsidRDefault="00DB1161">
      <w:bookmarkStart w:id="7" w:name="_Toc19620486"/>
      <w:r>
        <w:t>2.2. SASTAVNICE ŠKOLSKOG KURIKULUMA OŠ „SRINJINE“</w:t>
      </w:r>
      <w:bookmarkEnd w:id="7"/>
    </w:p>
    <w:p w:rsidR="00752BB5" w:rsidRDefault="00DB1161">
      <w:bookmarkStart w:id="8" w:name="_Toc19620487"/>
      <w:r>
        <w:t>2.2.1. DODATNA NASTAVA</w:t>
      </w:r>
      <w:bookmarkEnd w:id="8"/>
    </w:p>
    <w:p w:rsidR="00752BB5" w:rsidRDefault="00DB1161">
      <w:pPr>
        <w:spacing w:line="360" w:lineRule="auto"/>
        <w:jc w:val="both"/>
        <w:rPr>
          <w:bCs/>
        </w:rPr>
      </w:pPr>
      <w:r>
        <w:rPr>
          <w:bCs/>
        </w:rPr>
        <w:t xml:space="preserve">Dodatna nastava je poseban oblik odgojno-obrazovnog rada, namijenjen učenicima koji su savladali redovne sadržaje Nastavnog plana i programa, a pokazuju interes za dodatnim sadržajima. Ovaj oblik nastave omogućuje učenicima da se razvijaju prema vlastitim afinitetima kroz manje formalni oblik rada. Dodatna nastava je motivirajuća i zanimljiva, a provodi se u manjim grupama učenika,  što predstavlja neposrednost i dodatni poticaj za učenike i nastavnike. Osobito je važna u radu s potencijalno darovitim i darovitim učenicima. Dodatna nastava odvijat će se u školi, prije ili poslije redovne nastave, odnosno u istoj smjeni. </w:t>
      </w:r>
    </w:p>
    <w:p w:rsidR="00752BB5" w:rsidRDefault="00752BB5">
      <w:pPr>
        <w:spacing w:line="360" w:lineRule="auto"/>
        <w:jc w:val="both"/>
        <w:rPr>
          <w:b/>
          <w:bCs/>
          <w:color w:val="FF0000"/>
        </w:rPr>
      </w:pPr>
    </w:p>
    <w:p w:rsidR="00752BB5" w:rsidRDefault="00DB1161">
      <w:pPr>
        <w:rPr>
          <w:b/>
          <w:bCs/>
          <w:color w:val="FF0000"/>
        </w:rPr>
      </w:pPr>
      <w:r>
        <w:rPr>
          <w:b/>
          <w:bCs/>
          <w:color w:val="FF0000"/>
        </w:rPr>
        <w:t xml:space="preserve">                          </w:t>
      </w:r>
    </w:p>
    <w:p w:rsidR="00752BB5" w:rsidRDefault="00752BB5">
      <w:pPr>
        <w:rPr>
          <w:b/>
          <w:bCs/>
          <w:color w:val="FF0000"/>
        </w:rPr>
      </w:pPr>
    </w:p>
    <w:p w:rsidR="00752BB5" w:rsidRDefault="00752BB5">
      <w:pPr>
        <w:rPr>
          <w:b/>
          <w:bCs/>
          <w:color w:val="FF0000"/>
        </w:rPr>
      </w:pPr>
    </w:p>
    <w:p w:rsidR="00752BB5" w:rsidRDefault="00752BB5">
      <w:pPr>
        <w:rPr>
          <w:b/>
          <w:bCs/>
          <w:color w:val="FF0000"/>
        </w:rPr>
      </w:pPr>
    </w:p>
    <w:p w:rsidR="00752BB5" w:rsidRDefault="00752BB5">
      <w:pPr>
        <w:rPr>
          <w:b/>
          <w:bCs/>
          <w:color w:val="FF0000"/>
        </w:rPr>
      </w:pPr>
    </w:p>
    <w:p w:rsidR="00752BB5" w:rsidRDefault="00752BB5">
      <w:pPr>
        <w:rPr>
          <w:b/>
          <w:bCs/>
          <w:color w:val="FF0000"/>
        </w:rPr>
      </w:pPr>
    </w:p>
    <w:p w:rsidR="00752BB5" w:rsidRPr="00030F0A" w:rsidRDefault="00752BB5">
      <w:pPr>
        <w:rPr>
          <w:b/>
          <w:bCs/>
        </w:rPr>
      </w:pPr>
    </w:p>
    <w:p w:rsidR="00752BB5" w:rsidRPr="00030F0A" w:rsidRDefault="00030F0A">
      <w:pPr>
        <w:rPr>
          <w:b/>
          <w:bCs/>
        </w:rPr>
      </w:pPr>
      <w:r w:rsidRPr="00030F0A">
        <w:rPr>
          <w:b/>
          <w:bCs/>
        </w:rPr>
        <w:t>PLAN ODRŽAVANJA DODATNE NASTAVE ZA RAZREDNU NASTAVU</w:t>
      </w:r>
    </w:p>
    <w:p w:rsidR="00752BB5" w:rsidRDefault="00752BB5">
      <w:pPr>
        <w:rPr>
          <w:b/>
          <w:bCs/>
        </w:rPr>
      </w:pPr>
    </w:p>
    <w:tbl>
      <w:tblPr>
        <w:tblpPr w:leftFromText="180" w:rightFromText="180" w:vertAnchor="page" w:horzAnchor="margin" w:tblpXSpec="center" w:tblpY="304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005"/>
        <w:gridCol w:w="3030"/>
        <w:gridCol w:w="1053"/>
        <w:gridCol w:w="1701"/>
      </w:tblGrid>
      <w:tr w:rsidR="00752BB5">
        <w:trPr>
          <w:trHeight w:val="850"/>
        </w:trPr>
        <w:tc>
          <w:tcPr>
            <w:tcW w:w="709" w:type="dxa"/>
            <w:shd w:val="clear" w:color="auto" w:fill="DEEAF6" w:themeFill="accent5" w:themeFillTint="33"/>
            <w:vAlign w:val="center"/>
          </w:tcPr>
          <w:p w:rsidR="00752BB5" w:rsidRDefault="00DB1161">
            <w:pPr>
              <w:ind w:left="-137"/>
              <w:rPr>
                <w:b/>
              </w:rPr>
            </w:pPr>
            <w:r>
              <w:rPr>
                <w:b/>
              </w:rPr>
              <w:t xml:space="preserve">  Red.</w:t>
            </w:r>
          </w:p>
          <w:p w:rsidR="00752BB5" w:rsidRDefault="00DB1161">
            <w:pPr>
              <w:rPr>
                <w:b/>
              </w:rPr>
            </w:pPr>
            <w:r>
              <w:rPr>
                <w:b/>
              </w:rPr>
              <w:t>broj</w:t>
            </w:r>
          </w:p>
        </w:tc>
        <w:tc>
          <w:tcPr>
            <w:tcW w:w="3005" w:type="dxa"/>
            <w:shd w:val="clear" w:color="auto" w:fill="DEEAF6" w:themeFill="accent5" w:themeFillTint="33"/>
            <w:vAlign w:val="center"/>
          </w:tcPr>
          <w:p w:rsidR="00752BB5" w:rsidRDefault="00DB1161">
            <w:pPr>
              <w:rPr>
                <w:b/>
              </w:rPr>
            </w:pPr>
            <w:r>
              <w:rPr>
                <w:b/>
              </w:rPr>
              <w:t>Područje</w:t>
            </w:r>
          </w:p>
        </w:tc>
        <w:tc>
          <w:tcPr>
            <w:tcW w:w="3030" w:type="dxa"/>
            <w:shd w:val="clear" w:color="auto" w:fill="DEEAF6" w:themeFill="accent5" w:themeFillTint="33"/>
            <w:vAlign w:val="center"/>
          </w:tcPr>
          <w:p w:rsidR="00752BB5" w:rsidRDefault="00DB1161">
            <w:pPr>
              <w:rPr>
                <w:b/>
              </w:rPr>
            </w:pPr>
            <w:r>
              <w:rPr>
                <w:b/>
              </w:rPr>
              <w:t>Voditelj</w:t>
            </w:r>
          </w:p>
        </w:tc>
        <w:tc>
          <w:tcPr>
            <w:tcW w:w="1053" w:type="dxa"/>
            <w:shd w:val="clear" w:color="auto" w:fill="DEEAF6" w:themeFill="accent5" w:themeFillTint="33"/>
            <w:vAlign w:val="center"/>
          </w:tcPr>
          <w:p w:rsidR="00752BB5" w:rsidRDefault="00DB1161">
            <w:pPr>
              <w:rPr>
                <w:b/>
              </w:rPr>
            </w:pPr>
            <w:r>
              <w:rPr>
                <w:b/>
              </w:rPr>
              <w:t>Broj sati tjedno</w:t>
            </w:r>
          </w:p>
        </w:tc>
        <w:tc>
          <w:tcPr>
            <w:tcW w:w="1701" w:type="dxa"/>
            <w:shd w:val="clear" w:color="auto" w:fill="DEEAF6" w:themeFill="accent5" w:themeFillTint="33"/>
            <w:vAlign w:val="center"/>
          </w:tcPr>
          <w:p w:rsidR="00752BB5" w:rsidRDefault="00DB1161">
            <w:pPr>
              <w:rPr>
                <w:b/>
              </w:rPr>
            </w:pPr>
            <w:r>
              <w:rPr>
                <w:b/>
              </w:rPr>
              <w:t>Razredni</w:t>
            </w:r>
          </w:p>
          <w:p w:rsidR="00752BB5" w:rsidRDefault="00DB1161">
            <w:pPr>
              <w:rPr>
                <w:b/>
              </w:rPr>
            </w:pPr>
            <w:r>
              <w:rPr>
                <w:b/>
              </w:rPr>
              <w:t>odjel</w:t>
            </w:r>
          </w:p>
        </w:tc>
      </w:tr>
      <w:tr w:rsidR="00752BB5">
        <w:trPr>
          <w:trHeight w:val="340"/>
        </w:trPr>
        <w:tc>
          <w:tcPr>
            <w:tcW w:w="709" w:type="dxa"/>
            <w:shd w:val="clear" w:color="auto" w:fill="DEEAF6" w:themeFill="accent5" w:themeFillTint="33"/>
          </w:tcPr>
          <w:p w:rsidR="00752BB5" w:rsidRDefault="00752BB5">
            <w:pPr>
              <w:numPr>
                <w:ilvl w:val="0"/>
                <w:numId w:val="11"/>
              </w:numPr>
            </w:pPr>
          </w:p>
        </w:tc>
        <w:tc>
          <w:tcPr>
            <w:tcW w:w="3005" w:type="dxa"/>
            <w:shd w:val="clear" w:color="auto" w:fill="DEEAF6" w:themeFill="accent5" w:themeFillTint="33"/>
          </w:tcPr>
          <w:p w:rsidR="00752BB5" w:rsidRDefault="00DB1161">
            <w:r>
              <w:t>MATEMATIKA</w:t>
            </w:r>
          </w:p>
        </w:tc>
        <w:tc>
          <w:tcPr>
            <w:tcW w:w="3030" w:type="dxa"/>
            <w:shd w:val="clear" w:color="auto" w:fill="DEEAF6" w:themeFill="accent5" w:themeFillTint="33"/>
          </w:tcPr>
          <w:p w:rsidR="00752BB5" w:rsidRDefault="00DB1161">
            <w:r>
              <w:t>M. JOSIPOVIĆ</w:t>
            </w:r>
          </w:p>
        </w:tc>
        <w:tc>
          <w:tcPr>
            <w:tcW w:w="1053" w:type="dxa"/>
            <w:shd w:val="clear" w:color="auto" w:fill="DEEAF6" w:themeFill="accent5" w:themeFillTint="33"/>
          </w:tcPr>
          <w:p w:rsidR="00752BB5" w:rsidRDefault="00DB1161">
            <w:r>
              <w:t>1</w:t>
            </w:r>
          </w:p>
        </w:tc>
        <w:tc>
          <w:tcPr>
            <w:tcW w:w="1701" w:type="dxa"/>
            <w:shd w:val="clear" w:color="auto" w:fill="DEEAF6" w:themeFill="accent5" w:themeFillTint="33"/>
          </w:tcPr>
          <w:p w:rsidR="00752BB5" w:rsidRDefault="00DB1161">
            <w:r>
              <w:t>1.a</w:t>
            </w:r>
          </w:p>
        </w:tc>
      </w:tr>
      <w:tr w:rsidR="00752BB5">
        <w:trPr>
          <w:trHeight w:val="340"/>
        </w:trPr>
        <w:tc>
          <w:tcPr>
            <w:tcW w:w="709" w:type="dxa"/>
            <w:shd w:val="clear" w:color="auto" w:fill="DEEAF6" w:themeFill="accent5" w:themeFillTint="33"/>
          </w:tcPr>
          <w:p w:rsidR="00752BB5" w:rsidRDefault="00752BB5">
            <w:pPr>
              <w:numPr>
                <w:ilvl w:val="0"/>
                <w:numId w:val="11"/>
              </w:numPr>
            </w:pPr>
          </w:p>
        </w:tc>
        <w:tc>
          <w:tcPr>
            <w:tcW w:w="3005" w:type="dxa"/>
            <w:shd w:val="clear" w:color="auto" w:fill="DEEAF6" w:themeFill="accent5" w:themeFillTint="33"/>
          </w:tcPr>
          <w:p w:rsidR="00752BB5" w:rsidRDefault="00DB1161">
            <w:r>
              <w:t>MATEMATIKA</w:t>
            </w:r>
          </w:p>
        </w:tc>
        <w:tc>
          <w:tcPr>
            <w:tcW w:w="3030" w:type="dxa"/>
            <w:shd w:val="clear" w:color="auto" w:fill="DEEAF6" w:themeFill="accent5" w:themeFillTint="33"/>
          </w:tcPr>
          <w:p w:rsidR="00752BB5" w:rsidRDefault="00DB1161">
            <w:r>
              <w:t>A. SMODLAKA</w:t>
            </w:r>
          </w:p>
        </w:tc>
        <w:tc>
          <w:tcPr>
            <w:tcW w:w="1053" w:type="dxa"/>
            <w:shd w:val="clear" w:color="auto" w:fill="DEEAF6" w:themeFill="accent5" w:themeFillTint="33"/>
          </w:tcPr>
          <w:p w:rsidR="00752BB5" w:rsidRDefault="00DB1161">
            <w:r>
              <w:t>1</w:t>
            </w:r>
          </w:p>
        </w:tc>
        <w:tc>
          <w:tcPr>
            <w:tcW w:w="1701" w:type="dxa"/>
            <w:shd w:val="clear" w:color="auto" w:fill="DEEAF6" w:themeFill="accent5" w:themeFillTint="33"/>
          </w:tcPr>
          <w:p w:rsidR="00752BB5" w:rsidRDefault="00DB1161">
            <w:r>
              <w:t>2.a</w:t>
            </w:r>
          </w:p>
        </w:tc>
      </w:tr>
      <w:tr w:rsidR="00752BB5">
        <w:trPr>
          <w:trHeight w:val="340"/>
        </w:trPr>
        <w:tc>
          <w:tcPr>
            <w:tcW w:w="709" w:type="dxa"/>
            <w:shd w:val="clear" w:color="auto" w:fill="DEEAF6" w:themeFill="accent5" w:themeFillTint="33"/>
          </w:tcPr>
          <w:p w:rsidR="00752BB5" w:rsidRDefault="00752BB5">
            <w:pPr>
              <w:numPr>
                <w:ilvl w:val="0"/>
                <w:numId w:val="11"/>
              </w:numPr>
            </w:pPr>
          </w:p>
        </w:tc>
        <w:tc>
          <w:tcPr>
            <w:tcW w:w="3005" w:type="dxa"/>
            <w:shd w:val="clear" w:color="auto" w:fill="DEEAF6" w:themeFill="accent5" w:themeFillTint="33"/>
          </w:tcPr>
          <w:p w:rsidR="00752BB5" w:rsidRDefault="00DB1161">
            <w:r>
              <w:t>MATEMATIKA</w:t>
            </w:r>
          </w:p>
        </w:tc>
        <w:tc>
          <w:tcPr>
            <w:tcW w:w="3030" w:type="dxa"/>
            <w:shd w:val="clear" w:color="auto" w:fill="DEEAF6" w:themeFill="accent5" w:themeFillTint="33"/>
          </w:tcPr>
          <w:p w:rsidR="00752BB5" w:rsidRDefault="00DB1161">
            <w:r>
              <w:t>T. MUŠE</w:t>
            </w:r>
          </w:p>
        </w:tc>
        <w:tc>
          <w:tcPr>
            <w:tcW w:w="1053" w:type="dxa"/>
            <w:shd w:val="clear" w:color="auto" w:fill="DEEAF6" w:themeFill="accent5" w:themeFillTint="33"/>
          </w:tcPr>
          <w:p w:rsidR="00752BB5" w:rsidRDefault="00DB1161">
            <w:r>
              <w:t>1</w:t>
            </w:r>
          </w:p>
        </w:tc>
        <w:tc>
          <w:tcPr>
            <w:tcW w:w="1701" w:type="dxa"/>
            <w:shd w:val="clear" w:color="auto" w:fill="DEEAF6" w:themeFill="accent5" w:themeFillTint="33"/>
          </w:tcPr>
          <w:p w:rsidR="00752BB5" w:rsidRDefault="00DB1161">
            <w:r>
              <w:t>3.a</w:t>
            </w:r>
          </w:p>
        </w:tc>
      </w:tr>
      <w:tr w:rsidR="00752BB5">
        <w:trPr>
          <w:trHeight w:val="340"/>
        </w:trPr>
        <w:tc>
          <w:tcPr>
            <w:tcW w:w="709" w:type="dxa"/>
            <w:shd w:val="clear" w:color="auto" w:fill="DEEAF6" w:themeFill="accent5" w:themeFillTint="33"/>
          </w:tcPr>
          <w:p w:rsidR="00752BB5" w:rsidRDefault="00752BB5">
            <w:pPr>
              <w:numPr>
                <w:ilvl w:val="0"/>
                <w:numId w:val="11"/>
              </w:numPr>
            </w:pPr>
          </w:p>
        </w:tc>
        <w:tc>
          <w:tcPr>
            <w:tcW w:w="3005" w:type="dxa"/>
            <w:shd w:val="clear" w:color="auto" w:fill="DEEAF6" w:themeFill="accent5" w:themeFillTint="33"/>
          </w:tcPr>
          <w:p w:rsidR="00752BB5" w:rsidRDefault="00DB1161">
            <w:r>
              <w:t>MATEMATIKA</w:t>
            </w:r>
          </w:p>
        </w:tc>
        <w:tc>
          <w:tcPr>
            <w:tcW w:w="3030" w:type="dxa"/>
            <w:shd w:val="clear" w:color="auto" w:fill="DEEAF6" w:themeFill="accent5" w:themeFillTint="33"/>
          </w:tcPr>
          <w:p w:rsidR="00752BB5" w:rsidRDefault="00984B68">
            <w:r>
              <w:t>J. I</w:t>
            </w:r>
            <w:r w:rsidR="00DB1161">
              <w:t>VANKOVIĆ</w:t>
            </w:r>
          </w:p>
        </w:tc>
        <w:tc>
          <w:tcPr>
            <w:tcW w:w="1053" w:type="dxa"/>
            <w:shd w:val="clear" w:color="auto" w:fill="DEEAF6" w:themeFill="accent5" w:themeFillTint="33"/>
          </w:tcPr>
          <w:p w:rsidR="00752BB5" w:rsidRDefault="00DB1161">
            <w:r>
              <w:t>1</w:t>
            </w:r>
          </w:p>
        </w:tc>
        <w:tc>
          <w:tcPr>
            <w:tcW w:w="1701" w:type="dxa"/>
            <w:shd w:val="clear" w:color="auto" w:fill="DEEAF6" w:themeFill="accent5" w:themeFillTint="33"/>
          </w:tcPr>
          <w:p w:rsidR="00752BB5" w:rsidRDefault="00DB1161">
            <w:r>
              <w:t>4.a</w:t>
            </w:r>
          </w:p>
        </w:tc>
      </w:tr>
    </w:tbl>
    <w:p w:rsidR="00752BB5" w:rsidRDefault="00752BB5">
      <w:pPr>
        <w:rPr>
          <w:b/>
          <w:color w:val="FF0000"/>
        </w:rPr>
      </w:pPr>
    </w:p>
    <w:p w:rsidR="00752BB5" w:rsidRDefault="00752BB5">
      <w:pPr>
        <w:rPr>
          <w:color w:val="FF0000"/>
        </w:rPr>
      </w:pPr>
    </w:p>
    <w:p w:rsidR="00752BB5" w:rsidRDefault="00DB1161">
      <w:r>
        <w:rPr>
          <w:b/>
        </w:rPr>
        <w:t>PLAN ODRŽAVANJA DODATNE NASTAVE ZA PREDMETNU NASTAVU</w:t>
      </w:r>
    </w:p>
    <w:tbl>
      <w:tblPr>
        <w:tblpPr w:leftFromText="180" w:rightFromText="180" w:vertAnchor="text" w:horzAnchor="margin" w:tblpX="-294" w:tblpY="334"/>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2621"/>
        <w:gridCol w:w="3537"/>
        <w:gridCol w:w="989"/>
        <w:gridCol w:w="1830"/>
      </w:tblGrid>
      <w:tr w:rsidR="00752BB5">
        <w:trPr>
          <w:trHeight w:val="850"/>
        </w:trPr>
        <w:tc>
          <w:tcPr>
            <w:tcW w:w="776" w:type="dxa"/>
            <w:shd w:val="clear" w:color="auto" w:fill="DEEAF6" w:themeFill="accent5" w:themeFillTint="33"/>
            <w:vAlign w:val="center"/>
          </w:tcPr>
          <w:p w:rsidR="00752BB5" w:rsidRDefault="00DB1161">
            <w:pPr>
              <w:rPr>
                <w:b/>
              </w:rPr>
            </w:pPr>
            <w:r>
              <w:rPr>
                <w:b/>
              </w:rPr>
              <w:t>Red.</w:t>
            </w:r>
          </w:p>
          <w:p w:rsidR="00752BB5" w:rsidRDefault="00DB1161">
            <w:pPr>
              <w:rPr>
                <w:b/>
              </w:rPr>
            </w:pPr>
            <w:r>
              <w:rPr>
                <w:b/>
              </w:rPr>
              <w:t>broj</w:t>
            </w:r>
          </w:p>
        </w:tc>
        <w:tc>
          <w:tcPr>
            <w:tcW w:w="2621" w:type="dxa"/>
            <w:shd w:val="clear" w:color="auto" w:fill="DEEAF6" w:themeFill="accent5" w:themeFillTint="33"/>
            <w:vAlign w:val="center"/>
          </w:tcPr>
          <w:p w:rsidR="00752BB5" w:rsidRDefault="00DB1161">
            <w:pPr>
              <w:rPr>
                <w:b/>
              </w:rPr>
            </w:pPr>
            <w:r>
              <w:rPr>
                <w:b/>
              </w:rPr>
              <w:t>Područje</w:t>
            </w:r>
          </w:p>
          <w:p w:rsidR="00752BB5" w:rsidRDefault="00752BB5">
            <w:pPr>
              <w:rPr>
                <w:b/>
              </w:rPr>
            </w:pPr>
          </w:p>
        </w:tc>
        <w:tc>
          <w:tcPr>
            <w:tcW w:w="3537" w:type="dxa"/>
            <w:shd w:val="clear" w:color="auto" w:fill="DEEAF6" w:themeFill="accent5" w:themeFillTint="33"/>
            <w:vAlign w:val="center"/>
          </w:tcPr>
          <w:p w:rsidR="00752BB5" w:rsidRDefault="00DB1161">
            <w:pPr>
              <w:rPr>
                <w:b/>
              </w:rPr>
            </w:pPr>
            <w:r>
              <w:rPr>
                <w:b/>
              </w:rPr>
              <w:t>Voditelj</w:t>
            </w:r>
          </w:p>
        </w:tc>
        <w:tc>
          <w:tcPr>
            <w:tcW w:w="989" w:type="dxa"/>
            <w:shd w:val="clear" w:color="auto" w:fill="DEEAF6" w:themeFill="accent5" w:themeFillTint="33"/>
            <w:vAlign w:val="center"/>
          </w:tcPr>
          <w:p w:rsidR="00752BB5" w:rsidRDefault="00DB1161">
            <w:pPr>
              <w:rPr>
                <w:b/>
              </w:rPr>
            </w:pPr>
            <w:r>
              <w:rPr>
                <w:b/>
              </w:rPr>
              <w:t>Broj sati</w:t>
            </w:r>
          </w:p>
          <w:p w:rsidR="00752BB5" w:rsidRDefault="00DB1161">
            <w:pPr>
              <w:rPr>
                <w:b/>
              </w:rPr>
            </w:pPr>
            <w:r>
              <w:rPr>
                <w:b/>
              </w:rPr>
              <w:t>tjedno</w:t>
            </w:r>
          </w:p>
        </w:tc>
        <w:tc>
          <w:tcPr>
            <w:tcW w:w="1830" w:type="dxa"/>
            <w:shd w:val="clear" w:color="auto" w:fill="DEEAF6" w:themeFill="accent5" w:themeFillTint="33"/>
            <w:vAlign w:val="center"/>
          </w:tcPr>
          <w:p w:rsidR="00752BB5" w:rsidRDefault="00DB1161">
            <w:pPr>
              <w:rPr>
                <w:b/>
              </w:rPr>
            </w:pPr>
            <w:r>
              <w:rPr>
                <w:b/>
              </w:rPr>
              <w:t>Razredni</w:t>
            </w:r>
          </w:p>
          <w:p w:rsidR="00752BB5" w:rsidRDefault="00DB1161">
            <w:pPr>
              <w:rPr>
                <w:b/>
              </w:rPr>
            </w:pPr>
            <w:r>
              <w:rPr>
                <w:b/>
              </w:rPr>
              <w:t>odjel</w:t>
            </w:r>
          </w:p>
        </w:tc>
      </w:tr>
      <w:tr w:rsidR="00752BB5">
        <w:trPr>
          <w:trHeight w:val="490"/>
        </w:trPr>
        <w:tc>
          <w:tcPr>
            <w:tcW w:w="776" w:type="dxa"/>
            <w:shd w:val="clear" w:color="auto" w:fill="DEEAF6" w:themeFill="accent5" w:themeFillTint="33"/>
          </w:tcPr>
          <w:p w:rsidR="00752BB5" w:rsidRDefault="00752BB5">
            <w:pPr>
              <w:numPr>
                <w:ilvl w:val="0"/>
                <w:numId w:val="12"/>
              </w:numPr>
            </w:pPr>
          </w:p>
        </w:tc>
        <w:tc>
          <w:tcPr>
            <w:tcW w:w="2621" w:type="dxa"/>
            <w:shd w:val="clear" w:color="auto" w:fill="DEEAF6" w:themeFill="accent5" w:themeFillTint="33"/>
          </w:tcPr>
          <w:p w:rsidR="00752BB5" w:rsidRDefault="00DB1161">
            <w:r>
              <w:t>HRVATSKI JEZIK</w:t>
            </w:r>
          </w:p>
        </w:tc>
        <w:tc>
          <w:tcPr>
            <w:tcW w:w="3537" w:type="dxa"/>
            <w:shd w:val="clear" w:color="auto" w:fill="DEEAF6" w:themeFill="accent5" w:themeFillTint="33"/>
          </w:tcPr>
          <w:p w:rsidR="00752BB5" w:rsidRDefault="00DB1161">
            <w:r>
              <w:t>M. NOVAKOVIĆ</w:t>
            </w:r>
          </w:p>
        </w:tc>
        <w:tc>
          <w:tcPr>
            <w:tcW w:w="989" w:type="dxa"/>
            <w:shd w:val="clear" w:color="auto" w:fill="DEEAF6" w:themeFill="accent5" w:themeFillTint="33"/>
          </w:tcPr>
          <w:p w:rsidR="00752BB5" w:rsidRDefault="00DB1161">
            <w:r>
              <w:t>1</w:t>
            </w:r>
          </w:p>
        </w:tc>
        <w:tc>
          <w:tcPr>
            <w:tcW w:w="1830" w:type="dxa"/>
            <w:shd w:val="clear" w:color="auto" w:fill="DEEAF6" w:themeFill="accent5" w:themeFillTint="33"/>
          </w:tcPr>
          <w:p w:rsidR="00752BB5" w:rsidRDefault="00DB1161">
            <w:r>
              <w:t>8.a, 8.b</w:t>
            </w:r>
          </w:p>
        </w:tc>
      </w:tr>
      <w:tr w:rsidR="00752BB5">
        <w:trPr>
          <w:trHeight w:val="340"/>
        </w:trPr>
        <w:tc>
          <w:tcPr>
            <w:tcW w:w="776" w:type="dxa"/>
            <w:shd w:val="clear" w:color="auto" w:fill="DEEAF6" w:themeFill="accent5" w:themeFillTint="33"/>
          </w:tcPr>
          <w:p w:rsidR="00752BB5" w:rsidRDefault="00752BB5">
            <w:pPr>
              <w:numPr>
                <w:ilvl w:val="0"/>
                <w:numId w:val="12"/>
              </w:numPr>
            </w:pPr>
          </w:p>
        </w:tc>
        <w:tc>
          <w:tcPr>
            <w:tcW w:w="2621" w:type="dxa"/>
            <w:shd w:val="clear" w:color="auto" w:fill="DEEAF6" w:themeFill="accent5" w:themeFillTint="33"/>
          </w:tcPr>
          <w:p w:rsidR="00752BB5" w:rsidRDefault="00DB1161">
            <w:r>
              <w:t>HRVATSKI JEZIK</w:t>
            </w:r>
          </w:p>
        </w:tc>
        <w:tc>
          <w:tcPr>
            <w:tcW w:w="3537" w:type="dxa"/>
            <w:shd w:val="clear" w:color="auto" w:fill="DEEAF6" w:themeFill="accent5" w:themeFillTint="33"/>
          </w:tcPr>
          <w:p w:rsidR="00752BB5" w:rsidRDefault="00DB1161">
            <w:r>
              <w:t xml:space="preserve">M. ČOTIĆ PAVIĆ </w:t>
            </w:r>
          </w:p>
        </w:tc>
        <w:tc>
          <w:tcPr>
            <w:tcW w:w="989" w:type="dxa"/>
            <w:shd w:val="clear" w:color="auto" w:fill="DEEAF6" w:themeFill="accent5" w:themeFillTint="33"/>
          </w:tcPr>
          <w:p w:rsidR="00752BB5" w:rsidRDefault="00DB1161">
            <w:r>
              <w:t>1</w:t>
            </w:r>
          </w:p>
        </w:tc>
        <w:tc>
          <w:tcPr>
            <w:tcW w:w="1830" w:type="dxa"/>
            <w:shd w:val="clear" w:color="auto" w:fill="DEEAF6" w:themeFill="accent5" w:themeFillTint="33"/>
          </w:tcPr>
          <w:p w:rsidR="00752BB5" w:rsidRDefault="00DB1161">
            <w:r>
              <w:t>7.a, 7.b</w:t>
            </w:r>
          </w:p>
        </w:tc>
      </w:tr>
      <w:tr w:rsidR="00752BB5">
        <w:trPr>
          <w:trHeight w:val="340"/>
        </w:trPr>
        <w:tc>
          <w:tcPr>
            <w:tcW w:w="776" w:type="dxa"/>
            <w:shd w:val="clear" w:color="auto" w:fill="DEEAF6" w:themeFill="accent5" w:themeFillTint="33"/>
          </w:tcPr>
          <w:p w:rsidR="00752BB5" w:rsidRDefault="00752BB5">
            <w:pPr>
              <w:numPr>
                <w:ilvl w:val="0"/>
                <w:numId w:val="12"/>
              </w:numPr>
            </w:pPr>
          </w:p>
        </w:tc>
        <w:tc>
          <w:tcPr>
            <w:tcW w:w="2621" w:type="dxa"/>
            <w:shd w:val="clear" w:color="auto" w:fill="DEEAF6" w:themeFill="accent5" w:themeFillTint="33"/>
          </w:tcPr>
          <w:p w:rsidR="00752BB5" w:rsidRDefault="00DB1161">
            <w:r>
              <w:t>ENGLESKI JEZIK</w:t>
            </w:r>
          </w:p>
        </w:tc>
        <w:tc>
          <w:tcPr>
            <w:tcW w:w="3537" w:type="dxa"/>
            <w:shd w:val="clear" w:color="auto" w:fill="DEEAF6" w:themeFill="accent5" w:themeFillTint="33"/>
          </w:tcPr>
          <w:p w:rsidR="00752BB5" w:rsidRDefault="00DB1161">
            <w:r>
              <w:t>M.DUILO</w:t>
            </w:r>
          </w:p>
        </w:tc>
        <w:tc>
          <w:tcPr>
            <w:tcW w:w="989" w:type="dxa"/>
            <w:shd w:val="clear" w:color="auto" w:fill="DEEAF6" w:themeFill="accent5" w:themeFillTint="33"/>
          </w:tcPr>
          <w:p w:rsidR="00752BB5" w:rsidRDefault="00DB1161">
            <w:r>
              <w:t>1</w:t>
            </w:r>
          </w:p>
        </w:tc>
        <w:tc>
          <w:tcPr>
            <w:tcW w:w="1830" w:type="dxa"/>
            <w:shd w:val="clear" w:color="auto" w:fill="DEEAF6" w:themeFill="accent5" w:themeFillTint="33"/>
          </w:tcPr>
          <w:p w:rsidR="00752BB5" w:rsidRDefault="00DB1161">
            <w:r>
              <w:t>7.a, 8.a i 8.b</w:t>
            </w:r>
          </w:p>
        </w:tc>
      </w:tr>
      <w:tr w:rsidR="00752BB5">
        <w:trPr>
          <w:trHeight w:val="340"/>
        </w:trPr>
        <w:tc>
          <w:tcPr>
            <w:tcW w:w="776" w:type="dxa"/>
            <w:shd w:val="clear" w:color="auto" w:fill="DEEAF6" w:themeFill="accent5" w:themeFillTint="33"/>
          </w:tcPr>
          <w:p w:rsidR="00752BB5" w:rsidRDefault="00752BB5">
            <w:pPr>
              <w:numPr>
                <w:ilvl w:val="0"/>
                <w:numId w:val="12"/>
              </w:numPr>
            </w:pPr>
          </w:p>
        </w:tc>
        <w:tc>
          <w:tcPr>
            <w:tcW w:w="2621" w:type="dxa"/>
            <w:shd w:val="clear" w:color="auto" w:fill="DEEAF6" w:themeFill="accent5" w:themeFillTint="33"/>
          </w:tcPr>
          <w:p w:rsidR="00752BB5" w:rsidRDefault="00DB1161">
            <w:r>
              <w:t>ENGLESKI JEZIK</w:t>
            </w:r>
          </w:p>
        </w:tc>
        <w:tc>
          <w:tcPr>
            <w:tcW w:w="3537" w:type="dxa"/>
            <w:shd w:val="clear" w:color="auto" w:fill="DEEAF6" w:themeFill="accent5" w:themeFillTint="33"/>
          </w:tcPr>
          <w:p w:rsidR="00752BB5" w:rsidRDefault="00DB1161">
            <w:r>
              <w:t>I.MEKINIĆ</w:t>
            </w:r>
          </w:p>
        </w:tc>
        <w:tc>
          <w:tcPr>
            <w:tcW w:w="989" w:type="dxa"/>
            <w:shd w:val="clear" w:color="auto" w:fill="DEEAF6" w:themeFill="accent5" w:themeFillTint="33"/>
          </w:tcPr>
          <w:p w:rsidR="00752BB5" w:rsidRDefault="00DB1161">
            <w:r>
              <w:t>1</w:t>
            </w:r>
          </w:p>
        </w:tc>
        <w:tc>
          <w:tcPr>
            <w:tcW w:w="1830" w:type="dxa"/>
            <w:shd w:val="clear" w:color="auto" w:fill="DEEAF6" w:themeFill="accent5" w:themeFillTint="33"/>
          </w:tcPr>
          <w:p w:rsidR="00752BB5" w:rsidRDefault="00DB1161">
            <w:r>
              <w:t>7.b</w:t>
            </w:r>
          </w:p>
        </w:tc>
      </w:tr>
      <w:tr w:rsidR="00752BB5">
        <w:trPr>
          <w:trHeight w:val="340"/>
        </w:trPr>
        <w:tc>
          <w:tcPr>
            <w:tcW w:w="776" w:type="dxa"/>
            <w:shd w:val="clear" w:color="auto" w:fill="DEEAF6" w:themeFill="accent5" w:themeFillTint="33"/>
          </w:tcPr>
          <w:p w:rsidR="00752BB5" w:rsidRDefault="00752BB5">
            <w:pPr>
              <w:numPr>
                <w:ilvl w:val="0"/>
                <w:numId w:val="12"/>
              </w:numPr>
            </w:pPr>
          </w:p>
        </w:tc>
        <w:tc>
          <w:tcPr>
            <w:tcW w:w="2621" w:type="dxa"/>
            <w:shd w:val="clear" w:color="auto" w:fill="DEEAF6" w:themeFill="accent5" w:themeFillTint="33"/>
          </w:tcPr>
          <w:p w:rsidR="00752BB5" w:rsidRDefault="00DB1161">
            <w:r>
              <w:t>MATEMATIKA</w:t>
            </w:r>
          </w:p>
        </w:tc>
        <w:tc>
          <w:tcPr>
            <w:tcW w:w="3537" w:type="dxa"/>
            <w:shd w:val="clear" w:color="auto" w:fill="DEEAF6" w:themeFill="accent5" w:themeFillTint="33"/>
          </w:tcPr>
          <w:p w:rsidR="00752BB5" w:rsidRDefault="00DB1161">
            <w:r>
              <w:t>J. PEROŠ</w:t>
            </w:r>
            <w:r>
              <w:rPr>
                <w:rStyle w:val="Referencafusnote"/>
              </w:rPr>
              <w:footnoteReference w:id="1"/>
            </w:r>
          </w:p>
        </w:tc>
        <w:tc>
          <w:tcPr>
            <w:tcW w:w="989" w:type="dxa"/>
            <w:shd w:val="clear" w:color="auto" w:fill="DEEAF6" w:themeFill="accent5" w:themeFillTint="33"/>
          </w:tcPr>
          <w:p w:rsidR="00752BB5" w:rsidRDefault="00DB1161">
            <w:r>
              <w:t>1</w:t>
            </w:r>
          </w:p>
        </w:tc>
        <w:tc>
          <w:tcPr>
            <w:tcW w:w="1830" w:type="dxa"/>
            <w:shd w:val="clear" w:color="auto" w:fill="DEEAF6" w:themeFill="accent5" w:themeFillTint="33"/>
          </w:tcPr>
          <w:p w:rsidR="00752BB5" w:rsidRDefault="00DB1161">
            <w:r>
              <w:t>5.-8.r.</w:t>
            </w:r>
          </w:p>
        </w:tc>
      </w:tr>
      <w:tr w:rsidR="00752BB5">
        <w:trPr>
          <w:trHeight w:val="340"/>
        </w:trPr>
        <w:tc>
          <w:tcPr>
            <w:tcW w:w="776" w:type="dxa"/>
            <w:shd w:val="clear" w:color="auto" w:fill="DEEAF6" w:themeFill="accent5" w:themeFillTint="33"/>
          </w:tcPr>
          <w:p w:rsidR="00752BB5" w:rsidRDefault="00752BB5">
            <w:pPr>
              <w:numPr>
                <w:ilvl w:val="0"/>
                <w:numId w:val="12"/>
              </w:numPr>
            </w:pPr>
          </w:p>
        </w:tc>
        <w:tc>
          <w:tcPr>
            <w:tcW w:w="2621" w:type="dxa"/>
            <w:shd w:val="clear" w:color="auto" w:fill="DEEAF6" w:themeFill="accent5" w:themeFillTint="33"/>
          </w:tcPr>
          <w:p w:rsidR="00752BB5" w:rsidRDefault="00DB1161">
            <w:r>
              <w:t>BIOLOGIJA</w:t>
            </w:r>
          </w:p>
        </w:tc>
        <w:tc>
          <w:tcPr>
            <w:tcW w:w="3537" w:type="dxa"/>
            <w:shd w:val="clear" w:color="auto" w:fill="DEEAF6" w:themeFill="accent5" w:themeFillTint="33"/>
          </w:tcPr>
          <w:p w:rsidR="00752BB5" w:rsidRDefault="00DB1161">
            <w:r>
              <w:t>S.ČULE</w:t>
            </w:r>
          </w:p>
        </w:tc>
        <w:tc>
          <w:tcPr>
            <w:tcW w:w="989" w:type="dxa"/>
            <w:shd w:val="clear" w:color="auto" w:fill="DEEAF6" w:themeFill="accent5" w:themeFillTint="33"/>
          </w:tcPr>
          <w:p w:rsidR="00752BB5" w:rsidRDefault="00DB1161">
            <w:r>
              <w:t>2</w:t>
            </w:r>
          </w:p>
        </w:tc>
        <w:tc>
          <w:tcPr>
            <w:tcW w:w="1830" w:type="dxa"/>
            <w:shd w:val="clear" w:color="auto" w:fill="DEEAF6" w:themeFill="accent5" w:themeFillTint="33"/>
          </w:tcPr>
          <w:p w:rsidR="00752BB5" w:rsidRDefault="00DB1161">
            <w:r>
              <w:t>8.r.</w:t>
            </w:r>
          </w:p>
        </w:tc>
      </w:tr>
      <w:tr w:rsidR="00752BB5">
        <w:trPr>
          <w:trHeight w:val="236"/>
        </w:trPr>
        <w:tc>
          <w:tcPr>
            <w:tcW w:w="776" w:type="dxa"/>
            <w:tcBorders>
              <w:top w:val="single" w:sz="4" w:space="0" w:color="auto"/>
              <w:bottom w:val="single" w:sz="4" w:space="0" w:color="auto"/>
            </w:tcBorders>
            <w:shd w:val="clear" w:color="auto" w:fill="DEEAF6" w:themeFill="accent5" w:themeFillTint="33"/>
          </w:tcPr>
          <w:p w:rsidR="00752BB5" w:rsidRDefault="00752BB5">
            <w:pPr>
              <w:numPr>
                <w:ilvl w:val="0"/>
                <w:numId w:val="12"/>
              </w:numPr>
            </w:pPr>
          </w:p>
        </w:tc>
        <w:tc>
          <w:tcPr>
            <w:tcW w:w="2621" w:type="dxa"/>
            <w:tcBorders>
              <w:top w:val="single" w:sz="4" w:space="0" w:color="auto"/>
              <w:bottom w:val="single" w:sz="4" w:space="0" w:color="auto"/>
            </w:tcBorders>
            <w:shd w:val="clear" w:color="auto" w:fill="DEEAF6" w:themeFill="accent5" w:themeFillTint="33"/>
          </w:tcPr>
          <w:p w:rsidR="00752BB5" w:rsidRDefault="00DB1161">
            <w:r>
              <w:t>TALIJANSKI JEZIK</w:t>
            </w:r>
          </w:p>
        </w:tc>
        <w:tc>
          <w:tcPr>
            <w:tcW w:w="3537" w:type="dxa"/>
            <w:shd w:val="clear" w:color="auto" w:fill="DEEAF6" w:themeFill="accent5" w:themeFillTint="33"/>
          </w:tcPr>
          <w:p w:rsidR="00752BB5" w:rsidRDefault="00DB1161">
            <w:r>
              <w:t>M. BEGIĆ</w:t>
            </w:r>
          </w:p>
        </w:tc>
        <w:tc>
          <w:tcPr>
            <w:tcW w:w="989" w:type="dxa"/>
            <w:shd w:val="clear" w:color="auto" w:fill="DEEAF6" w:themeFill="accent5" w:themeFillTint="33"/>
          </w:tcPr>
          <w:p w:rsidR="00752BB5" w:rsidRDefault="00DB1161">
            <w:r>
              <w:t>1</w:t>
            </w:r>
          </w:p>
        </w:tc>
        <w:tc>
          <w:tcPr>
            <w:tcW w:w="1830" w:type="dxa"/>
            <w:shd w:val="clear" w:color="auto" w:fill="DEEAF6" w:themeFill="accent5" w:themeFillTint="33"/>
          </w:tcPr>
          <w:p w:rsidR="00752BB5" w:rsidRDefault="00DB1161">
            <w:r>
              <w:t>8.ab</w:t>
            </w:r>
          </w:p>
        </w:tc>
      </w:tr>
    </w:tbl>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vertAnchor="text" w:horzAnchor="margin" w:tblpY="716"/>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5"/>
        <w:gridCol w:w="6721"/>
      </w:tblGrid>
      <w:tr w:rsidR="00752BB5">
        <w:trPr>
          <w:trHeight w:val="1021"/>
        </w:trPr>
        <w:tc>
          <w:tcPr>
            <w:tcW w:w="2345" w:type="dxa"/>
            <w:shd w:val="clear" w:color="auto" w:fill="92CDDC"/>
            <w:vAlign w:val="center"/>
          </w:tcPr>
          <w:p w:rsidR="00752BB5" w:rsidRDefault="00DB1161">
            <w:pPr>
              <w:spacing w:after="0"/>
              <w:rPr>
                <w:rStyle w:val="Istaknuto"/>
                <w:rFonts w:cstheme="minorHAnsi"/>
              </w:rPr>
            </w:pPr>
            <w:r>
              <w:rPr>
                <w:rStyle w:val="Istaknuto"/>
                <w:rFonts w:cstheme="minorHAnsi"/>
              </w:rPr>
              <w:lastRenderedPageBreak/>
              <w:t xml:space="preserve">Područje </w:t>
            </w:r>
          </w:p>
        </w:tc>
        <w:tc>
          <w:tcPr>
            <w:tcW w:w="6721" w:type="dxa"/>
            <w:shd w:val="clear" w:color="auto" w:fill="92CDDC"/>
            <w:vAlign w:val="center"/>
          </w:tcPr>
          <w:p w:rsidR="00752BB5" w:rsidRDefault="00DB1161">
            <w:pPr>
              <w:spacing w:after="0"/>
              <w:jc w:val="both"/>
              <w:rPr>
                <w:rStyle w:val="Istaknuto"/>
                <w:rFonts w:cstheme="minorHAnsi"/>
                <w:bCs/>
                <w:i w:val="0"/>
              </w:rPr>
            </w:pPr>
            <w:r>
              <w:rPr>
                <w:rStyle w:val="Istaknuto"/>
                <w:rFonts w:cstheme="minorHAnsi"/>
                <w:i w:val="0"/>
              </w:rPr>
              <w:t>Dodatna nastava – Matematika</w:t>
            </w:r>
          </w:p>
        </w:tc>
      </w:tr>
      <w:tr w:rsidR="00752BB5">
        <w:trPr>
          <w:trHeight w:val="680"/>
        </w:trPr>
        <w:tc>
          <w:tcPr>
            <w:tcW w:w="2345" w:type="dxa"/>
            <w:shd w:val="clear" w:color="auto" w:fill="B6DDE8"/>
            <w:vAlign w:val="center"/>
          </w:tcPr>
          <w:p w:rsidR="00752BB5" w:rsidRDefault="00DB1161">
            <w:pPr>
              <w:spacing w:after="0"/>
              <w:rPr>
                <w:rStyle w:val="Istaknuto"/>
                <w:rFonts w:cstheme="minorHAnsi"/>
              </w:rPr>
            </w:pPr>
            <w:r>
              <w:rPr>
                <w:rStyle w:val="Istaknuto"/>
                <w:rFonts w:cstheme="minorHAnsi"/>
              </w:rPr>
              <w:t xml:space="preserve">Nositelj aktivnosti </w:t>
            </w:r>
          </w:p>
        </w:tc>
        <w:tc>
          <w:tcPr>
            <w:tcW w:w="6721" w:type="dxa"/>
            <w:vAlign w:val="center"/>
          </w:tcPr>
          <w:p w:rsidR="00752BB5" w:rsidRDefault="00752BB5">
            <w:pPr>
              <w:spacing w:after="0"/>
              <w:jc w:val="both"/>
              <w:rPr>
                <w:rStyle w:val="Istaknuto"/>
                <w:rFonts w:cstheme="minorHAnsi"/>
                <w:bCs/>
                <w:i w:val="0"/>
              </w:rPr>
            </w:pPr>
          </w:p>
          <w:p w:rsidR="00752BB5" w:rsidRDefault="00DB1161">
            <w:pPr>
              <w:spacing w:after="0"/>
              <w:jc w:val="both"/>
              <w:rPr>
                <w:rStyle w:val="Istaknuto"/>
                <w:rFonts w:cstheme="minorHAnsi"/>
                <w:bCs/>
                <w:i w:val="0"/>
              </w:rPr>
            </w:pPr>
            <w:r>
              <w:rPr>
                <w:rStyle w:val="Istaknuto"/>
                <w:rFonts w:cstheme="minorHAnsi"/>
                <w:i w:val="0"/>
              </w:rPr>
              <w:t>Milica Josipović</w:t>
            </w:r>
          </w:p>
        </w:tc>
      </w:tr>
      <w:tr w:rsidR="00752BB5">
        <w:trPr>
          <w:trHeight w:val="680"/>
        </w:trPr>
        <w:tc>
          <w:tcPr>
            <w:tcW w:w="2345" w:type="dxa"/>
            <w:shd w:val="clear" w:color="auto" w:fill="B6DDE8"/>
            <w:vAlign w:val="center"/>
          </w:tcPr>
          <w:p w:rsidR="00752BB5" w:rsidRDefault="00DB1161">
            <w:pPr>
              <w:spacing w:after="0"/>
              <w:rPr>
                <w:rStyle w:val="Istaknuto"/>
                <w:rFonts w:cstheme="minorHAnsi"/>
              </w:rPr>
            </w:pPr>
            <w:r>
              <w:rPr>
                <w:rStyle w:val="Istaknuto"/>
                <w:rFonts w:cstheme="minorHAnsi"/>
              </w:rPr>
              <w:t>Razredni odjel</w:t>
            </w:r>
          </w:p>
        </w:tc>
        <w:tc>
          <w:tcPr>
            <w:tcW w:w="6721" w:type="dxa"/>
            <w:vAlign w:val="center"/>
          </w:tcPr>
          <w:p w:rsidR="00752BB5" w:rsidRDefault="00752BB5">
            <w:pPr>
              <w:spacing w:after="0"/>
              <w:jc w:val="both"/>
              <w:rPr>
                <w:rStyle w:val="Istaknuto"/>
                <w:rFonts w:cstheme="minorHAnsi"/>
                <w:bCs/>
                <w:i w:val="0"/>
              </w:rPr>
            </w:pPr>
          </w:p>
          <w:p w:rsidR="00752BB5" w:rsidRDefault="00DB1161">
            <w:pPr>
              <w:spacing w:after="0"/>
              <w:jc w:val="both"/>
              <w:rPr>
                <w:rStyle w:val="Istaknuto"/>
                <w:rFonts w:cstheme="minorHAnsi"/>
                <w:bCs/>
                <w:i w:val="0"/>
              </w:rPr>
            </w:pPr>
            <w:r>
              <w:rPr>
                <w:rStyle w:val="Istaknuto"/>
                <w:rFonts w:cstheme="minorHAnsi"/>
                <w:i w:val="0"/>
              </w:rPr>
              <w:t>1.- prvi</w:t>
            </w:r>
          </w:p>
        </w:tc>
      </w:tr>
      <w:tr w:rsidR="00752BB5">
        <w:trPr>
          <w:trHeight w:val="680"/>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Planirani broj učenika</w:t>
            </w:r>
          </w:p>
        </w:tc>
        <w:tc>
          <w:tcPr>
            <w:tcW w:w="6721" w:type="dxa"/>
            <w:vAlign w:val="center"/>
          </w:tcPr>
          <w:p w:rsidR="00752BB5" w:rsidRDefault="00DB1161">
            <w:pPr>
              <w:spacing w:after="0"/>
              <w:jc w:val="both"/>
              <w:rPr>
                <w:rStyle w:val="Istaknuto"/>
                <w:rFonts w:cstheme="minorHAnsi"/>
                <w:bCs/>
                <w:i w:val="0"/>
              </w:rPr>
            </w:pPr>
            <w:r>
              <w:rPr>
                <w:rStyle w:val="Istaknuto"/>
                <w:rFonts w:cstheme="minorHAnsi"/>
                <w:i w:val="0"/>
              </w:rPr>
              <w:t>Individualno- svi zainteresirani</w:t>
            </w:r>
          </w:p>
        </w:tc>
      </w:tr>
      <w:tr w:rsidR="00752BB5">
        <w:trPr>
          <w:trHeight w:val="680"/>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Planirani broj sati</w:t>
            </w:r>
          </w:p>
        </w:tc>
        <w:tc>
          <w:tcPr>
            <w:tcW w:w="6721" w:type="dxa"/>
          </w:tcPr>
          <w:p w:rsidR="00752BB5" w:rsidRDefault="00752BB5">
            <w:pPr>
              <w:spacing w:after="0"/>
              <w:jc w:val="both"/>
              <w:rPr>
                <w:rStyle w:val="Istaknuto"/>
                <w:rFonts w:cstheme="minorHAnsi"/>
                <w:bCs/>
                <w:i w:val="0"/>
              </w:rPr>
            </w:pPr>
          </w:p>
          <w:p w:rsidR="00752BB5" w:rsidRDefault="00DB1161">
            <w:pPr>
              <w:spacing w:after="0"/>
              <w:jc w:val="both"/>
              <w:rPr>
                <w:rStyle w:val="Istaknuto"/>
                <w:rFonts w:cstheme="minorHAnsi"/>
                <w:bCs/>
                <w:i w:val="0"/>
              </w:rPr>
            </w:pPr>
            <w:r>
              <w:rPr>
                <w:rStyle w:val="Istaknuto"/>
                <w:rFonts w:cstheme="minorHAnsi"/>
                <w:i w:val="0"/>
              </w:rPr>
              <w:t>35 sati</w:t>
            </w:r>
          </w:p>
        </w:tc>
      </w:tr>
      <w:tr w:rsidR="00752BB5">
        <w:trPr>
          <w:trHeight w:val="1045"/>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Osnovna namjena i ciljevi</w:t>
            </w:r>
          </w:p>
        </w:tc>
        <w:tc>
          <w:tcPr>
            <w:tcW w:w="6721" w:type="dxa"/>
            <w:shd w:val="clear" w:color="auto" w:fill="auto"/>
          </w:tcPr>
          <w:p w:rsidR="00752BB5" w:rsidRDefault="00752BB5">
            <w:pPr>
              <w:spacing w:after="0"/>
              <w:rPr>
                <w:rStyle w:val="Istaknuto"/>
                <w:rFonts w:cstheme="minorHAnsi"/>
                <w:i w:val="0"/>
              </w:rPr>
            </w:pPr>
          </w:p>
          <w:p w:rsidR="00752BB5" w:rsidRDefault="00DB1161">
            <w:pPr>
              <w:spacing w:after="0"/>
              <w:rPr>
                <w:rStyle w:val="Istaknuto"/>
                <w:rFonts w:cstheme="minorHAnsi"/>
                <w:i w:val="0"/>
              </w:rPr>
            </w:pPr>
            <w:r>
              <w:rPr>
                <w:rStyle w:val="Istaknuto"/>
                <w:rFonts w:cstheme="minorHAnsi"/>
                <w:i w:val="0"/>
              </w:rPr>
              <w:t>Produbiti i aktivirati kognitivne sposobnosti učenika, usvajati sadržaje koji nisu zadani planom i programom za određeni razred.</w:t>
            </w:r>
          </w:p>
          <w:p w:rsidR="00752BB5" w:rsidRDefault="00DB1161">
            <w:pPr>
              <w:spacing w:after="0"/>
              <w:rPr>
                <w:rFonts w:cstheme="minorHAnsi"/>
                <w:iCs/>
              </w:rPr>
            </w:pPr>
            <w:r>
              <w:rPr>
                <w:rFonts w:cstheme="minorHAnsi"/>
                <w:color w:val="000000"/>
              </w:rPr>
              <w:t xml:space="preserve">Osposobiti učenike za rješavanje različitih vrsta zadataka. </w:t>
            </w:r>
          </w:p>
          <w:p w:rsidR="00752BB5" w:rsidRDefault="00752BB5">
            <w:pPr>
              <w:spacing w:after="0"/>
              <w:jc w:val="both"/>
              <w:rPr>
                <w:rFonts w:cstheme="minorHAnsi"/>
              </w:rPr>
            </w:pPr>
          </w:p>
        </w:tc>
      </w:tr>
      <w:tr w:rsidR="00752BB5">
        <w:trPr>
          <w:trHeight w:val="1588"/>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Ishodi</w:t>
            </w:r>
          </w:p>
        </w:tc>
        <w:tc>
          <w:tcPr>
            <w:tcW w:w="6721" w:type="dxa"/>
          </w:tcPr>
          <w:p w:rsidR="00752BB5" w:rsidRDefault="00DB1161">
            <w:pPr>
              <w:pStyle w:val="StandardWeb"/>
              <w:spacing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Učenici razvijaju sve svoje potencijale i iskazuju interese za različita područja kroz matematičke zadatke.</w:t>
            </w:r>
          </w:p>
          <w:p w:rsidR="00752BB5" w:rsidRDefault="00DB1161">
            <w:pPr>
              <w:pStyle w:val="StandardWeb"/>
              <w:spacing w:after="0" w:afterAutospacing="0"/>
              <w:jc w:val="both"/>
              <w:rPr>
                <w:rFonts w:asciiTheme="minorHAnsi" w:hAnsiTheme="minorHAnsi" w:cstheme="minorHAnsi"/>
                <w:sz w:val="22"/>
                <w:szCs w:val="22"/>
              </w:rPr>
            </w:pPr>
            <w:r>
              <w:rPr>
                <w:rFonts w:asciiTheme="minorHAnsi" w:hAnsiTheme="minorHAnsi" w:cstheme="minorHAnsi"/>
                <w:color w:val="000000"/>
                <w:sz w:val="22"/>
                <w:szCs w:val="22"/>
              </w:rPr>
              <w:t>Samostalno sudjeluju u različitim aktivnostima koje imaju zajednički cilj – primijeniti stečena znanja u svakodnevnom životu.</w:t>
            </w:r>
          </w:p>
          <w:p w:rsidR="00752BB5" w:rsidRDefault="00752BB5">
            <w:pPr>
              <w:spacing w:after="0"/>
              <w:jc w:val="both"/>
              <w:rPr>
                <w:rStyle w:val="Istaknuto"/>
                <w:rFonts w:cstheme="minorHAnsi"/>
                <w:i w:val="0"/>
              </w:rPr>
            </w:pPr>
          </w:p>
        </w:tc>
      </w:tr>
      <w:tr w:rsidR="00752BB5">
        <w:trPr>
          <w:trHeight w:val="955"/>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Načini realizacije aktivnosti</w:t>
            </w:r>
          </w:p>
        </w:tc>
        <w:tc>
          <w:tcPr>
            <w:tcW w:w="6721" w:type="dxa"/>
            <w:shd w:val="clear" w:color="auto" w:fill="auto"/>
          </w:tcPr>
          <w:p w:rsidR="00752BB5" w:rsidRDefault="00DB1161">
            <w:pPr>
              <w:pStyle w:val="StandardWeb"/>
              <w:spacing w:after="0" w:afterAutospacing="0"/>
              <w:rPr>
                <w:rFonts w:asciiTheme="minorHAnsi" w:hAnsiTheme="minorHAnsi" w:cstheme="minorHAnsi"/>
                <w:color w:val="000000"/>
                <w:sz w:val="22"/>
                <w:szCs w:val="22"/>
              </w:rPr>
            </w:pPr>
            <w:r>
              <w:rPr>
                <w:rFonts w:asciiTheme="minorHAnsi" w:hAnsiTheme="minorHAnsi" w:cstheme="minorHAnsi"/>
                <w:sz w:val="22"/>
                <w:szCs w:val="22"/>
              </w:rPr>
              <w:t xml:space="preserve">Program se realizira </w:t>
            </w:r>
            <w:r>
              <w:rPr>
                <w:rStyle w:val="Istaknuto"/>
                <w:rFonts w:asciiTheme="minorHAnsi" w:hAnsiTheme="minorHAnsi" w:cstheme="minorHAnsi"/>
                <w:i w:val="0"/>
                <w:sz w:val="22"/>
                <w:szCs w:val="22"/>
              </w:rPr>
              <w:t xml:space="preserve"> edukacijom i individualnim pristupom na redovnoj i dodatnoj nastavi, </w:t>
            </w:r>
            <w:r>
              <w:rPr>
                <w:rFonts w:asciiTheme="minorHAnsi" w:hAnsiTheme="minorHAnsi" w:cstheme="minorHAnsi"/>
                <w:sz w:val="22"/>
                <w:szCs w:val="22"/>
              </w:rPr>
              <w:t>uz uporabu različitih dostupnih materijala.</w:t>
            </w:r>
            <w:r>
              <w:rPr>
                <w:rFonts w:asciiTheme="minorHAnsi" w:hAnsiTheme="minorHAnsi" w:cstheme="minorHAnsi"/>
                <w:color w:val="000000"/>
                <w:sz w:val="22"/>
                <w:szCs w:val="22"/>
              </w:rPr>
              <w:t xml:space="preserve"> Tražiti nove načine rješavanja problemskih zadataka, slušati jedni druge pri analizi riješenih zadataka. Igrati matematičke  igre i sudjelovati u natjecanjima.</w:t>
            </w:r>
          </w:p>
          <w:p w:rsidR="00752BB5" w:rsidRDefault="00752BB5">
            <w:pPr>
              <w:spacing w:after="0"/>
              <w:jc w:val="both"/>
              <w:rPr>
                <w:rStyle w:val="Istaknuto"/>
                <w:rFonts w:cstheme="minorHAnsi"/>
                <w:i w:val="0"/>
              </w:rPr>
            </w:pPr>
          </w:p>
        </w:tc>
      </w:tr>
      <w:tr w:rsidR="00752BB5">
        <w:trPr>
          <w:trHeight w:val="855"/>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Vremenski okvir</w:t>
            </w:r>
          </w:p>
        </w:tc>
        <w:tc>
          <w:tcPr>
            <w:tcW w:w="6721" w:type="dxa"/>
          </w:tcPr>
          <w:p w:rsidR="00752BB5" w:rsidRDefault="00752BB5">
            <w:pPr>
              <w:spacing w:after="0"/>
              <w:jc w:val="both"/>
              <w:rPr>
                <w:rFonts w:cstheme="minorHAnsi"/>
                <w:iCs/>
              </w:rPr>
            </w:pPr>
          </w:p>
          <w:p w:rsidR="00752BB5" w:rsidRDefault="00DB1161">
            <w:pPr>
              <w:spacing w:after="0"/>
              <w:rPr>
                <w:rStyle w:val="Istaknuto"/>
                <w:rFonts w:cstheme="minorHAnsi"/>
                <w:i w:val="0"/>
              </w:rPr>
            </w:pPr>
            <w:r>
              <w:rPr>
                <w:rStyle w:val="Istaknuto"/>
                <w:rFonts w:cstheme="minorHAnsi"/>
                <w:i w:val="0"/>
              </w:rPr>
              <w:t xml:space="preserve">jedan sat tjedno </w:t>
            </w:r>
          </w:p>
          <w:p w:rsidR="00752BB5" w:rsidRDefault="00752BB5">
            <w:pPr>
              <w:spacing w:after="0"/>
              <w:jc w:val="both"/>
              <w:rPr>
                <w:rStyle w:val="Istaknuto"/>
                <w:rFonts w:cstheme="minorHAnsi"/>
                <w:i w:val="0"/>
              </w:rPr>
            </w:pPr>
          </w:p>
        </w:tc>
      </w:tr>
      <w:tr w:rsidR="00752BB5">
        <w:trPr>
          <w:trHeight w:val="1393"/>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Troškovnik</w:t>
            </w:r>
          </w:p>
        </w:tc>
        <w:tc>
          <w:tcPr>
            <w:tcW w:w="6721" w:type="dxa"/>
            <w:shd w:val="clear" w:color="auto" w:fill="auto"/>
          </w:tcPr>
          <w:p w:rsidR="00752BB5" w:rsidRDefault="00752BB5">
            <w:pPr>
              <w:spacing w:after="0"/>
              <w:jc w:val="both"/>
              <w:rPr>
                <w:rStyle w:val="Istaknuto"/>
                <w:rFonts w:cstheme="minorHAnsi"/>
                <w:i w:val="0"/>
              </w:rPr>
            </w:pPr>
          </w:p>
          <w:p w:rsidR="00752BB5" w:rsidRDefault="00DB1161">
            <w:pPr>
              <w:spacing w:after="0"/>
              <w:jc w:val="both"/>
              <w:rPr>
                <w:rStyle w:val="Istaknuto"/>
                <w:rFonts w:cstheme="minorHAnsi"/>
                <w:i w:val="0"/>
              </w:rPr>
            </w:pPr>
            <w:r>
              <w:rPr>
                <w:rStyle w:val="Istaknuto"/>
                <w:rFonts w:cstheme="minorHAnsi"/>
                <w:i w:val="0"/>
              </w:rPr>
              <w:t>15€ za dopunski materijal i fotokopiranje</w:t>
            </w:r>
          </w:p>
        </w:tc>
      </w:tr>
      <w:tr w:rsidR="00752BB5">
        <w:trPr>
          <w:trHeight w:val="1851"/>
        </w:trPr>
        <w:tc>
          <w:tcPr>
            <w:tcW w:w="2345" w:type="dxa"/>
            <w:shd w:val="clear" w:color="auto" w:fill="B6DDE8"/>
            <w:vAlign w:val="center"/>
          </w:tcPr>
          <w:p w:rsidR="00752BB5" w:rsidRDefault="00DB1161">
            <w:pPr>
              <w:spacing w:after="0"/>
              <w:rPr>
                <w:rStyle w:val="Istaknuto"/>
                <w:rFonts w:cstheme="minorHAnsi"/>
                <w:bCs/>
              </w:rPr>
            </w:pPr>
            <w:r>
              <w:rPr>
                <w:rStyle w:val="Istaknuto"/>
                <w:rFonts w:cstheme="minorHAnsi"/>
              </w:rPr>
              <w:t xml:space="preserve">Način vrednovanja </w:t>
            </w:r>
          </w:p>
        </w:tc>
        <w:tc>
          <w:tcPr>
            <w:tcW w:w="6721" w:type="dxa"/>
          </w:tcPr>
          <w:p w:rsidR="00752BB5" w:rsidRDefault="00DB1161">
            <w:pPr>
              <w:pStyle w:val="StandardWeb"/>
              <w:spacing w:after="0" w:afterAutospacing="0"/>
              <w:jc w:val="both"/>
              <w:rPr>
                <w:rFonts w:asciiTheme="minorHAnsi" w:hAnsiTheme="minorHAnsi" w:cstheme="minorHAnsi"/>
                <w:sz w:val="22"/>
                <w:szCs w:val="22"/>
              </w:rPr>
            </w:pPr>
            <w:r>
              <w:rPr>
                <w:rFonts w:asciiTheme="minorHAnsi" w:hAnsiTheme="minorHAnsi" w:cstheme="minorHAnsi"/>
                <w:color w:val="000000"/>
                <w:sz w:val="22"/>
                <w:szCs w:val="22"/>
              </w:rPr>
              <w:t>Voditi bilješke o napredovanju učenika, te pratiti isto u redovnoj nastavi. Vrednovanje znanja kroz redovnu nastavu.</w:t>
            </w:r>
          </w:p>
          <w:p w:rsidR="00752BB5" w:rsidRDefault="00752BB5">
            <w:pPr>
              <w:tabs>
                <w:tab w:val="left" w:pos="4890"/>
              </w:tabs>
              <w:spacing w:after="0"/>
              <w:jc w:val="both"/>
              <w:rPr>
                <w:rFonts w:cstheme="minorHAnsi"/>
              </w:rPr>
            </w:pPr>
          </w:p>
        </w:tc>
      </w:tr>
    </w:tbl>
    <w:p w:rsidR="00752BB5" w:rsidRDefault="00752BB5">
      <w:pPr>
        <w:rPr>
          <w:color w:val="FF0000"/>
        </w:rPr>
      </w:pPr>
    </w:p>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037"/>
        <w:gridCol w:w="7029"/>
      </w:tblGrid>
      <w:tr w:rsidR="00752BB5">
        <w:trPr>
          <w:trHeight w:val="907"/>
        </w:trPr>
        <w:tc>
          <w:tcPr>
            <w:tcW w:w="0" w:type="auto"/>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0" w:type="auto"/>
            <w:shd w:val="clear" w:color="auto" w:fill="92CDDC"/>
            <w:vAlign w:val="center"/>
          </w:tcPr>
          <w:p w:rsidR="00752BB5" w:rsidRDefault="00DB1161">
            <w:pPr>
              <w:spacing w:after="0" w:line="240" w:lineRule="auto"/>
              <w:rPr>
                <w:rFonts w:cstheme="minorHAnsi"/>
                <w:bCs/>
                <w:iCs/>
              </w:rPr>
            </w:pPr>
            <w:r>
              <w:rPr>
                <w:rFonts w:cstheme="minorHAnsi"/>
              </w:rPr>
              <w:t>Dodatna nastava - Matematika</w:t>
            </w:r>
          </w:p>
        </w:tc>
      </w:tr>
      <w:tr w:rsidR="00752BB5">
        <w:trPr>
          <w:trHeight w:val="907"/>
        </w:trPr>
        <w:tc>
          <w:tcPr>
            <w:tcW w:w="0" w:type="auto"/>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0" w:type="auto"/>
            <w:vAlign w:val="center"/>
          </w:tcPr>
          <w:p w:rsidR="00752BB5" w:rsidRDefault="00DB1161">
            <w:pPr>
              <w:spacing w:after="0" w:line="240" w:lineRule="auto"/>
              <w:rPr>
                <w:rFonts w:cstheme="minorHAnsi"/>
                <w:bCs/>
                <w:iCs/>
              </w:rPr>
            </w:pPr>
            <w:r>
              <w:rPr>
                <w:rFonts w:cstheme="minorHAnsi"/>
                <w:bCs/>
                <w:iCs/>
              </w:rPr>
              <w:t>Antonia Smodlaka</w:t>
            </w:r>
          </w:p>
        </w:tc>
      </w:tr>
      <w:tr w:rsidR="00752BB5">
        <w:trPr>
          <w:trHeight w:val="907"/>
        </w:trPr>
        <w:tc>
          <w:tcPr>
            <w:tcW w:w="0" w:type="auto"/>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0" w:type="auto"/>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2.a</w:t>
            </w: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0" w:type="auto"/>
            <w:vAlign w:val="center"/>
          </w:tcPr>
          <w:p w:rsidR="00752BB5" w:rsidRDefault="00DB1161">
            <w:pPr>
              <w:spacing w:after="0" w:line="240" w:lineRule="auto"/>
              <w:rPr>
                <w:rFonts w:cstheme="minorHAnsi"/>
                <w:bCs/>
                <w:iCs/>
              </w:rPr>
            </w:pPr>
            <w:r>
              <w:rPr>
                <w:rFonts w:cstheme="minorHAnsi"/>
                <w:bCs/>
                <w:iCs/>
              </w:rPr>
              <w:t>4</w:t>
            </w: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0" w:type="auto"/>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35</w:t>
            </w: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0" w:type="auto"/>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rPr>
              <w:t>-razvijati interes za sadržaje matematike</w:t>
            </w:r>
          </w:p>
          <w:p w:rsidR="00752BB5" w:rsidRDefault="00DB1161">
            <w:pPr>
              <w:spacing w:after="0" w:line="240" w:lineRule="auto"/>
              <w:rPr>
                <w:rFonts w:cstheme="minorHAnsi"/>
              </w:rPr>
            </w:pPr>
            <w:r>
              <w:rPr>
                <w:rFonts w:cstheme="minorHAnsi"/>
              </w:rPr>
              <w:t>-osposobiti učenike da sami pronalaze najbolje načine rješavanja zadataka   vodeći brigu o pravilima i zakonitostima matematike</w:t>
            </w:r>
          </w:p>
          <w:p w:rsidR="00752BB5" w:rsidRDefault="00DB1161">
            <w:pPr>
              <w:spacing w:after="0" w:line="240" w:lineRule="auto"/>
              <w:rPr>
                <w:rFonts w:cstheme="minorHAnsi"/>
              </w:rPr>
            </w:pPr>
            <w:r>
              <w:rPr>
                <w:rFonts w:cstheme="minorHAnsi"/>
              </w:rPr>
              <w:t>-omogućiti učenicima širi spektar zadataka koji potiču razvijanje logičkih, misaonih i kognitivnih sposobnosti</w:t>
            </w:r>
          </w:p>
          <w:p w:rsidR="00752BB5" w:rsidRDefault="00DB1161">
            <w:pPr>
              <w:spacing w:after="0" w:line="240" w:lineRule="auto"/>
              <w:rPr>
                <w:rFonts w:cstheme="minorHAnsi"/>
                <w:iCs/>
              </w:rPr>
            </w:pPr>
            <w:r>
              <w:rPr>
                <w:rFonts w:cstheme="minorHAnsi"/>
              </w:rPr>
              <w:t>-poticati uključivanje učenika na sudjelovanje na matematičkim natjecanjima</w:t>
            </w:r>
          </w:p>
          <w:p w:rsidR="00752BB5" w:rsidRDefault="00752BB5">
            <w:pPr>
              <w:spacing w:after="0" w:line="240" w:lineRule="auto"/>
              <w:rPr>
                <w:rFonts w:cstheme="minorHAnsi"/>
              </w:rPr>
            </w:pPr>
          </w:p>
        </w:tc>
      </w:tr>
      <w:tr w:rsidR="00752BB5">
        <w:trPr>
          <w:trHeight w:val="1388"/>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0" w:type="auto"/>
          </w:tcPr>
          <w:p w:rsidR="00752BB5" w:rsidRDefault="00DB1161">
            <w:pPr>
              <w:spacing w:after="0" w:line="240" w:lineRule="auto"/>
              <w:rPr>
                <w:rFonts w:cstheme="minorHAnsi"/>
              </w:rPr>
            </w:pPr>
            <w:r>
              <w:rPr>
                <w:rFonts w:cstheme="minorHAnsi"/>
              </w:rPr>
              <w:t>-proširiti osnovna znanja i činjenice</w:t>
            </w:r>
          </w:p>
          <w:p w:rsidR="00752BB5" w:rsidRDefault="00DB1161">
            <w:pPr>
              <w:spacing w:after="0" w:line="240" w:lineRule="auto"/>
              <w:rPr>
                <w:rFonts w:cstheme="minorHAnsi"/>
              </w:rPr>
            </w:pPr>
            <w:r>
              <w:rPr>
                <w:rFonts w:cstheme="minorHAnsi"/>
              </w:rPr>
              <w:t xml:space="preserve"> -primijeniti matematička znanja, sposobnosti i umijeća pri rješavanja složenijih zadataka i matematičkih problema</w:t>
            </w:r>
          </w:p>
          <w:p w:rsidR="00752BB5" w:rsidRDefault="00DB1161">
            <w:pPr>
              <w:spacing w:after="0" w:line="240" w:lineRule="auto"/>
              <w:rPr>
                <w:rFonts w:cstheme="minorHAnsi"/>
              </w:rPr>
            </w:pPr>
            <w:r>
              <w:rPr>
                <w:rFonts w:cstheme="minorHAnsi"/>
              </w:rPr>
              <w:t>-primijeniti stečena znanja u svakodnevnom životu</w:t>
            </w: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0" w:type="auto"/>
            <w:shd w:val="clear" w:color="auto" w:fill="auto"/>
          </w:tcPr>
          <w:p w:rsidR="00752BB5" w:rsidRDefault="00DB1161">
            <w:pPr>
              <w:spacing w:after="0" w:line="240" w:lineRule="auto"/>
              <w:rPr>
                <w:rFonts w:cstheme="minorHAnsi"/>
              </w:rPr>
            </w:pPr>
            <w:r>
              <w:rPr>
                <w:rFonts w:cstheme="minorHAnsi"/>
              </w:rPr>
              <w:t>-suradničko učenje i rad u skupinama</w:t>
            </w:r>
          </w:p>
          <w:p w:rsidR="00752BB5" w:rsidRDefault="00DB1161">
            <w:pPr>
              <w:spacing w:after="0" w:line="240" w:lineRule="auto"/>
              <w:rPr>
                <w:rFonts w:cstheme="minorHAnsi"/>
              </w:rPr>
            </w:pPr>
            <w:r>
              <w:rPr>
                <w:rFonts w:cstheme="minorHAnsi"/>
              </w:rPr>
              <w:t>-individualan rad</w:t>
            </w:r>
          </w:p>
          <w:p w:rsidR="00752BB5" w:rsidRDefault="00DB1161">
            <w:pPr>
              <w:spacing w:after="0" w:line="240" w:lineRule="auto"/>
              <w:rPr>
                <w:rFonts w:cstheme="minorHAnsi"/>
              </w:rPr>
            </w:pPr>
            <w:r>
              <w:rPr>
                <w:rFonts w:cstheme="minorHAnsi"/>
              </w:rPr>
              <w:t>-rad na računalu</w:t>
            </w:r>
          </w:p>
          <w:p w:rsidR="00752BB5" w:rsidRDefault="00DB1161">
            <w:pPr>
              <w:spacing w:after="0" w:line="240" w:lineRule="auto"/>
              <w:rPr>
                <w:rFonts w:cstheme="minorHAnsi"/>
              </w:rPr>
            </w:pPr>
            <w:r>
              <w:rPr>
                <w:rFonts w:cstheme="minorHAnsi"/>
              </w:rPr>
              <w:t>-različite kviz-igre i matematičke mozgalice,</w:t>
            </w:r>
          </w:p>
          <w:p w:rsidR="00752BB5" w:rsidRDefault="00DB1161">
            <w:pPr>
              <w:spacing w:after="0" w:line="240" w:lineRule="auto"/>
              <w:rPr>
                <w:rFonts w:cstheme="minorHAnsi"/>
              </w:rPr>
            </w:pPr>
            <w:r>
              <w:rPr>
                <w:rFonts w:cstheme="minorHAnsi"/>
              </w:rPr>
              <w:t>-rješavanje složenijih zadataka prema redovitom planu i programu -razumijevanje i primjena matematičkih zakonitosti</w:t>
            </w:r>
          </w:p>
          <w:p w:rsidR="00752BB5" w:rsidRDefault="00752BB5">
            <w:pPr>
              <w:spacing w:after="0" w:line="240" w:lineRule="auto"/>
              <w:rPr>
                <w:rFonts w:cstheme="minorHAnsi"/>
                <w:iCs/>
              </w:rPr>
            </w:pPr>
          </w:p>
          <w:p w:rsidR="00752BB5" w:rsidRDefault="00752BB5">
            <w:pPr>
              <w:spacing w:after="0" w:line="240" w:lineRule="auto"/>
              <w:rPr>
                <w:rFonts w:cstheme="minorHAnsi"/>
                <w:iCs/>
              </w:rPr>
            </w:pP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0" w:type="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xml:space="preserve">1 </w:t>
            </w:r>
            <w:r>
              <w:rPr>
                <w:rFonts w:cstheme="minorHAnsi"/>
              </w:rPr>
              <w:t xml:space="preserve"> sat tjedno tijekom školske godine.</w:t>
            </w: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0" w:type="auto"/>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rPr>
              <w:t>5 eura za fotokopiranje.</w:t>
            </w:r>
          </w:p>
        </w:tc>
      </w:tr>
      <w:tr w:rsidR="00752BB5">
        <w:trPr>
          <w:trHeight w:val="907"/>
        </w:trPr>
        <w:tc>
          <w:tcPr>
            <w:tcW w:w="0" w:type="auto"/>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0" w:type="auto"/>
          </w:tcPr>
          <w:p w:rsidR="00752BB5" w:rsidRDefault="00DB1161">
            <w:pPr>
              <w:spacing w:after="0" w:line="240" w:lineRule="auto"/>
              <w:rPr>
                <w:rFonts w:cstheme="minorHAnsi"/>
              </w:rPr>
            </w:pPr>
            <w:r>
              <w:rPr>
                <w:rFonts w:cstheme="minorHAnsi"/>
              </w:rPr>
              <w:t>Predstavljanje škole na različitim natjecanjima iz matematike (Klokan bez granica, školsko natjecanje iz matematike za 2.r.)</w:t>
            </w:r>
          </w:p>
          <w:p w:rsidR="00752BB5" w:rsidRDefault="00752BB5">
            <w:pPr>
              <w:spacing w:after="0" w:line="240" w:lineRule="auto"/>
              <w:rPr>
                <w:rFonts w:cstheme="minorHAnsi"/>
              </w:rPr>
            </w:pPr>
          </w:p>
        </w:tc>
      </w:tr>
    </w:tbl>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rPr>
                <w:rFonts w:cstheme="minorHAnsi"/>
                <w:bCs/>
                <w:iCs/>
              </w:rPr>
            </w:pPr>
            <w:r>
              <w:rPr>
                <w:rFonts w:cstheme="minorHAnsi"/>
                <w:bCs/>
                <w:iCs/>
              </w:rPr>
              <w:t>Dodatna nastava - Matematika</w:t>
            </w:r>
          </w:p>
        </w:tc>
      </w:tr>
      <w:tr w:rsidR="00752BB5">
        <w:trPr>
          <w:trHeight w:val="650"/>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Učiteljica Tea Muše</w:t>
            </w:r>
          </w:p>
        </w:tc>
      </w:tr>
      <w:tr w:rsidR="00752BB5">
        <w:trPr>
          <w:trHeight w:val="404"/>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DB1161">
            <w:pPr>
              <w:spacing w:after="0"/>
              <w:rPr>
                <w:rFonts w:cstheme="minorHAnsi"/>
                <w:bCs/>
                <w:iCs/>
              </w:rPr>
            </w:pPr>
            <w:r>
              <w:rPr>
                <w:rFonts w:cstheme="minorHAnsi"/>
                <w:bCs/>
                <w:iCs/>
              </w:rPr>
              <w:t>3. a</w:t>
            </w:r>
          </w:p>
        </w:tc>
      </w:tr>
      <w:tr w:rsidR="00752BB5">
        <w:trPr>
          <w:trHeight w:val="423"/>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DB1161">
            <w:pPr>
              <w:spacing w:after="0"/>
              <w:rPr>
                <w:rFonts w:cstheme="minorHAnsi"/>
                <w:bCs/>
                <w:iCs/>
              </w:rPr>
            </w:pPr>
            <w:r>
              <w:rPr>
                <w:rFonts w:cstheme="minorHAnsi"/>
                <w:bCs/>
                <w:iCs/>
              </w:rPr>
              <w:t>5</w:t>
            </w:r>
          </w:p>
        </w:tc>
      </w:tr>
      <w:tr w:rsidR="00752BB5">
        <w:trPr>
          <w:trHeight w:val="430"/>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DB1161">
            <w:pPr>
              <w:spacing w:after="0"/>
              <w:rPr>
                <w:rFonts w:cstheme="minorHAnsi"/>
                <w:bCs/>
                <w:iCs/>
              </w:rPr>
            </w:pPr>
            <w:r>
              <w:rPr>
                <w:rFonts w:cstheme="minorHAnsi"/>
                <w:bCs/>
                <w:iCs/>
              </w:rPr>
              <w:t>35</w:t>
            </w:r>
          </w:p>
        </w:tc>
      </w:tr>
      <w:tr w:rsidR="00752BB5">
        <w:trPr>
          <w:trHeight w:val="907"/>
        </w:trPr>
        <w:tc>
          <w:tcPr>
            <w:tcW w:w="2343" w:type="dxa"/>
            <w:shd w:val="clear" w:color="auto" w:fill="B6DDE8"/>
            <w:vAlign w:val="center"/>
          </w:tcPr>
          <w:p w:rsidR="00752BB5" w:rsidRDefault="00DB1161">
            <w:pPr>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76" w:lineRule="auto"/>
              <w:rPr>
                <w:rFonts w:cstheme="minorHAnsi"/>
                <w:iCs/>
              </w:rPr>
            </w:pPr>
            <w:r>
              <w:rPr>
                <w:rFonts w:cstheme="minorHAnsi"/>
                <w:iCs/>
              </w:rPr>
              <w:t xml:space="preserve">- razvijanje matematičke logike, </w:t>
            </w:r>
          </w:p>
          <w:p w:rsidR="00752BB5" w:rsidRDefault="00DB1161">
            <w:pPr>
              <w:spacing w:after="0" w:line="276" w:lineRule="auto"/>
              <w:rPr>
                <w:rFonts w:cstheme="minorHAnsi"/>
                <w:iCs/>
              </w:rPr>
            </w:pPr>
            <w:r>
              <w:rPr>
                <w:rFonts w:cstheme="minorHAnsi"/>
                <w:iCs/>
              </w:rPr>
              <w:t>- razvijanje spoznaje o važnosti matematike u svakodnevnom životu</w:t>
            </w:r>
          </w:p>
          <w:p w:rsidR="00752BB5" w:rsidRDefault="00DB1161">
            <w:pPr>
              <w:spacing w:after="0" w:line="276" w:lineRule="auto"/>
              <w:rPr>
                <w:rFonts w:cstheme="minorHAnsi"/>
                <w:iCs/>
              </w:rPr>
            </w:pPr>
            <w:r>
              <w:rPr>
                <w:rFonts w:cstheme="minorHAnsi"/>
                <w:iCs/>
              </w:rPr>
              <w:t>- poticanje razvoja iznadprosječne i darovite djece</w:t>
            </w:r>
          </w:p>
          <w:p w:rsidR="00752BB5" w:rsidRDefault="00DB1161">
            <w:pPr>
              <w:spacing w:after="0" w:line="276" w:lineRule="auto"/>
              <w:rPr>
                <w:rFonts w:cstheme="minorHAnsi"/>
                <w:iCs/>
              </w:rPr>
            </w:pPr>
            <w:r>
              <w:rPr>
                <w:rFonts w:cstheme="minorHAnsi"/>
                <w:iCs/>
              </w:rPr>
              <w:t>- poticanje uključivanja učenika na sudjelovanje u natjecanjima, susretima i smotrama</w:t>
            </w:r>
          </w:p>
          <w:p w:rsidR="00752BB5" w:rsidRDefault="00DB1161">
            <w:pPr>
              <w:spacing w:after="0" w:line="276" w:lineRule="auto"/>
              <w:rPr>
                <w:rFonts w:cstheme="minorHAnsi"/>
                <w:iCs/>
              </w:rPr>
            </w:pPr>
            <w:r>
              <w:rPr>
                <w:rFonts w:cstheme="minorHAnsi"/>
                <w:iCs/>
              </w:rPr>
              <w:t>- rješavati zadatke vizualne i prostorne percepcije</w:t>
            </w:r>
          </w:p>
          <w:p w:rsidR="00752BB5" w:rsidRDefault="00DB1161">
            <w:pPr>
              <w:spacing w:after="0" w:line="276" w:lineRule="auto"/>
              <w:rPr>
                <w:rFonts w:cstheme="minorHAnsi"/>
                <w:iCs/>
              </w:rPr>
            </w:pPr>
            <w:r>
              <w:rPr>
                <w:rFonts w:cstheme="minorHAnsi"/>
                <w:iCs/>
              </w:rPr>
              <w:t>- pobuditi i razvijati interes za dodatne matematičke sadržaje</w:t>
            </w:r>
          </w:p>
          <w:p w:rsidR="00752BB5" w:rsidRDefault="00DB1161">
            <w:pPr>
              <w:spacing w:after="0" w:line="276" w:lineRule="auto"/>
              <w:rPr>
                <w:rFonts w:cstheme="minorHAnsi"/>
                <w:iCs/>
              </w:rPr>
            </w:pPr>
            <w:r>
              <w:rPr>
                <w:rFonts w:cstheme="minorHAnsi"/>
                <w:iCs/>
              </w:rPr>
              <w:t xml:space="preserve">- proširiti matematičko znanje </w:t>
            </w:r>
          </w:p>
          <w:p w:rsidR="00752BB5" w:rsidRDefault="00DB1161">
            <w:pPr>
              <w:spacing w:after="0" w:line="276" w:lineRule="auto"/>
              <w:rPr>
                <w:rFonts w:cstheme="minorHAnsi"/>
                <w:iCs/>
              </w:rPr>
            </w:pPr>
            <w:r>
              <w:rPr>
                <w:rFonts w:cstheme="minorHAnsi"/>
                <w:iCs/>
              </w:rPr>
              <w:t xml:space="preserve">- matematički rasuđivati </w:t>
            </w:r>
          </w:p>
          <w:p w:rsidR="00752BB5" w:rsidRDefault="00DB1161">
            <w:pPr>
              <w:spacing w:after="0" w:line="276" w:lineRule="auto"/>
              <w:rPr>
                <w:rFonts w:cstheme="minorHAnsi"/>
                <w:iCs/>
              </w:rPr>
            </w:pPr>
            <w:r>
              <w:rPr>
                <w:rFonts w:cstheme="minorHAnsi"/>
                <w:iCs/>
              </w:rPr>
              <w:t xml:space="preserve">- matematičkim jezikom prikazati i rješavati različite tipove zadataka </w:t>
            </w:r>
          </w:p>
          <w:p w:rsidR="00752BB5" w:rsidRDefault="00DB1161">
            <w:pPr>
              <w:spacing w:after="0" w:line="276" w:lineRule="auto"/>
              <w:rPr>
                <w:rFonts w:cstheme="minorHAnsi"/>
                <w:iCs/>
              </w:rPr>
            </w:pPr>
            <w:r>
              <w:rPr>
                <w:rFonts w:cstheme="minorHAnsi"/>
                <w:iCs/>
              </w:rPr>
              <w:t xml:space="preserve">- osmišljavati i izrađivati matematičke igre </w:t>
            </w:r>
          </w:p>
          <w:p w:rsidR="00752BB5" w:rsidRDefault="00DB1161">
            <w:pPr>
              <w:spacing w:after="0" w:line="276" w:lineRule="auto"/>
              <w:rPr>
                <w:rFonts w:cstheme="minorHAnsi"/>
                <w:iCs/>
              </w:rPr>
            </w:pPr>
            <w:r>
              <w:rPr>
                <w:rFonts w:cstheme="minorHAnsi"/>
                <w:iCs/>
              </w:rPr>
              <w:t xml:space="preserve">- razvijati logičko mišljenje i zaključivanje </w:t>
            </w:r>
          </w:p>
          <w:p w:rsidR="00752BB5" w:rsidRDefault="00DB1161">
            <w:pPr>
              <w:spacing w:after="0" w:line="276" w:lineRule="auto"/>
              <w:rPr>
                <w:rFonts w:cstheme="minorHAnsi"/>
                <w:iCs/>
              </w:rPr>
            </w:pPr>
            <w:r>
              <w:rPr>
                <w:rFonts w:cstheme="minorHAnsi"/>
                <w:iCs/>
              </w:rPr>
              <w:t>- uvježbati rješavanje različitih tipova zadataka</w:t>
            </w:r>
          </w:p>
        </w:tc>
      </w:tr>
      <w:tr w:rsidR="00752BB5">
        <w:trPr>
          <w:trHeight w:val="907"/>
        </w:trPr>
        <w:tc>
          <w:tcPr>
            <w:tcW w:w="2343" w:type="dxa"/>
            <w:shd w:val="clear" w:color="auto" w:fill="B6DDE8"/>
            <w:vAlign w:val="center"/>
          </w:tcPr>
          <w:p w:rsidR="00752BB5" w:rsidRDefault="00DB1161">
            <w:pPr>
              <w:rPr>
                <w:rFonts w:cstheme="minorHAnsi"/>
                <w:bCs/>
                <w:iCs/>
              </w:rPr>
            </w:pPr>
            <w:r>
              <w:rPr>
                <w:rFonts w:cstheme="minorHAnsi"/>
                <w:bCs/>
                <w:i/>
                <w:iCs/>
              </w:rPr>
              <w:t>Ishodi</w:t>
            </w:r>
          </w:p>
        </w:tc>
        <w:tc>
          <w:tcPr>
            <w:tcW w:w="6723" w:type="dxa"/>
          </w:tcPr>
          <w:p w:rsidR="00752BB5" w:rsidRDefault="00DB1161">
            <w:pPr>
              <w:rPr>
                <w:rFonts w:cstheme="minorHAnsi"/>
              </w:rPr>
            </w:pPr>
            <w:r>
              <w:rPr>
                <w:rFonts w:cstheme="minorHAnsi"/>
              </w:rPr>
              <w:t xml:space="preserve">Razvijanje potencijala učenika i iskazivanje interesa za različita područja kroz matematičke zadatke. </w:t>
            </w:r>
          </w:p>
          <w:p w:rsidR="00752BB5" w:rsidRDefault="00DB1161">
            <w:pPr>
              <w:rPr>
                <w:rFonts w:cstheme="minorHAnsi"/>
              </w:rPr>
            </w:pPr>
            <w:r>
              <w:rPr>
                <w:rFonts w:cstheme="minorHAnsi"/>
              </w:rPr>
              <w:t>Samostalno sudjelovanje u različitim aktivnostima koje imaju zajednički cilj – primjenu stečenih znanja u svakodnevnom životu.</w:t>
            </w:r>
          </w:p>
        </w:tc>
      </w:tr>
      <w:tr w:rsidR="00752BB5">
        <w:trPr>
          <w:trHeight w:val="907"/>
        </w:trPr>
        <w:tc>
          <w:tcPr>
            <w:tcW w:w="2343" w:type="dxa"/>
            <w:shd w:val="clear" w:color="auto" w:fill="B6DDE8"/>
            <w:vAlign w:val="center"/>
          </w:tcPr>
          <w:p w:rsidR="00752BB5" w:rsidRDefault="00DB1161">
            <w:pPr>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line="276" w:lineRule="auto"/>
              <w:rPr>
                <w:rFonts w:cstheme="minorHAnsi"/>
              </w:rPr>
            </w:pPr>
            <w:r>
              <w:rPr>
                <w:rFonts w:cstheme="minorHAnsi"/>
              </w:rPr>
              <w:t>- individualno i u skupinama</w:t>
            </w:r>
          </w:p>
          <w:p w:rsidR="00752BB5" w:rsidRDefault="00DB1161">
            <w:pPr>
              <w:spacing w:after="0" w:line="276" w:lineRule="auto"/>
              <w:rPr>
                <w:rFonts w:cstheme="minorHAnsi"/>
              </w:rPr>
            </w:pPr>
            <w:r>
              <w:rPr>
                <w:rFonts w:cstheme="minorHAnsi"/>
              </w:rPr>
              <w:t xml:space="preserve">- suradničko i iskustveno učenje </w:t>
            </w:r>
          </w:p>
          <w:p w:rsidR="00752BB5" w:rsidRDefault="00DB1161">
            <w:pPr>
              <w:spacing w:after="0" w:line="276" w:lineRule="auto"/>
              <w:rPr>
                <w:rFonts w:cstheme="minorHAnsi"/>
              </w:rPr>
            </w:pPr>
            <w:r>
              <w:rPr>
                <w:rFonts w:cstheme="minorHAnsi"/>
              </w:rPr>
              <w:t>- realizacija edukacijom i individualnim pristupom na redovnoj i dodatnoj nastavi, uz uporabu konkretnog materijala</w:t>
            </w:r>
          </w:p>
        </w:tc>
      </w:tr>
      <w:tr w:rsidR="00752BB5">
        <w:trPr>
          <w:trHeight w:val="626"/>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line="240" w:lineRule="auto"/>
              <w:jc w:val="both"/>
              <w:rPr>
                <w:rFonts w:ascii="Calibri" w:eastAsia="Times New Roman" w:hAnsi="Calibri" w:cs="Calibri"/>
                <w:iCs/>
              </w:rPr>
            </w:pPr>
            <w:r>
              <w:rPr>
                <w:rFonts w:cstheme="minorHAnsi"/>
                <w:iCs/>
              </w:rPr>
              <w:t xml:space="preserve">- </w:t>
            </w:r>
            <w:r>
              <w:rPr>
                <w:rFonts w:ascii="Calibri" w:eastAsia="Times New Roman" w:hAnsi="Calibri" w:cs="Calibri"/>
                <w:iCs/>
              </w:rPr>
              <w:t xml:space="preserve"> kroz 35 nastavnih sati tijekom nastavne godine, utorkom 6. školski sat</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rPr>
                <w:rFonts w:cstheme="minorHAnsi"/>
                <w:bCs/>
                <w:iCs/>
              </w:rPr>
            </w:pPr>
            <w:r>
              <w:rPr>
                <w:rFonts w:cstheme="minorHAnsi"/>
                <w:bCs/>
                <w:i/>
                <w:iCs/>
              </w:rPr>
              <w:t>Troškovnik</w:t>
            </w:r>
          </w:p>
        </w:tc>
        <w:tc>
          <w:tcPr>
            <w:tcW w:w="6723" w:type="dxa"/>
            <w:shd w:val="clear" w:color="auto" w:fill="auto"/>
          </w:tcPr>
          <w:p w:rsidR="00752BB5" w:rsidRDefault="00DB1161">
            <w:pPr>
              <w:rPr>
                <w:rFonts w:cstheme="minorHAnsi"/>
                <w:iCs/>
              </w:rPr>
            </w:pPr>
            <w:r>
              <w:rPr>
                <w:rFonts w:cstheme="minorHAnsi"/>
                <w:iCs/>
              </w:rPr>
              <w:t>-nastavni listići za dodatnu nastavu, troškovi umnažanja pisanih materijala, oko 20 €</w:t>
            </w:r>
          </w:p>
        </w:tc>
      </w:tr>
      <w:tr w:rsidR="00752BB5">
        <w:trPr>
          <w:trHeight w:val="907"/>
        </w:trPr>
        <w:tc>
          <w:tcPr>
            <w:tcW w:w="2343" w:type="dxa"/>
            <w:shd w:val="clear" w:color="auto" w:fill="B6DDE8"/>
            <w:vAlign w:val="center"/>
          </w:tcPr>
          <w:p w:rsidR="00752BB5" w:rsidRDefault="00DB1161">
            <w:pPr>
              <w:spacing w:after="0" w:line="276" w:lineRule="auto"/>
              <w:rPr>
                <w:rFonts w:cstheme="minorHAnsi"/>
                <w:bCs/>
                <w:iCs/>
              </w:rPr>
            </w:pPr>
            <w:r>
              <w:rPr>
                <w:rFonts w:cstheme="minorHAnsi"/>
                <w:bCs/>
                <w:i/>
                <w:iCs/>
              </w:rPr>
              <w:t xml:space="preserve">Način vrednovanja </w:t>
            </w:r>
          </w:p>
        </w:tc>
        <w:tc>
          <w:tcPr>
            <w:tcW w:w="6723" w:type="dxa"/>
          </w:tcPr>
          <w:p w:rsidR="00752BB5" w:rsidRDefault="00DB1161">
            <w:pPr>
              <w:spacing w:after="0" w:line="276" w:lineRule="auto"/>
              <w:rPr>
                <w:rFonts w:cstheme="minorHAnsi"/>
              </w:rPr>
            </w:pPr>
            <w:r>
              <w:rPr>
                <w:rFonts w:cstheme="minorHAnsi"/>
              </w:rPr>
              <w:t>- ostvarenost planiranog</w:t>
            </w:r>
          </w:p>
          <w:p w:rsidR="00752BB5" w:rsidRDefault="00DB1161">
            <w:pPr>
              <w:spacing w:after="0" w:line="276" w:lineRule="auto"/>
              <w:rPr>
                <w:rFonts w:cstheme="minorHAnsi"/>
              </w:rPr>
            </w:pPr>
            <w:r>
              <w:rPr>
                <w:rFonts w:cstheme="minorHAnsi"/>
              </w:rPr>
              <w:t>- uspješnost u rješavanju zadataka</w:t>
            </w:r>
          </w:p>
          <w:p w:rsidR="00752BB5" w:rsidRDefault="00DB1161">
            <w:pPr>
              <w:spacing w:after="0" w:line="276" w:lineRule="auto"/>
              <w:rPr>
                <w:rFonts w:cstheme="minorHAnsi"/>
              </w:rPr>
            </w:pPr>
            <w:r>
              <w:rPr>
                <w:rFonts w:cstheme="minorHAnsi"/>
              </w:rPr>
              <w:t>- uspješnost na natjecanjima</w:t>
            </w:r>
          </w:p>
          <w:p w:rsidR="00752BB5" w:rsidRDefault="00DB1161">
            <w:pPr>
              <w:spacing w:after="0" w:line="276" w:lineRule="auto"/>
              <w:rPr>
                <w:rFonts w:cstheme="minorHAnsi"/>
              </w:rPr>
            </w:pPr>
            <w:r>
              <w:rPr>
                <w:rFonts w:cstheme="minorHAnsi"/>
              </w:rPr>
              <w:t>- zadovoljstvo učenika, učitelja i roditelja ostvarenim</w:t>
            </w:r>
          </w:p>
          <w:p w:rsidR="00752BB5" w:rsidRDefault="00DB1161">
            <w:pPr>
              <w:spacing w:after="0" w:line="276" w:lineRule="auto"/>
              <w:rPr>
                <w:rFonts w:cstheme="minorHAnsi"/>
              </w:rPr>
            </w:pPr>
            <w:r>
              <w:rPr>
                <w:rFonts w:cstheme="minorHAnsi"/>
              </w:rPr>
              <w:t>- rezultati će se koristiti u cilju što uspješnije realizacije nastave i prilagodbe rada mogućnostima, interesima i sposobnostima učenika.</w:t>
            </w:r>
          </w:p>
        </w:tc>
      </w:tr>
    </w:tbl>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lastRenderedPageBreak/>
              <w:t xml:space="preserve">Područje </w:t>
            </w:r>
          </w:p>
        </w:tc>
        <w:tc>
          <w:tcPr>
            <w:tcW w:w="6723" w:type="dxa"/>
            <w:shd w:val="clear" w:color="auto" w:fill="92CDDC"/>
            <w:vAlign w:val="center"/>
          </w:tcPr>
          <w:p w:rsidR="00752BB5" w:rsidRDefault="00DB1161">
            <w:pPr>
              <w:spacing w:after="0"/>
              <w:rPr>
                <w:bCs/>
                <w:iCs/>
              </w:rPr>
            </w:pPr>
            <w:r>
              <w:rPr>
                <w:bCs/>
                <w:iCs/>
              </w:rPr>
              <w:t>DODATNA NASTAVA MATEMATIKE</w:t>
            </w:r>
          </w:p>
        </w:tc>
      </w:tr>
      <w:tr w:rsidR="00752BB5">
        <w:trPr>
          <w:trHeight w:val="636"/>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 xml:space="preserve">Julija Ivanković </w:t>
            </w:r>
          </w:p>
        </w:tc>
      </w:tr>
      <w:tr w:rsidR="00752BB5">
        <w:trPr>
          <w:trHeight w:val="560"/>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752BB5">
            <w:pPr>
              <w:spacing w:after="0"/>
              <w:rPr>
                <w:bCs/>
                <w:iCs/>
              </w:rPr>
            </w:pPr>
          </w:p>
          <w:p w:rsidR="00752BB5" w:rsidRDefault="00DB1161">
            <w:pPr>
              <w:spacing w:after="0"/>
              <w:rPr>
                <w:bCs/>
                <w:iCs/>
              </w:rPr>
            </w:pPr>
            <w:r>
              <w:rPr>
                <w:bCs/>
                <w:iCs/>
              </w:rPr>
              <w:t>Četvrti razred</w:t>
            </w:r>
          </w:p>
        </w:tc>
      </w:tr>
      <w:tr w:rsidR="00752BB5">
        <w:trPr>
          <w:trHeight w:val="539"/>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5</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752BB5">
            <w:pPr>
              <w:spacing w:after="0"/>
              <w:rPr>
                <w:bCs/>
                <w:iCs/>
              </w:rPr>
            </w:pPr>
          </w:p>
          <w:p w:rsidR="00752BB5" w:rsidRDefault="00DB1161">
            <w:pPr>
              <w:spacing w:after="0"/>
              <w:rPr>
                <w:bCs/>
                <w:iCs/>
              </w:rPr>
            </w:pPr>
            <w:r>
              <w:rPr>
                <w:bCs/>
                <w:iCs/>
              </w:rPr>
              <w:t>35</w:t>
            </w:r>
          </w:p>
        </w:tc>
      </w:tr>
      <w:tr w:rsidR="00752BB5">
        <w:trPr>
          <w:trHeight w:val="3480"/>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DB1161">
            <w:pPr>
              <w:spacing w:after="0"/>
              <w:rPr>
                <w:bCs/>
                <w:iCs/>
              </w:rPr>
            </w:pPr>
            <w:r>
              <w:rPr>
                <w:bCs/>
                <w:iCs/>
              </w:rPr>
              <w:t>Dodatna nastava je oblik rada koji se organizira za darovite učenike te za one koji pokazuju naročit interes za predmet matematika.</w:t>
            </w:r>
          </w:p>
          <w:p w:rsidR="00752BB5" w:rsidRDefault="00752BB5">
            <w:pPr>
              <w:spacing w:after="0"/>
              <w:rPr>
                <w:bCs/>
                <w:iCs/>
              </w:rPr>
            </w:pPr>
          </w:p>
          <w:p w:rsidR="00752BB5" w:rsidRDefault="00DB1161">
            <w:pPr>
              <w:spacing w:after="0"/>
              <w:rPr>
                <w:bCs/>
                <w:iCs/>
              </w:rPr>
            </w:pPr>
            <w:r>
              <w:rPr>
                <w:bCs/>
                <w:iCs/>
              </w:rPr>
              <w:t>Poticanje učenika na rješavanje logičkih zadataka i zadataka više razine. Razvijanje sposobnosti logičkog razmišljanja i zaključivanja, brzog i lakog izvođenja računskih operacija, analize i sinteze te sposobnosti donošenja originalnih ideja i rješenja. Razvijati svijest o vlastitim matematičkim sposobnostima. Utjecati na sposobnost aktivnog primjenjivanja stečenog znanja u stvarnom životu. Radom u grupi razvijati toleranciju i timski rad. Savladavanje težih matematičkih sadržaja, s naglaskom na problemske zadatke. Pripremanje učenika za natjecanje.</w:t>
            </w:r>
          </w:p>
          <w:p w:rsidR="00752BB5" w:rsidRDefault="00752BB5">
            <w:pPr>
              <w:spacing w:after="0"/>
              <w:rPr>
                <w:bCs/>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rPr>
                <w:bCs/>
                <w:iCs/>
              </w:rPr>
            </w:pPr>
            <w:r>
              <w:rPr>
                <w:bCs/>
                <w:iCs/>
              </w:rPr>
              <w:t>Svi ishodi iz matematike u 4. razredu</w:t>
            </w:r>
          </w:p>
          <w:p w:rsidR="00752BB5" w:rsidRDefault="00752BB5">
            <w:pPr>
              <w:spacing w:after="0"/>
              <w:rPr>
                <w:bCs/>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752BB5">
            <w:pPr>
              <w:spacing w:after="0"/>
              <w:rPr>
                <w:bCs/>
                <w:iCs/>
              </w:rPr>
            </w:pPr>
          </w:p>
          <w:p w:rsidR="00752BB5" w:rsidRDefault="00DB1161">
            <w:pPr>
              <w:spacing w:after="0"/>
              <w:rPr>
                <w:bCs/>
                <w:iCs/>
              </w:rPr>
            </w:pPr>
            <w:r>
              <w:rPr>
                <w:bCs/>
                <w:iCs/>
              </w:rPr>
              <w:t>Individualni i grupni rad s učenicima.</w:t>
            </w:r>
          </w:p>
          <w:p w:rsidR="00752BB5" w:rsidRDefault="00752BB5">
            <w:pPr>
              <w:spacing w:after="0"/>
              <w:rPr>
                <w:bCs/>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752BB5">
            <w:pPr>
              <w:spacing w:after="0"/>
              <w:rPr>
                <w:bCs/>
                <w:iCs/>
              </w:rPr>
            </w:pPr>
          </w:p>
          <w:p w:rsidR="00752BB5" w:rsidRDefault="00DB1161">
            <w:pPr>
              <w:spacing w:after="0"/>
              <w:rPr>
                <w:bCs/>
                <w:iCs/>
              </w:rPr>
            </w:pPr>
            <w:r>
              <w:rPr>
                <w:bCs/>
                <w:iCs/>
              </w:rPr>
              <w:t>Tijekom školske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752BB5">
            <w:pPr>
              <w:spacing w:after="0"/>
              <w:rPr>
                <w:bCs/>
                <w:iCs/>
              </w:rPr>
            </w:pPr>
          </w:p>
          <w:p w:rsidR="00752BB5" w:rsidRDefault="00DB1161">
            <w:pPr>
              <w:spacing w:after="0"/>
              <w:rPr>
                <w:bCs/>
                <w:iCs/>
              </w:rPr>
            </w:pPr>
            <w:r>
              <w:rPr>
                <w:bCs/>
                <w:iCs/>
              </w:rPr>
              <w:t>/</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rPr>
                <w:bCs/>
                <w:iCs/>
              </w:rPr>
            </w:pPr>
            <w:r>
              <w:rPr>
                <w:bCs/>
                <w:iCs/>
              </w:rPr>
              <w:t>Individualno opisno praćenje uspješnosti usvajanja sadržaja i napretka te angažiranost učenika. Rezultati će se koristiti u svrhu povećanja kvalitete nastavnog rada uz daljnje poticanje razvoja darovitih učenika u skladu sa sposobnostima i interesima.</w:t>
            </w:r>
          </w:p>
          <w:p w:rsidR="00752BB5" w:rsidRDefault="00752BB5">
            <w:pPr>
              <w:spacing w:after="0"/>
              <w:rPr>
                <w:bCs/>
                <w:iCs/>
              </w:rPr>
            </w:pPr>
          </w:p>
        </w:tc>
      </w:tr>
    </w:tbl>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tabs>
                <w:tab w:val="left" w:pos="1452"/>
              </w:tabs>
              <w:spacing w:after="0"/>
              <w:rPr>
                <w:iCs/>
              </w:rPr>
            </w:pPr>
            <w:r>
              <w:rPr>
                <w:i/>
                <w:iCs/>
              </w:rPr>
              <w:lastRenderedPageBreak/>
              <w:t xml:space="preserve">Područje </w:t>
            </w:r>
          </w:p>
        </w:tc>
        <w:tc>
          <w:tcPr>
            <w:tcW w:w="6723" w:type="dxa"/>
            <w:shd w:val="clear" w:color="auto" w:fill="92CDDC"/>
            <w:vAlign w:val="center"/>
          </w:tcPr>
          <w:p w:rsidR="00752BB5" w:rsidRDefault="00DB1161">
            <w:pPr>
              <w:tabs>
                <w:tab w:val="left" w:pos="1452"/>
              </w:tabs>
              <w:spacing w:after="0"/>
              <w:rPr>
                <w:bCs/>
                <w:iCs/>
              </w:rPr>
            </w:pPr>
            <w:r>
              <w:rPr>
                <w:bCs/>
                <w:iCs/>
              </w:rPr>
              <w:t>Dodatna nastava Hrvatskoga jezika</w:t>
            </w:r>
          </w:p>
        </w:tc>
      </w:tr>
      <w:tr w:rsidR="00752BB5">
        <w:trPr>
          <w:trHeight w:val="907"/>
        </w:trPr>
        <w:tc>
          <w:tcPr>
            <w:tcW w:w="2343" w:type="dxa"/>
            <w:shd w:val="clear" w:color="auto" w:fill="B6DDE8"/>
            <w:vAlign w:val="center"/>
          </w:tcPr>
          <w:p w:rsidR="00752BB5" w:rsidRDefault="00DB1161">
            <w:pPr>
              <w:tabs>
                <w:tab w:val="left" w:pos="1452"/>
              </w:tabs>
              <w:spacing w:after="0"/>
              <w:rPr>
                <w:iCs/>
              </w:rPr>
            </w:pPr>
            <w:r>
              <w:rPr>
                <w:i/>
                <w:iCs/>
              </w:rPr>
              <w:t xml:space="preserve">Nositelj aktivnosti </w:t>
            </w:r>
          </w:p>
        </w:tc>
        <w:tc>
          <w:tcPr>
            <w:tcW w:w="6723" w:type="dxa"/>
            <w:vAlign w:val="center"/>
          </w:tcPr>
          <w:p w:rsidR="00752BB5" w:rsidRDefault="00DB1161">
            <w:pPr>
              <w:tabs>
                <w:tab w:val="left" w:pos="1452"/>
              </w:tabs>
              <w:spacing w:after="0"/>
              <w:rPr>
                <w:bCs/>
                <w:iCs/>
              </w:rPr>
            </w:pPr>
            <w:r>
              <w:rPr>
                <w:bCs/>
                <w:iCs/>
              </w:rPr>
              <w:t>Marija Novaković</w:t>
            </w:r>
          </w:p>
        </w:tc>
      </w:tr>
      <w:tr w:rsidR="00752BB5">
        <w:trPr>
          <w:trHeight w:val="907"/>
        </w:trPr>
        <w:tc>
          <w:tcPr>
            <w:tcW w:w="2343" w:type="dxa"/>
            <w:shd w:val="clear" w:color="auto" w:fill="B6DDE8"/>
            <w:vAlign w:val="center"/>
          </w:tcPr>
          <w:p w:rsidR="00752BB5" w:rsidRDefault="00DB1161">
            <w:pPr>
              <w:tabs>
                <w:tab w:val="left" w:pos="1452"/>
              </w:tabs>
              <w:spacing w:after="0"/>
              <w:rPr>
                <w:iCs/>
              </w:rPr>
            </w:pPr>
            <w:r>
              <w:rPr>
                <w:i/>
                <w:iCs/>
              </w:rPr>
              <w:t>Razredni odjel</w:t>
            </w:r>
          </w:p>
        </w:tc>
        <w:tc>
          <w:tcPr>
            <w:tcW w:w="6723" w:type="dxa"/>
            <w:vAlign w:val="center"/>
          </w:tcPr>
          <w:p w:rsidR="00752BB5" w:rsidRDefault="00752BB5">
            <w:pPr>
              <w:tabs>
                <w:tab w:val="left" w:pos="1452"/>
              </w:tabs>
              <w:spacing w:after="0"/>
              <w:rPr>
                <w:bCs/>
                <w:iCs/>
              </w:rPr>
            </w:pPr>
          </w:p>
          <w:p w:rsidR="00752BB5" w:rsidRDefault="00DB1161">
            <w:pPr>
              <w:tabs>
                <w:tab w:val="left" w:pos="1452"/>
              </w:tabs>
              <w:spacing w:after="0"/>
              <w:rPr>
                <w:bCs/>
                <w:iCs/>
              </w:rPr>
            </w:pPr>
            <w:r>
              <w:rPr>
                <w:bCs/>
                <w:iCs/>
              </w:rPr>
              <w:t>8. A i 8. B</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Planirani broj učenika</w:t>
            </w:r>
          </w:p>
        </w:tc>
        <w:tc>
          <w:tcPr>
            <w:tcW w:w="6723" w:type="dxa"/>
            <w:vAlign w:val="center"/>
          </w:tcPr>
          <w:p w:rsidR="00752BB5" w:rsidRDefault="00DB1161">
            <w:pPr>
              <w:tabs>
                <w:tab w:val="left" w:pos="1452"/>
              </w:tabs>
              <w:spacing w:after="0"/>
              <w:rPr>
                <w:bCs/>
                <w:iCs/>
              </w:rPr>
            </w:pPr>
            <w:r>
              <w:rPr>
                <w:bCs/>
                <w:iCs/>
              </w:rPr>
              <w:t>5</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Planirani broj sati</w:t>
            </w:r>
          </w:p>
        </w:tc>
        <w:tc>
          <w:tcPr>
            <w:tcW w:w="6723" w:type="dxa"/>
          </w:tcPr>
          <w:p w:rsidR="00752BB5" w:rsidRDefault="00752BB5">
            <w:pPr>
              <w:tabs>
                <w:tab w:val="left" w:pos="1452"/>
              </w:tabs>
              <w:spacing w:after="0"/>
              <w:rPr>
                <w:bCs/>
                <w:iCs/>
              </w:rPr>
            </w:pPr>
          </w:p>
          <w:p w:rsidR="00752BB5" w:rsidRDefault="00DB1161">
            <w:pPr>
              <w:tabs>
                <w:tab w:val="left" w:pos="1452"/>
              </w:tabs>
              <w:spacing w:after="0"/>
              <w:rPr>
                <w:bCs/>
                <w:iCs/>
              </w:rPr>
            </w:pPr>
            <w:r>
              <w:rPr>
                <w:bCs/>
                <w:iCs/>
              </w:rPr>
              <w:t>35 + 35</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Osnovna namjena i ciljevi</w:t>
            </w:r>
          </w:p>
        </w:tc>
        <w:tc>
          <w:tcPr>
            <w:tcW w:w="6723" w:type="dxa"/>
            <w:shd w:val="clear" w:color="auto" w:fill="auto"/>
          </w:tcPr>
          <w:p w:rsidR="00752BB5" w:rsidRDefault="00752BB5">
            <w:pPr>
              <w:tabs>
                <w:tab w:val="left" w:pos="1452"/>
              </w:tabs>
              <w:spacing w:after="0"/>
              <w:rPr>
                <w:iCs/>
              </w:rPr>
            </w:pPr>
          </w:p>
          <w:p w:rsidR="00752BB5" w:rsidRDefault="00DB1161">
            <w:pPr>
              <w:tabs>
                <w:tab w:val="left" w:pos="1452"/>
              </w:tabs>
              <w:spacing w:after="0"/>
              <w:rPr>
                <w:iCs/>
              </w:rPr>
            </w:pPr>
            <w:r>
              <w:t>Ovladavanje hrvatskim standardnim jezikom na dodatnoj razini osnovnoškolskog obrazovanja. Poučavanje učenika koji u redovnoj nastavi postižu odlične rezultate. Razvijanje interesa za hrvatski jezik. Razvijanje jezično-komunikacijskih sposobnosti pri govornoj i pisanoj uporabi jezika. Usvajanje znanja iz povijesti hrvatskoga jezika.</w:t>
            </w:r>
          </w:p>
          <w:p w:rsidR="00752BB5" w:rsidRDefault="00752BB5">
            <w:pPr>
              <w:tabs>
                <w:tab w:val="left" w:pos="1452"/>
              </w:tabs>
              <w:spacing w:after="0"/>
            </w:pP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Ishodi</w:t>
            </w:r>
          </w:p>
        </w:tc>
        <w:tc>
          <w:tcPr>
            <w:tcW w:w="6723" w:type="dxa"/>
          </w:tcPr>
          <w:p w:rsidR="00752BB5" w:rsidRDefault="00DB1161">
            <w:pPr>
              <w:tabs>
                <w:tab w:val="left" w:pos="1452"/>
              </w:tabs>
              <w:spacing w:after="0"/>
              <w:rPr>
                <w:iCs/>
              </w:rPr>
            </w:pPr>
            <w:r>
              <w:rPr>
                <w:iCs/>
              </w:rPr>
              <w:t>Učenik proširuje znanja s redovne nastave te usvaja dodatne sadržaje. Primjenjuje stečena znanja u svakodnevnom životu. Ostvaruje uspješnu usmenu i pismenu komunikaciju. Priprema se za natjecanje za iz Hrvatskoga jezika. Razvija vještine i sposobnosti gramatičkoga i kritičkoga mišljenja.</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Načini realizacije aktivnosti</w:t>
            </w:r>
          </w:p>
        </w:tc>
        <w:tc>
          <w:tcPr>
            <w:tcW w:w="6723" w:type="dxa"/>
            <w:shd w:val="clear" w:color="auto" w:fill="auto"/>
          </w:tcPr>
          <w:p w:rsidR="00752BB5" w:rsidRDefault="00DB1161">
            <w:pPr>
              <w:tabs>
                <w:tab w:val="left" w:pos="1452"/>
              </w:tabs>
              <w:spacing w:after="0"/>
            </w:pPr>
            <w:r>
              <w:rPr>
                <w:iCs/>
              </w:rPr>
              <w:t xml:space="preserve">Različite nastavne metode i nastavni oblici. Rješavanje zadataka s natjecanja iz Hrvatskoga jezika, samostalno i uz pomoć nastavnika. </w:t>
            </w:r>
            <w:r>
              <w:t xml:space="preserve"> </w:t>
            </w:r>
            <w:r>
              <w:rPr>
                <w:iCs/>
              </w:rPr>
              <w:t>Prezentacija, predavanje učenika, izrada plakata.</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Vremenski okvir</w:t>
            </w:r>
          </w:p>
        </w:tc>
        <w:tc>
          <w:tcPr>
            <w:tcW w:w="6723" w:type="dxa"/>
          </w:tcPr>
          <w:p w:rsidR="00752BB5" w:rsidRDefault="00752BB5">
            <w:pPr>
              <w:tabs>
                <w:tab w:val="left" w:pos="1452"/>
              </w:tabs>
              <w:spacing w:after="0"/>
              <w:rPr>
                <w:iCs/>
              </w:rPr>
            </w:pPr>
          </w:p>
          <w:p w:rsidR="00752BB5" w:rsidRDefault="00DB1161">
            <w:pPr>
              <w:tabs>
                <w:tab w:val="left" w:pos="1452"/>
              </w:tabs>
              <w:spacing w:after="0"/>
              <w:rPr>
                <w:iCs/>
              </w:rPr>
            </w:pPr>
            <w:r>
              <w:rPr>
                <w:iCs/>
              </w:rPr>
              <w:t>Po jedan sat tjedno svaki razredni odjel, tijekom cijele nastavne godine 2025./2026.</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Troškovnik</w:t>
            </w:r>
          </w:p>
        </w:tc>
        <w:tc>
          <w:tcPr>
            <w:tcW w:w="6723" w:type="dxa"/>
            <w:shd w:val="clear" w:color="auto" w:fill="auto"/>
          </w:tcPr>
          <w:p w:rsidR="00752BB5" w:rsidRDefault="00752BB5">
            <w:pPr>
              <w:tabs>
                <w:tab w:val="left" w:pos="1452"/>
              </w:tabs>
              <w:spacing w:after="0"/>
              <w:rPr>
                <w:iCs/>
              </w:rPr>
            </w:pPr>
          </w:p>
          <w:p w:rsidR="00752BB5" w:rsidRDefault="00DB1161">
            <w:pPr>
              <w:tabs>
                <w:tab w:val="left" w:pos="1452"/>
              </w:tabs>
              <w:spacing w:after="0"/>
              <w:rPr>
                <w:iCs/>
              </w:rPr>
            </w:pPr>
            <w:r>
              <w:rPr>
                <w:iCs/>
              </w:rPr>
              <w:t>Troškovi kopiranja materijala za vježbanje i usustavljivanje.</w:t>
            </w:r>
          </w:p>
        </w:tc>
      </w:tr>
      <w:tr w:rsidR="00752BB5">
        <w:trPr>
          <w:trHeight w:val="907"/>
        </w:trPr>
        <w:tc>
          <w:tcPr>
            <w:tcW w:w="2343" w:type="dxa"/>
            <w:shd w:val="clear" w:color="auto" w:fill="B6DDE8"/>
            <w:vAlign w:val="center"/>
          </w:tcPr>
          <w:p w:rsidR="00752BB5" w:rsidRDefault="00DB1161">
            <w:pPr>
              <w:tabs>
                <w:tab w:val="left" w:pos="1452"/>
              </w:tabs>
              <w:spacing w:after="0"/>
              <w:rPr>
                <w:bCs/>
                <w:iCs/>
              </w:rPr>
            </w:pPr>
            <w:r>
              <w:rPr>
                <w:bCs/>
                <w:i/>
                <w:iCs/>
              </w:rPr>
              <w:t xml:space="preserve">Način vrednovanja </w:t>
            </w:r>
          </w:p>
        </w:tc>
        <w:tc>
          <w:tcPr>
            <w:tcW w:w="6723" w:type="dxa"/>
          </w:tcPr>
          <w:p w:rsidR="00752BB5" w:rsidRDefault="00DB1161">
            <w:pPr>
              <w:tabs>
                <w:tab w:val="left" w:pos="1452"/>
              </w:tabs>
              <w:spacing w:after="0"/>
            </w:pPr>
            <w:r>
              <w:t>Individualno praćenje učenika. Postignuća na natjecanju. Kritika, rasprava. Prezentacija, predavanje učenika, izrada plakata.</w:t>
            </w:r>
          </w:p>
        </w:tc>
      </w:tr>
    </w:tbl>
    <w:p w:rsidR="00752BB5" w:rsidRDefault="00752BB5">
      <w:pPr>
        <w:tabs>
          <w:tab w:val="left" w:pos="1452"/>
        </w:tabs>
        <w:rPr>
          <w:color w:val="FF0000"/>
        </w:rPr>
      </w:pPr>
    </w:p>
    <w:tbl>
      <w:tblPr>
        <w:tblpPr w:leftFromText="180" w:rightFromText="180" w:vertAnchor="text" w:horzAnchor="margin" w:tblpY="-24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39"/>
        <w:gridCol w:w="6727"/>
      </w:tblGrid>
      <w:tr w:rsidR="00752BB5">
        <w:trPr>
          <w:trHeight w:val="907"/>
        </w:trPr>
        <w:tc>
          <w:tcPr>
            <w:tcW w:w="2339" w:type="dxa"/>
            <w:shd w:val="clear" w:color="auto" w:fill="92CDDC"/>
            <w:vAlign w:val="center"/>
          </w:tcPr>
          <w:p w:rsidR="00752BB5" w:rsidRDefault="00DB1161">
            <w:pPr>
              <w:spacing w:after="0"/>
              <w:rPr>
                <w:rFonts w:cstheme="minorHAnsi"/>
                <w:i/>
                <w:iCs/>
              </w:rPr>
            </w:pPr>
            <w:r>
              <w:rPr>
                <w:rFonts w:cstheme="minorHAnsi"/>
                <w:i/>
                <w:iCs/>
              </w:rPr>
              <w:lastRenderedPageBreak/>
              <w:t xml:space="preserve">Područje </w:t>
            </w:r>
          </w:p>
        </w:tc>
        <w:tc>
          <w:tcPr>
            <w:tcW w:w="6727" w:type="dxa"/>
            <w:shd w:val="clear" w:color="auto" w:fill="92CDDC"/>
            <w:vAlign w:val="center"/>
          </w:tcPr>
          <w:p w:rsidR="00752BB5" w:rsidRDefault="00DB1161">
            <w:pPr>
              <w:spacing w:after="0"/>
              <w:rPr>
                <w:rFonts w:cstheme="minorHAnsi"/>
                <w:bCs/>
                <w:iCs/>
              </w:rPr>
            </w:pPr>
            <w:r>
              <w:rPr>
                <w:rFonts w:cstheme="minorHAnsi"/>
                <w:bCs/>
                <w:iCs/>
              </w:rPr>
              <w:t>HRVATSKI JEZIK – dodatna nastava</w:t>
            </w:r>
          </w:p>
        </w:tc>
      </w:tr>
      <w:tr w:rsidR="00752BB5">
        <w:trPr>
          <w:trHeight w:val="907"/>
        </w:trPr>
        <w:tc>
          <w:tcPr>
            <w:tcW w:w="2339" w:type="dxa"/>
            <w:shd w:val="clear" w:color="auto" w:fill="B6DDE8"/>
            <w:vAlign w:val="center"/>
          </w:tcPr>
          <w:p w:rsidR="00752BB5" w:rsidRDefault="00DB1161">
            <w:pPr>
              <w:spacing w:after="0"/>
              <w:rPr>
                <w:rFonts w:cstheme="minorHAnsi"/>
                <w:i/>
                <w:iCs/>
              </w:rPr>
            </w:pPr>
            <w:r>
              <w:rPr>
                <w:rFonts w:cstheme="minorHAnsi"/>
                <w:i/>
                <w:iCs/>
              </w:rPr>
              <w:t xml:space="preserve">Nositelj aktivnosti </w:t>
            </w:r>
          </w:p>
        </w:tc>
        <w:tc>
          <w:tcPr>
            <w:tcW w:w="6727" w:type="dxa"/>
            <w:vAlign w:val="center"/>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Mihaela Čotić Pavić</w:t>
            </w:r>
          </w:p>
          <w:p w:rsidR="00752BB5" w:rsidRDefault="00752BB5">
            <w:pPr>
              <w:spacing w:after="0"/>
              <w:rPr>
                <w:rFonts w:cstheme="minorHAnsi"/>
                <w:bCs/>
                <w:iCs/>
              </w:rPr>
            </w:pPr>
          </w:p>
        </w:tc>
      </w:tr>
      <w:tr w:rsidR="00752BB5">
        <w:trPr>
          <w:trHeight w:val="907"/>
        </w:trPr>
        <w:tc>
          <w:tcPr>
            <w:tcW w:w="2339" w:type="dxa"/>
            <w:shd w:val="clear" w:color="auto" w:fill="B6DDE8"/>
            <w:vAlign w:val="center"/>
          </w:tcPr>
          <w:p w:rsidR="00752BB5" w:rsidRDefault="00DB1161">
            <w:pPr>
              <w:spacing w:after="0"/>
              <w:rPr>
                <w:rFonts w:cstheme="minorHAnsi"/>
                <w:i/>
                <w:iCs/>
              </w:rPr>
            </w:pPr>
            <w:r>
              <w:rPr>
                <w:rFonts w:cstheme="minorHAnsi"/>
                <w:i/>
                <w:iCs/>
              </w:rPr>
              <w:t>Razredni odjel</w:t>
            </w:r>
          </w:p>
        </w:tc>
        <w:tc>
          <w:tcPr>
            <w:tcW w:w="6727" w:type="dxa"/>
            <w:vAlign w:val="center"/>
          </w:tcPr>
          <w:p w:rsidR="00752BB5" w:rsidRDefault="00DB1161">
            <w:pPr>
              <w:spacing w:after="0"/>
              <w:rPr>
                <w:rFonts w:cstheme="minorHAnsi"/>
                <w:bCs/>
                <w:iCs/>
              </w:rPr>
            </w:pPr>
            <w:r>
              <w:rPr>
                <w:rFonts w:cstheme="minorHAnsi"/>
                <w:bCs/>
                <w:iCs/>
              </w:rPr>
              <w:t>7.a, 7.b</w:t>
            </w:r>
          </w:p>
          <w:p w:rsidR="00752BB5" w:rsidRDefault="00752BB5">
            <w:pPr>
              <w:spacing w:after="0"/>
              <w:rPr>
                <w:rFonts w:cstheme="minorHAnsi"/>
                <w:bCs/>
                <w:iCs/>
              </w:rPr>
            </w:pPr>
          </w:p>
          <w:p w:rsidR="00752BB5" w:rsidRDefault="00752BB5">
            <w:pPr>
              <w:spacing w:after="0"/>
              <w:rPr>
                <w:rFonts w:cstheme="minorHAnsi"/>
                <w:bCs/>
                <w:iCs/>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Planirani broj učenika</w:t>
            </w:r>
          </w:p>
        </w:tc>
        <w:tc>
          <w:tcPr>
            <w:tcW w:w="6727" w:type="dxa"/>
            <w:vAlign w:val="center"/>
          </w:tcPr>
          <w:p w:rsidR="00752BB5" w:rsidRDefault="00DB1161">
            <w:pPr>
              <w:spacing w:after="0"/>
              <w:rPr>
                <w:rFonts w:cstheme="minorHAnsi"/>
                <w:bCs/>
                <w:iCs/>
              </w:rPr>
            </w:pPr>
            <w:r>
              <w:rPr>
                <w:rFonts w:cstheme="minorHAnsi"/>
                <w:bCs/>
                <w:iCs/>
              </w:rPr>
              <w:t>4</w:t>
            </w:r>
          </w:p>
          <w:p w:rsidR="00752BB5" w:rsidRDefault="00752BB5">
            <w:pPr>
              <w:spacing w:after="0"/>
              <w:rPr>
                <w:rFonts w:cstheme="minorHAnsi"/>
                <w:bCs/>
                <w:iCs/>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Planirani broj sati</w:t>
            </w:r>
          </w:p>
        </w:tc>
        <w:tc>
          <w:tcPr>
            <w:tcW w:w="6727"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35</w:t>
            </w:r>
          </w:p>
          <w:p w:rsidR="00752BB5" w:rsidRDefault="00752BB5">
            <w:pPr>
              <w:spacing w:after="0"/>
              <w:rPr>
                <w:rFonts w:cstheme="minorHAnsi"/>
                <w:bCs/>
                <w:iCs/>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Osnovna namjena i ciljevi</w:t>
            </w:r>
          </w:p>
        </w:tc>
        <w:tc>
          <w:tcPr>
            <w:tcW w:w="6727" w:type="dxa"/>
          </w:tcPr>
          <w:p w:rsidR="00752BB5" w:rsidRDefault="00752BB5">
            <w:pPr>
              <w:spacing w:after="0"/>
              <w:rPr>
                <w:rFonts w:cstheme="minorHAnsi"/>
              </w:rPr>
            </w:pPr>
          </w:p>
          <w:p w:rsidR="00752BB5" w:rsidRDefault="00DB1161">
            <w:pPr>
              <w:spacing w:after="0"/>
              <w:rPr>
                <w:rFonts w:cstheme="minorHAnsi"/>
              </w:rPr>
            </w:pPr>
            <w:r>
              <w:rPr>
                <w:rFonts w:cstheme="minorHAnsi"/>
              </w:rPr>
              <w:t>Ovladavanje hrvatskim standardnim jezikom na dodatnoj razini osnovnoškolskog obrazovanja. Poučavanje učenika koji u redovnoj nastavi postižu odlične rezultate. Razvijanje interesa za hrvatski jezik. Razvijanje jezično-komunikacijskih sposobnosti pri govornoj i pisanoj uporabi jezika. Usvajanje znanja iz povijesti hrvatskoga jezika. Priprema učenika za natjecanje iz hrvatskoga jezika.</w:t>
            </w:r>
          </w:p>
          <w:p w:rsidR="00752BB5" w:rsidRDefault="00752BB5">
            <w:pPr>
              <w:spacing w:after="0"/>
              <w:rPr>
                <w:rFonts w:cstheme="minorHAnsi"/>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Ishodi</w:t>
            </w:r>
          </w:p>
        </w:tc>
        <w:tc>
          <w:tcPr>
            <w:tcW w:w="6727" w:type="dxa"/>
          </w:tcPr>
          <w:p w:rsidR="00752BB5" w:rsidRDefault="00DB1161">
            <w:pPr>
              <w:spacing w:after="0"/>
              <w:rPr>
                <w:rFonts w:cstheme="minorHAnsi"/>
                <w:iCs/>
              </w:rPr>
            </w:pPr>
            <w:r>
              <w:rPr>
                <w:rFonts w:cstheme="minorHAnsi"/>
                <w:iCs/>
              </w:rPr>
              <w:t>Učenik usvaja hrvatski jezični standard na dodatnoj razini osnovnoškolskog obrazovanja. Razvija interes za hrvatski jezik, njegovu povijest, pravogovornu i pravopisnu normu, poticanje pozitivnoga odnosa i ljubavi prema materinskome jeziku. Razvija logičko mišljenje i samostalnost u radu.</w:t>
            </w:r>
          </w:p>
          <w:p w:rsidR="00752BB5" w:rsidRDefault="00752BB5">
            <w:pPr>
              <w:spacing w:after="0"/>
              <w:rPr>
                <w:rFonts w:cstheme="minorHAnsi"/>
                <w:iCs/>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Načini realizacije aktivnosti</w:t>
            </w:r>
          </w:p>
        </w:tc>
        <w:tc>
          <w:tcPr>
            <w:tcW w:w="6727" w:type="dxa"/>
          </w:tcPr>
          <w:p w:rsidR="00752BB5" w:rsidRDefault="00DB1161">
            <w:pPr>
              <w:spacing w:after="0"/>
              <w:rPr>
                <w:rFonts w:cstheme="minorHAnsi"/>
                <w:iCs/>
              </w:rPr>
            </w:pPr>
            <w:r>
              <w:rPr>
                <w:rFonts w:cstheme="minorHAnsi"/>
                <w:iCs/>
              </w:rPr>
              <w:t>Dodatna nastava. Sudjelovaje na natjecanju iz hrvatskoga jezika te sudjelovanje u školskim projektima vezanim uz predmet Hrvatski jezik, izložba radova, objavljivanje materijala na mrežnim stranicama škole...</w:t>
            </w:r>
          </w:p>
          <w:p w:rsidR="00752BB5" w:rsidRDefault="00752BB5">
            <w:pPr>
              <w:spacing w:after="0"/>
              <w:rPr>
                <w:rFonts w:cstheme="minorHAnsi"/>
                <w:iCs/>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Vremenski okvir</w:t>
            </w:r>
          </w:p>
        </w:tc>
        <w:tc>
          <w:tcPr>
            <w:tcW w:w="6727" w:type="dxa"/>
          </w:tcPr>
          <w:p w:rsidR="00752BB5" w:rsidRDefault="00DB1161">
            <w:pPr>
              <w:spacing w:after="0"/>
              <w:rPr>
                <w:rFonts w:cstheme="minorHAnsi"/>
                <w:iCs/>
              </w:rPr>
            </w:pPr>
            <w:r>
              <w:rPr>
                <w:rFonts w:cstheme="minorHAnsi"/>
                <w:iCs/>
              </w:rPr>
              <w:t>Jedan školski sat tjedno tijekom školske godine 2025./2026</w:t>
            </w:r>
          </w:p>
          <w:p w:rsidR="00752BB5" w:rsidRDefault="00DB1161">
            <w:pPr>
              <w:spacing w:after="0"/>
              <w:rPr>
                <w:rFonts w:cstheme="minorHAnsi"/>
                <w:iCs/>
              </w:rPr>
            </w:pPr>
            <w:r>
              <w:rPr>
                <w:rFonts w:cstheme="minorHAnsi"/>
                <w:iCs/>
              </w:rPr>
              <w:t>(po potrebi i češće tijekom prvog plugodišta zbog pripreme za natjecanje), prema rasporedu i dogovoru.</w:t>
            </w:r>
          </w:p>
          <w:p w:rsidR="00752BB5" w:rsidRDefault="00752BB5">
            <w:pPr>
              <w:spacing w:after="0"/>
              <w:rPr>
                <w:rFonts w:cstheme="minorHAnsi"/>
                <w:iCs/>
              </w:rPr>
            </w:pPr>
          </w:p>
        </w:tc>
      </w:tr>
      <w:tr w:rsidR="00752BB5">
        <w:trPr>
          <w:trHeight w:val="907"/>
        </w:trPr>
        <w:tc>
          <w:tcPr>
            <w:tcW w:w="2339" w:type="dxa"/>
            <w:shd w:val="clear" w:color="auto" w:fill="B6DDE8"/>
            <w:vAlign w:val="center"/>
          </w:tcPr>
          <w:p w:rsidR="00752BB5" w:rsidRDefault="00DB1161">
            <w:pPr>
              <w:spacing w:after="0"/>
              <w:rPr>
                <w:rFonts w:cstheme="minorHAnsi"/>
                <w:bCs/>
                <w:i/>
                <w:iCs/>
              </w:rPr>
            </w:pPr>
            <w:r>
              <w:rPr>
                <w:rFonts w:cstheme="minorHAnsi"/>
                <w:bCs/>
                <w:i/>
                <w:iCs/>
              </w:rPr>
              <w:t>Troškovnik</w:t>
            </w:r>
          </w:p>
        </w:tc>
        <w:tc>
          <w:tcPr>
            <w:tcW w:w="6727" w:type="dxa"/>
          </w:tcPr>
          <w:p w:rsidR="00752BB5" w:rsidRDefault="00752BB5">
            <w:pPr>
              <w:spacing w:after="0"/>
              <w:rPr>
                <w:rFonts w:cstheme="minorHAnsi"/>
                <w:iCs/>
              </w:rPr>
            </w:pPr>
          </w:p>
          <w:p w:rsidR="00752BB5" w:rsidRDefault="00DB1161">
            <w:pPr>
              <w:spacing w:after="0"/>
              <w:rPr>
                <w:rFonts w:cstheme="minorHAnsi"/>
                <w:iCs/>
              </w:rPr>
            </w:pPr>
            <w:r>
              <w:rPr>
                <w:rFonts w:cstheme="minorHAnsi"/>
                <w:iCs/>
              </w:rPr>
              <w:t>Troškovi fotokopiranja potrebnih materijala.</w:t>
            </w:r>
          </w:p>
        </w:tc>
      </w:tr>
      <w:tr w:rsidR="00752BB5">
        <w:trPr>
          <w:trHeight w:val="75"/>
        </w:trPr>
        <w:tc>
          <w:tcPr>
            <w:tcW w:w="2339" w:type="dxa"/>
            <w:shd w:val="clear" w:color="auto" w:fill="B6DDE8"/>
            <w:vAlign w:val="center"/>
          </w:tcPr>
          <w:p w:rsidR="00752BB5" w:rsidRDefault="00DB1161">
            <w:pPr>
              <w:spacing w:after="0"/>
              <w:rPr>
                <w:rFonts w:cstheme="minorHAnsi"/>
                <w:bCs/>
                <w:i/>
                <w:iCs/>
              </w:rPr>
            </w:pPr>
            <w:r>
              <w:rPr>
                <w:rFonts w:cstheme="minorHAnsi"/>
                <w:bCs/>
                <w:i/>
                <w:iCs/>
              </w:rPr>
              <w:t xml:space="preserve">Način vrednovanja </w:t>
            </w:r>
          </w:p>
        </w:tc>
        <w:tc>
          <w:tcPr>
            <w:tcW w:w="6727" w:type="dxa"/>
          </w:tcPr>
          <w:p w:rsidR="00752BB5" w:rsidRDefault="00DB1161">
            <w:pPr>
              <w:spacing w:after="0"/>
              <w:rPr>
                <w:rFonts w:cstheme="minorHAnsi"/>
              </w:rPr>
            </w:pPr>
            <w:r>
              <w:rPr>
                <w:rFonts w:cstheme="minorHAnsi"/>
              </w:rPr>
              <w:t>Sudjelovanje i postignuća na natjecanjima, opisno praćenje rada i napretka učenika tijekom godine.</w:t>
            </w:r>
          </w:p>
        </w:tc>
      </w:tr>
    </w:tbl>
    <w:p w:rsidR="00752BB5" w:rsidRDefault="00752BB5">
      <w:pPr>
        <w:rPr>
          <w:b/>
          <w:color w:val="FF0000"/>
        </w:rPr>
      </w:pPr>
    </w:p>
    <w:p w:rsidR="00752BB5" w:rsidRDefault="00752BB5">
      <w:pPr>
        <w:rPr>
          <w:rFonts w:cstheme="minorHAnsi"/>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Engleski jezik- dodatna  nastava</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učiteljica Engleskog jezika Mirela Duilo</w:t>
            </w:r>
          </w:p>
        </w:tc>
      </w:tr>
      <w:tr w:rsidR="00752BB5">
        <w:trPr>
          <w:trHeight w:val="57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DB1161">
            <w:pPr>
              <w:spacing w:after="0"/>
              <w:rPr>
                <w:rFonts w:cstheme="minorHAnsi"/>
                <w:bCs/>
                <w:iCs/>
              </w:rPr>
            </w:pPr>
            <w:r>
              <w:rPr>
                <w:rFonts w:cstheme="minorHAnsi"/>
                <w:bCs/>
                <w:iCs/>
              </w:rPr>
              <w:t>VII. a, VIII. a i VIII. b</w:t>
            </w:r>
          </w:p>
          <w:p w:rsidR="00752BB5" w:rsidRDefault="00752BB5">
            <w:pPr>
              <w:spacing w:after="0"/>
              <w:rPr>
                <w:rFonts w:cstheme="minorHAnsi"/>
                <w:bCs/>
                <w:iCs/>
              </w:rPr>
            </w:pPr>
          </w:p>
        </w:tc>
      </w:tr>
      <w:tr w:rsidR="00752BB5">
        <w:trPr>
          <w:trHeight w:val="661"/>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5- 6 učenika</w:t>
            </w:r>
          </w:p>
          <w:p w:rsidR="00752BB5" w:rsidRDefault="00752BB5">
            <w:pPr>
              <w:spacing w:after="0"/>
              <w:rPr>
                <w:rFonts w:cstheme="minorHAnsi"/>
                <w:bCs/>
                <w:iCs/>
              </w:rPr>
            </w:pPr>
          </w:p>
        </w:tc>
      </w:tr>
      <w:tr w:rsidR="00752BB5">
        <w:trPr>
          <w:trHeight w:val="745"/>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35 sati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tcPr>
          <w:p w:rsidR="00752BB5" w:rsidRDefault="00DB1161">
            <w:pPr>
              <w:spacing w:after="0"/>
              <w:rPr>
                <w:rFonts w:cstheme="minorHAnsi"/>
                <w:iCs/>
              </w:rPr>
            </w:pPr>
            <w:r>
              <w:rPr>
                <w:rFonts w:cstheme="minorHAnsi"/>
                <w:iCs/>
              </w:rPr>
              <w:t>Podrazumijeva razvijanje slušanja i razumijevanja usmenih poruka, govora i pravilnog izgovora u govornoj interakciji, djelatnost čitanja i pisanja riječi, rečenica, poruka i sastavaka na engleskom jeziku učenika koji s lakoćom svladavaju redovni nastavni program.</w:t>
            </w:r>
          </w:p>
          <w:p w:rsidR="00752BB5" w:rsidRDefault="00DB1161">
            <w:pPr>
              <w:spacing w:after="0"/>
              <w:rPr>
                <w:rFonts w:cstheme="minorHAnsi"/>
              </w:rPr>
            </w:pPr>
            <w:r>
              <w:rPr>
                <w:rFonts w:cstheme="minorHAnsi"/>
                <w:iCs/>
              </w:rPr>
              <w:t>Razvijanje različitih jezičnih kompetencija na stranom jeziku te  suradničkog učenja, timskog rada, poticanje samostalnosti u ovladavanju jezikom i vještina međukulturnog ophođenja kojim se učenici osposobljavaju za rješavanje problema i potiču na sudjelovanje na natjecanjima iz engleskog jezika. Nastoji se potaknuti literarno stvaralaštvo i kreativnost na stranom jeziku, te uporaba različitih izvora znanja u svrhu traženja referentnih informacija i razvoja medijske pismenosti.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iCs/>
              </w:rPr>
            </w:pPr>
            <w:r>
              <w:rPr>
                <w:rFonts w:cstheme="minorHAnsi"/>
                <w:iCs/>
              </w:rPr>
              <w:t>Učenici razvijaju vještine slušanja s razumijevanjem, čitanja, pisanja, govorenja i rješavanja problema na stranom jeziku kao i multikulturalne kompetencije, samostalnost, kreativnost i medijsku pismenost uz ostale ishode navedene u Godišnjem izvedbenom kurikulumu za ovaj predmet.</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tcPr>
          <w:p w:rsidR="00752BB5" w:rsidRDefault="00DB1161">
            <w:pPr>
              <w:spacing w:after="0"/>
              <w:rPr>
                <w:rFonts w:cstheme="minorHAnsi"/>
                <w:iCs/>
              </w:rPr>
            </w:pPr>
            <w:r>
              <w:rPr>
                <w:rFonts w:cstheme="minorHAnsi"/>
                <w:iCs/>
              </w:rPr>
              <w:t xml:space="preserve">Različite nastavne metode (razgovor, slušanje, čitanje, pisanje, rad na tekstu itd.) i aktivnosti kojima se nastoji ujednačeno razvijati govorna i pisana komunikacija poput izrade umih mapa, </w:t>
            </w:r>
            <w:r>
              <w:rPr>
                <w:rFonts w:cstheme="minorHAnsi"/>
              </w:rPr>
              <w:t>prezentacija,</w:t>
            </w:r>
            <w:r>
              <w:rPr>
                <w:rFonts w:cstheme="minorHAnsi"/>
                <w:iCs/>
              </w:rPr>
              <w:t xml:space="preserve"> oluje ideja, Slagalica, izlaznih kartica i uz pomoć nastavnih sredstava kao što su udžbenici, radne bilježnica, nastavni listići, testovi, CD, DVD i različiti digitalni alati.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rPr>
                <w:rFonts w:cstheme="minorHAnsi"/>
                <w:iCs/>
              </w:rPr>
            </w:pPr>
            <w:r>
              <w:rPr>
                <w:rFonts w:cstheme="minorHAnsi"/>
                <w:iCs/>
              </w:rPr>
              <w:t>rujan 2025.- lipanj 2026.</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tcPr>
          <w:p w:rsidR="00752BB5" w:rsidRDefault="00752BB5">
            <w:pPr>
              <w:spacing w:after="0"/>
              <w:rPr>
                <w:rFonts w:cstheme="minorHAnsi"/>
                <w:iCs/>
              </w:rPr>
            </w:pPr>
          </w:p>
          <w:p w:rsidR="00752BB5" w:rsidRDefault="00DB1161">
            <w:pPr>
              <w:spacing w:after="0"/>
              <w:rPr>
                <w:rFonts w:cstheme="minorHAnsi"/>
                <w:iCs/>
              </w:rPr>
            </w:pPr>
            <w:r>
              <w:rPr>
                <w:rFonts w:cstheme="minorHAnsi"/>
                <w:iCs/>
              </w:rPr>
              <w:t>Troškovi kopiranja materijala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752BB5">
            <w:pPr>
              <w:spacing w:after="0"/>
              <w:rPr>
                <w:rFonts w:cstheme="minorHAnsi"/>
              </w:rPr>
            </w:pPr>
          </w:p>
          <w:p w:rsidR="00752BB5" w:rsidRDefault="00DB1161">
            <w:pPr>
              <w:spacing w:after="0"/>
              <w:rPr>
                <w:rFonts w:cstheme="minorHAnsi"/>
              </w:rPr>
            </w:pPr>
            <w:r>
              <w:rPr>
                <w:rFonts w:cstheme="minorHAnsi"/>
              </w:rPr>
              <w:t>Formativno praćenje, različiti oblici vrednovanja za učenje i vrednovanja kao učenja, sudjelovanje učenika na školskom natjecanju</w:t>
            </w:r>
          </w:p>
          <w:p w:rsidR="00752BB5" w:rsidRDefault="00752BB5">
            <w:pPr>
              <w:spacing w:after="0"/>
              <w:rPr>
                <w:rFonts w:cstheme="minorHAnsi"/>
              </w:rPr>
            </w:pPr>
          </w:p>
        </w:tc>
      </w:tr>
    </w:tbl>
    <w:p w:rsidR="00752BB5" w:rsidRDefault="00752BB5">
      <w:pPr>
        <w:rPr>
          <w:rFonts w:cstheme="minorHAnsi"/>
          <w:b/>
          <w:color w:val="FF0000"/>
        </w:rPr>
      </w:pPr>
    </w:p>
    <w:p w:rsidR="00752BB5" w:rsidRDefault="00752BB5">
      <w:pPr>
        <w:rPr>
          <w:rFonts w:cstheme="minorHAnsi"/>
          <w:b/>
          <w:color w:val="FF0000"/>
        </w:rPr>
      </w:pPr>
    </w:p>
    <w:tbl>
      <w:tblPr>
        <w:tblpPr w:leftFromText="180" w:rightFromText="180" w:vertAnchor="text" w:horzAnchor="margin" w:tblpY="-391"/>
        <w:tblW w:w="9287"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76"/>
        <w:gridCol w:w="6911"/>
      </w:tblGrid>
      <w:tr w:rsidR="00752BB5">
        <w:trPr>
          <w:trHeight w:val="907"/>
        </w:trPr>
        <w:tc>
          <w:tcPr>
            <w:tcW w:w="2376" w:type="dxa"/>
            <w:shd w:val="clear" w:color="auto" w:fill="92CDDC"/>
            <w:vAlign w:val="center"/>
          </w:tcPr>
          <w:p w:rsidR="00752BB5" w:rsidRDefault="00DB1161">
            <w:pPr>
              <w:spacing w:after="0" w:line="240" w:lineRule="auto"/>
              <w:rPr>
                <w:rFonts w:eastAsia="Calibri" w:cstheme="minorHAnsi"/>
                <w:i/>
                <w:iCs/>
                <w:sz w:val="24"/>
                <w:szCs w:val="24"/>
              </w:rPr>
            </w:pPr>
            <w:r>
              <w:rPr>
                <w:rFonts w:eastAsia="Calibri" w:cstheme="minorHAnsi"/>
                <w:i/>
                <w:iCs/>
                <w:sz w:val="24"/>
                <w:szCs w:val="24"/>
              </w:rPr>
              <w:t xml:space="preserve">Područje </w:t>
            </w:r>
          </w:p>
        </w:tc>
        <w:tc>
          <w:tcPr>
            <w:tcW w:w="6911" w:type="dxa"/>
            <w:shd w:val="clear" w:color="auto" w:fill="92CDDC"/>
            <w:vAlign w:val="center"/>
          </w:tcPr>
          <w:p w:rsidR="00752BB5" w:rsidRDefault="00DB1161">
            <w:pPr>
              <w:spacing w:after="0" w:line="240" w:lineRule="auto"/>
              <w:rPr>
                <w:rFonts w:eastAsia="Calibri" w:cstheme="minorHAnsi"/>
                <w:bCs/>
                <w:iCs/>
                <w:sz w:val="24"/>
                <w:szCs w:val="24"/>
              </w:rPr>
            </w:pPr>
            <w:r>
              <w:rPr>
                <w:rFonts w:eastAsia="Calibri" w:cstheme="minorHAnsi"/>
                <w:bCs/>
                <w:iCs/>
                <w:sz w:val="24"/>
                <w:szCs w:val="24"/>
              </w:rPr>
              <w:t>Engleski jezik - dodatna nastava</w:t>
            </w: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i/>
                <w:iCs/>
                <w:sz w:val="24"/>
                <w:szCs w:val="24"/>
              </w:rPr>
            </w:pPr>
            <w:r>
              <w:rPr>
                <w:rFonts w:eastAsia="Calibri" w:cstheme="minorHAnsi"/>
                <w:i/>
                <w:iCs/>
                <w:sz w:val="24"/>
                <w:szCs w:val="24"/>
              </w:rPr>
              <w:t xml:space="preserve">Nositelj aktivnosti </w:t>
            </w:r>
          </w:p>
        </w:tc>
        <w:tc>
          <w:tcPr>
            <w:tcW w:w="6911" w:type="dxa"/>
            <w:vAlign w:val="center"/>
          </w:tcPr>
          <w:p w:rsidR="00752BB5" w:rsidRDefault="00752BB5">
            <w:pPr>
              <w:spacing w:after="0" w:line="240" w:lineRule="auto"/>
              <w:rPr>
                <w:rFonts w:eastAsia="Calibri" w:cstheme="minorHAnsi"/>
                <w:bCs/>
                <w:iCs/>
                <w:sz w:val="24"/>
                <w:szCs w:val="24"/>
              </w:rPr>
            </w:pPr>
          </w:p>
          <w:p w:rsidR="00752BB5" w:rsidRDefault="00DB1161">
            <w:pPr>
              <w:spacing w:after="0" w:line="240" w:lineRule="auto"/>
              <w:rPr>
                <w:rFonts w:eastAsia="Calibri" w:cstheme="minorHAnsi"/>
                <w:bCs/>
                <w:iCs/>
                <w:sz w:val="24"/>
                <w:szCs w:val="24"/>
              </w:rPr>
            </w:pPr>
            <w:r>
              <w:rPr>
                <w:rFonts w:eastAsia="Calibri" w:cstheme="minorHAnsi"/>
                <w:bCs/>
                <w:iCs/>
                <w:sz w:val="24"/>
                <w:szCs w:val="24"/>
              </w:rPr>
              <w:t>Učiteljica Engleskog jezika (Ivona Mekinić)</w:t>
            </w:r>
          </w:p>
          <w:p w:rsidR="00752BB5" w:rsidRDefault="00752BB5">
            <w:pPr>
              <w:spacing w:after="0" w:line="240" w:lineRule="auto"/>
              <w:rPr>
                <w:rFonts w:eastAsia="Calibri" w:cstheme="minorHAnsi"/>
                <w:bCs/>
                <w:iCs/>
                <w:sz w:val="24"/>
                <w:szCs w:val="24"/>
              </w:rPr>
            </w:pP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i/>
                <w:iCs/>
                <w:sz w:val="24"/>
                <w:szCs w:val="24"/>
              </w:rPr>
            </w:pPr>
            <w:r>
              <w:rPr>
                <w:rFonts w:eastAsia="Calibri" w:cstheme="minorHAnsi"/>
                <w:i/>
                <w:iCs/>
                <w:sz w:val="24"/>
                <w:szCs w:val="24"/>
              </w:rPr>
              <w:t>Razredni odjel</w:t>
            </w:r>
          </w:p>
        </w:tc>
        <w:tc>
          <w:tcPr>
            <w:tcW w:w="6911" w:type="dxa"/>
            <w:vAlign w:val="center"/>
          </w:tcPr>
          <w:p w:rsidR="00752BB5" w:rsidRDefault="00752BB5">
            <w:pPr>
              <w:spacing w:after="0" w:line="240" w:lineRule="auto"/>
              <w:rPr>
                <w:rFonts w:eastAsia="Calibri" w:cstheme="minorHAnsi"/>
                <w:bCs/>
                <w:iCs/>
                <w:sz w:val="24"/>
                <w:szCs w:val="24"/>
              </w:rPr>
            </w:pPr>
          </w:p>
          <w:p w:rsidR="00752BB5" w:rsidRDefault="00DB1161">
            <w:pPr>
              <w:spacing w:after="0" w:line="240" w:lineRule="auto"/>
              <w:rPr>
                <w:rFonts w:eastAsia="Calibri" w:cstheme="minorHAnsi"/>
                <w:bCs/>
                <w:iCs/>
                <w:sz w:val="24"/>
                <w:szCs w:val="24"/>
              </w:rPr>
            </w:pPr>
            <w:r>
              <w:rPr>
                <w:rFonts w:eastAsia="Calibri" w:cstheme="minorHAnsi"/>
                <w:bCs/>
                <w:iCs/>
                <w:sz w:val="24"/>
                <w:szCs w:val="24"/>
              </w:rPr>
              <w:t>7.b</w:t>
            </w:r>
          </w:p>
          <w:p w:rsidR="00752BB5" w:rsidRDefault="00752BB5">
            <w:pPr>
              <w:spacing w:after="0" w:line="240" w:lineRule="auto"/>
              <w:rPr>
                <w:rFonts w:eastAsia="Calibri" w:cstheme="minorHAnsi"/>
                <w:bCs/>
                <w:iCs/>
                <w:sz w:val="24"/>
                <w:szCs w:val="24"/>
              </w:rPr>
            </w:pP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Planirani broj učenika</w:t>
            </w:r>
          </w:p>
        </w:tc>
        <w:tc>
          <w:tcPr>
            <w:tcW w:w="6911" w:type="dxa"/>
            <w:vAlign w:val="center"/>
          </w:tcPr>
          <w:p w:rsidR="00752BB5" w:rsidRDefault="00DB1161">
            <w:pPr>
              <w:spacing w:after="0" w:line="240" w:lineRule="auto"/>
              <w:rPr>
                <w:rFonts w:eastAsia="Calibri" w:cstheme="minorHAnsi"/>
                <w:bCs/>
                <w:iCs/>
                <w:sz w:val="24"/>
                <w:szCs w:val="24"/>
              </w:rPr>
            </w:pPr>
            <w:r>
              <w:rPr>
                <w:rFonts w:eastAsia="Calibri" w:cstheme="minorHAnsi"/>
                <w:bCs/>
                <w:iCs/>
                <w:sz w:val="24"/>
                <w:szCs w:val="24"/>
              </w:rPr>
              <w:t>4</w:t>
            </w:r>
          </w:p>
          <w:p w:rsidR="00752BB5" w:rsidRDefault="00752BB5">
            <w:pPr>
              <w:spacing w:after="0" w:line="240" w:lineRule="auto"/>
              <w:rPr>
                <w:rFonts w:eastAsia="Calibri" w:cstheme="minorHAnsi"/>
                <w:bCs/>
                <w:iCs/>
                <w:sz w:val="24"/>
                <w:szCs w:val="24"/>
              </w:rPr>
            </w:pP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Planirani broj sati</w:t>
            </w:r>
          </w:p>
        </w:tc>
        <w:tc>
          <w:tcPr>
            <w:tcW w:w="6911" w:type="dxa"/>
          </w:tcPr>
          <w:p w:rsidR="00752BB5" w:rsidRDefault="00752BB5">
            <w:pPr>
              <w:spacing w:after="0" w:line="240" w:lineRule="auto"/>
              <w:rPr>
                <w:rFonts w:eastAsia="Calibri" w:cstheme="minorHAnsi"/>
                <w:bCs/>
                <w:iCs/>
                <w:sz w:val="24"/>
                <w:szCs w:val="24"/>
              </w:rPr>
            </w:pPr>
          </w:p>
          <w:p w:rsidR="00752BB5" w:rsidRDefault="00DB1161">
            <w:pPr>
              <w:spacing w:after="0" w:line="240" w:lineRule="auto"/>
              <w:rPr>
                <w:rFonts w:eastAsia="Calibri" w:cstheme="minorHAnsi"/>
                <w:bCs/>
                <w:iCs/>
                <w:sz w:val="24"/>
                <w:szCs w:val="24"/>
              </w:rPr>
            </w:pPr>
            <w:r>
              <w:rPr>
                <w:rFonts w:eastAsia="Calibri" w:cstheme="minorHAnsi"/>
                <w:bCs/>
                <w:iCs/>
                <w:sz w:val="24"/>
                <w:szCs w:val="24"/>
              </w:rPr>
              <w:t>35</w:t>
            </w:r>
          </w:p>
          <w:p w:rsidR="00752BB5" w:rsidRDefault="00752BB5">
            <w:pPr>
              <w:spacing w:after="0" w:line="240" w:lineRule="auto"/>
              <w:rPr>
                <w:rFonts w:eastAsia="Calibri" w:cstheme="minorHAnsi"/>
                <w:bCs/>
                <w:iCs/>
                <w:sz w:val="24"/>
                <w:szCs w:val="24"/>
              </w:rPr>
            </w:pP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Osnovna namjena</w:t>
            </w:r>
          </w:p>
        </w:tc>
        <w:tc>
          <w:tcPr>
            <w:tcW w:w="6911" w:type="dxa"/>
            <w:shd w:val="clear" w:color="auto" w:fill="auto"/>
          </w:tcPr>
          <w:p w:rsidR="00752BB5" w:rsidRDefault="00DB1161">
            <w:pPr>
              <w:spacing w:after="0" w:line="240" w:lineRule="auto"/>
              <w:rPr>
                <w:rFonts w:eastAsia="Calibri" w:cstheme="minorHAnsi"/>
                <w:iCs/>
                <w:sz w:val="24"/>
                <w:szCs w:val="24"/>
              </w:rPr>
            </w:pPr>
            <w:r>
              <w:rPr>
                <w:rFonts w:eastAsia="Calibri" w:cstheme="minorHAnsi"/>
                <w:iCs/>
                <w:sz w:val="24"/>
                <w:szCs w:val="24"/>
              </w:rPr>
              <w:t>Podrazumijeva razvijanje sposobnosti slušanja i razumijevanja usmenih poruka, sposobnost govora i pravilnog izgovora u govornoj interakciji, sposobnost čitanja te sposobnost pisanja riječi, rečenica, poruka i sastavaka na engleskom jeziku učenika koji s lakoćom savladavaju redoviti nastavni program.</w:t>
            </w: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Ciljevi</w:t>
            </w:r>
          </w:p>
        </w:tc>
        <w:tc>
          <w:tcPr>
            <w:tcW w:w="6911" w:type="dxa"/>
          </w:tcPr>
          <w:p w:rsidR="00752BB5" w:rsidRDefault="00DB1161">
            <w:pPr>
              <w:spacing w:after="0" w:line="240" w:lineRule="auto"/>
              <w:rPr>
                <w:rFonts w:eastAsia="Calibri" w:cstheme="minorHAnsi"/>
                <w:iCs/>
                <w:sz w:val="24"/>
                <w:szCs w:val="24"/>
              </w:rPr>
            </w:pPr>
            <w:r>
              <w:rPr>
                <w:rFonts w:eastAsia="Calibri" w:cstheme="minorHAnsi"/>
                <w:iCs/>
                <w:sz w:val="24"/>
                <w:szCs w:val="24"/>
              </w:rPr>
              <w:t>Razvijanje usmenih i pisanih vještina na engleskom jeziku. Osim jezičnih razvijaju se i vještine komuniciranja, timskog rada te se učenici osposobljavaju za rješavanje problema i potiču na sudjelovanje na natjecanjima iz engleskog jezika. Nastoji se potaknuti literarno stvaralaštvo i kreativnost na stranom jeziku, te razvijati sposobnost uporabe interneta u svrhu vježbanja i učenja stranoga jezika ili traženja referentnih informacija.</w:t>
            </w: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Načini realizacije aktivnosti</w:t>
            </w:r>
          </w:p>
        </w:tc>
        <w:tc>
          <w:tcPr>
            <w:tcW w:w="6911" w:type="dxa"/>
            <w:shd w:val="clear" w:color="auto" w:fill="auto"/>
          </w:tcPr>
          <w:p w:rsidR="00752BB5" w:rsidRDefault="00DB1161">
            <w:pPr>
              <w:spacing w:after="0" w:line="240" w:lineRule="auto"/>
              <w:rPr>
                <w:rFonts w:eastAsia="Calibri" w:cstheme="minorHAnsi"/>
                <w:iCs/>
                <w:sz w:val="24"/>
                <w:szCs w:val="24"/>
              </w:rPr>
            </w:pPr>
            <w:r>
              <w:rPr>
                <w:rFonts w:eastAsia="Calibri" w:cstheme="minorHAnsi"/>
                <w:iCs/>
                <w:sz w:val="24"/>
                <w:szCs w:val="24"/>
              </w:rPr>
              <w:t xml:space="preserve">Različite nastavne metode (razgovor, slušanje, čitanje, pisanje, rad na tekstu itd.). Nastoji se ujednačeno razvijati govorna i pismena komunikacija uz pomoć nastavnih sredstava kao što su udžbenici, radna bilježnica, CD, DVD, Interneta itd. </w:t>
            </w:r>
          </w:p>
          <w:p w:rsidR="00752BB5" w:rsidRDefault="00DB1161">
            <w:pPr>
              <w:spacing w:after="0" w:line="240" w:lineRule="auto"/>
              <w:rPr>
                <w:rFonts w:eastAsia="Calibri" w:cstheme="minorHAnsi"/>
                <w:iCs/>
                <w:sz w:val="24"/>
                <w:szCs w:val="24"/>
              </w:rPr>
            </w:pPr>
            <w:r>
              <w:rPr>
                <w:rFonts w:eastAsia="Calibri" w:cstheme="minorHAnsi"/>
                <w:iCs/>
                <w:sz w:val="24"/>
                <w:szCs w:val="24"/>
              </w:rPr>
              <w:t>Planira se sudjelovanje učenika sedmih i osmog razreda na Školskom i eventualno Županijskom natjecanju iz engleskog jezika.</w:t>
            </w: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Vremenski okvir</w:t>
            </w:r>
          </w:p>
        </w:tc>
        <w:tc>
          <w:tcPr>
            <w:tcW w:w="6911" w:type="dxa"/>
          </w:tcPr>
          <w:p w:rsidR="00752BB5" w:rsidRDefault="00DB1161">
            <w:pPr>
              <w:spacing w:after="0" w:line="240" w:lineRule="auto"/>
              <w:rPr>
                <w:rFonts w:eastAsia="Calibri" w:cstheme="minorHAnsi"/>
                <w:iCs/>
                <w:sz w:val="24"/>
                <w:szCs w:val="24"/>
              </w:rPr>
            </w:pPr>
            <w:r>
              <w:rPr>
                <w:rFonts w:eastAsia="Calibri" w:cstheme="minorHAnsi"/>
                <w:iCs/>
                <w:sz w:val="24"/>
                <w:szCs w:val="24"/>
              </w:rPr>
              <w:t>rujan 2025.- lipanj 2026.</w:t>
            </w: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Troškovnik</w:t>
            </w:r>
          </w:p>
        </w:tc>
        <w:tc>
          <w:tcPr>
            <w:tcW w:w="6911" w:type="dxa"/>
            <w:shd w:val="clear" w:color="auto" w:fill="auto"/>
          </w:tcPr>
          <w:p w:rsidR="00752BB5" w:rsidRDefault="00DB1161">
            <w:pPr>
              <w:spacing w:after="0" w:line="240" w:lineRule="auto"/>
              <w:rPr>
                <w:rFonts w:eastAsia="Calibri" w:cstheme="minorHAnsi"/>
                <w:iCs/>
                <w:sz w:val="24"/>
                <w:szCs w:val="24"/>
              </w:rPr>
            </w:pPr>
            <w:r>
              <w:rPr>
                <w:rFonts w:eastAsia="Calibri" w:cstheme="minorHAnsi"/>
                <w:iCs/>
                <w:sz w:val="24"/>
                <w:szCs w:val="24"/>
              </w:rPr>
              <w:t>Troškovi kopiranja materijala.</w:t>
            </w:r>
          </w:p>
        </w:tc>
      </w:tr>
      <w:tr w:rsidR="00752BB5">
        <w:trPr>
          <w:trHeight w:val="907"/>
        </w:trPr>
        <w:tc>
          <w:tcPr>
            <w:tcW w:w="2376" w:type="dxa"/>
            <w:shd w:val="clear" w:color="auto" w:fill="B6DDE8"/>
            <w:vAlign w:val="center"/>
          </w:tcPr>
          <w:p w:rsidR="00752BB5" w:rsidRDefault="00DB1161">
            <w:pPr>
              <w:spacing w:after="0" w:line="240" w:lineRule="auto"/>
              <w:rPr>
                <w:rFonts w:eastAsia="Calibri" w:cstheme="minorHAnsi"/>
                <w:bCs/>
                <w:i/>
                <w:iCs/>
                <w:sz w:val="24"/>
                <w:szCs w:val="24"/>
              </w:rPr>
            </w:pPr>
            <w:r>
              <w:rPr>
                <w:rFonts w:eastAsia="Calibri" w:cstheme="minorHAnsi"/>
                <w:bCs/>
                <w:i/>
                <w:iCs/>
                <w:sz w:val="24"/>
                <w:szCs w:val="24"/>
              </w:rPr>
              <w:t xml:space="preserve">Način vrednovanja </w:t>
            </w:r>
          </w:p>
        </w:tc>
        <w:tc>
          <w:tcPr>
            <w:tcW w:w="6911" w:type="dxa"/>
          </w:tcPr>
          <w:p w:rsidR="00752BB5" w:rsidRDefault="00DB1161">
            <w:pPr>
              <w:spacing w:after="0" w:line="240" w:lineRule="auto"/>
              <w:rPr>
                <w:rFonts w:eastAsia="Calibri" w:cstheme="minorHAnsi"/>
                <w:iCs/>
                <w:sz w:val="24"/>
                <w:szCs w:val="24"/>
              </w:rPr>
            </w:pPr>
            <w:r>
              <w:rPr>
                <w:rFonts w:eastAsia="Calibri" w:cstheme="minorHAnsi"/>
                <w:iCs/>
                <w:sz w:val="24"/>
                <w:szCs w:val="24"/>
              </w:rPr>
              <w:t>Opisno praćenje i vrednovanje. Sudjelovanje učenika na Školskom natjecanju  i eventualno Županijskom natjecanju.</w:t>
            </w:r>
          </w:p>
        </w:tc>
      </w:tr>
    </w:tbl>
    <w:p w:rsidR="00752BB5" w:rsidRDefault="00752BB5">
      <w:pPr>
        <w:rPr>
          <w:rFonts w:cstheme="minorHAnsi"/>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Dodatna nastava Matematike</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Jelena Peroš</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5.-8. razreda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633866">
            <w:pPr>
              <w:spacing w:after="0"/>
              <w:rPr>
                <w:rFonts w:cstheme="minorHAnsi"/>
                <w:bCs/>
                <w:iCs/>
              </w:rPr>
            </w:pPr>
            <w:r>
              <w:rPr>
                <w:rFonts w:cstheme="minorHAnsi"/>
                <w:bCs/>
                <w:iCs/>
              </w:rPr>
              <w:t>15-20</w:t>
            </w:r>
            <w:r w:rsidR="00DB1161">
              <w:rPr>
                <w:rFonts w:cstheme="minorHAnsi"/>
                <w:bCs/>
                <w:iCs/>
              </w:rPr>
              <w:t xml:space="preserve"> učenika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35</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rPr>
                <w:rFonts w:cstheme="minorHAnsi"/>
              </w:rPr>
            </w:pPr>
            <w:r>
              <w:rPr>
                <w:rFonts w:cstheme="minorHAnsi"/>
              </w:rPr>
              <w:t>Razvijanje matematičkih kompetencija, logičkog mišljenja i rješavanja problemskih zadataka. Priprema učenika za sudjelovanje na online matematičkim natjecanjima. Poticanje interesa za matematiku kroz dodatne izazove.</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iCs/>
              </w:rPr>
            </w:pPr>
            <w:r>
              <w:rPr>
                <w:rFonts w:cstheme="minorHAnsi"/>
              </w:rPr>
              <w:t>Učenici će: primjenjivati napredne strategije rješavanja zadataka, razvijati sposobnost logičkog zaključivanja, pokazati samostalnost u radu, sudjelovati na barem jednom online matematičkom natjecanju, surađivati u timskom radu i razmjeni ideja</w:t>
            </w:r>
            <w:r w:rsidR="00633866">
              <w:rPr>
                <w:rFonts w:cstheme="minorHAnsi"/>
              </w:rPr>
              <w:t>.</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rPr>
                <w:rFonts w:cstheme="minorHAnsi"/>
                <w:iCs/>
              </w:rPr>
            </w:pPr>
            <w:r>
              <w:rPr>
                <w:rFonts w:cstheme="minorHAnsi"/>
                <w:iCs/>
              </w:rPr>
              <w:t>Individualizirani pristup, suradničko učenje, igra, timski rad, sud</w:t>
            </w:r>
            <w:r w:rsidR="00633866">
              <w:rPr>
                <w:rFonts w:cstheme="minorHAnsi"/>
                <w:iCs/>
              </w:rPr>
              <w:t>jelovanje na MAT liga i Klokan bez granica.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rPr>
                <w:rFonts w:cstheme="minorHAnsi"/>
                <w:i/>
                <w:iCs/>
              </w:rPr>
            </w:pPr>
            <w:r>
              <w:rPr>
                <w:rFonts w:cstheme="minorHAnsi"/>
                <w:iCs/>
              </w:rPr>
              <w:t>Jedan sat tjedno tijekom nastavne godine 2025./2026.</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shd w:val="clear" w:color="auto" w:fill="auto"/>
          </w:tcPr>
          <w:p w:rsidR="00752BB5" w:rsidRDefault="00DB1161">
            <w:pPr>
              <w:spacing w:after="0"/>
              <w:rPr>
                <w:rFonts w:cstheme="minorHAnsi"/>
                <w:iCs/>
              </w:rPr>
            </w:pPr>
            <w:r>
              <w:rPr>
                <w:rFonts w:cstheme="minorHAnsi"/>
              </w:rPr>
              <w:t>Troškovi kopiranja materijala</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rPr>
              <w:t>Kontinuirano praćenje učenikova rada i napredovanje kroz rješavanje zadataka. Sudjelovanje u online natjecanjima i vrednovanje rezultata na natjecanjima.</w:t>
            </w:r>
          </w:p>
        </w:tc>
      </w:tr>
    </w:tbl>
    <w:p w:rsidR="00752BB5" w:rsidRDefault="00752BB5">
      <w:pPr>
        <w:rPr>
          <w:rFonts w:cstheme="minorHAnsi"/>
          <w:b/>
          <w:color w:val="FF0000"/>
        </w:rPr>
      </w:pPr>
    </w:p>
    <w:p w:rsidR="00752BB5" w:rsidRDefault="00752BB5">
      <w:pPr>
        <w:rPr>
          <w:rFonts w:cstheme="minorHAnsi"/>
          <w:b/>
          <w:color w:val="FF0000"/>
        </w:rPr>
      </w:pPr>
    </w:p>
    <w:p w:rsidR="00752BB5" w:rsidRDefault="00752BB5">
      <w:pPr>
        <w:rPr>
          <w:rFonts w:cstheme="minorHAnsi"/>
          <w:b/>
          <w:color w:val="FF0000"/>
        </w:rPr>
      </w:pPr>
    </w:p>
    <w:p w:rsidR="00752BB5" w:rsidRDefault="00752BB5">
      <w:pPr>
        <w:rPr>
          <w:rFonts w:cstheme="minorHAnsi"/>
          <w:b/>
          <w:color w:val="FF0000"/>
        </w:rPr>
      </w:pPr>
    </w:p>
    <w:p w:rsidR="00752BB5" w:rsidRDefault="00752BB5">
      <w:pPr>
        <w:rPr>
          <w:rFonts w:cstheme="minorHAnsi"/>
          <w:b/>
          <w:color w:val="FF0000"/>
        </w:rPr>
      </w:pPr>
    </w:p>
    <w:p w:rsidR="00752BB5" w:rsidRDefault="00752BB5">
      <w:pPr>
        <w:rPr>
          <w:rFonts w:cstheme="minorHAnsi"/>
          <w:b/>
          <w:color w:val="FF0000"/>
        </w:rPr>
      </w:pPr>
    </w:p>
    <w:p w:rsidR="00752BB5" w:rsidRDefault="00752BB5">
      <w:pPr>
        <w:rPr>
          <w:rFonts w:cstheme="minorHAnsi"/>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
                <w:iCs/>
              </w:rPr>
            </w:pPr>
            <w:r>
              <w:rPr>
                <w:rFonts w:cstheme="minorHAnsi"/>
                <w:i/>
                <w:iCs/>
              </w:rPr>
              <w:t xml:space="preserve">Područje </w:t>
            </w:r>
          </w:p>
        </w:tc>
        <w:tc>
          <w:tcPr>
            <w:tcW w:w="6723" w:type="dxa"/>
            <w:shd w:val="clear" w:color="auto" w:fill="92CDDC"/>
            <w:vAlign w:val="center"/>
          </w:tcPr>
          <w:p w:rsidR="00752BB5" w:rsidRDefault="00DB1161">
            <w:pPr>
              <w:spacing w:after="0"/>
              <w:rPr>
                <w:rFonts w:cstheme="minorHAnsi"/>
                <w:bCs/>
              </w:rPr>
            </w:pPr>
            <w:r>
              <w:rPr>
                <w:rFonts w:cstheme="minorHAnsi"/>
                <w:bCs/>
                <w:iCs/>
              </w:rPr>
              <w:t>Dodatna nastava iz biologije</w:t>
            </w:r>
          </w:p>
        </w:tc>
      </w:tr>
      <w:tr w:rsidR="00752BB5">
        <w:trPr>
          <w:trHeight w:val="907"/>
        </w:trPr>
        <w:tc>
          <w:tcPr>
            <w:tcW w:w="2343" w:type="dxa"/>
            <w:shd w:val="clear" w:color="auto" w:fill="B6DDE8"/>
            <w:vAlign w:val="center"/>
          </w:tcPr>
          <w:p w:rsidR="00752BB5" w:rsidRDefault="00DB1161">
            <w:pPr>
              <w:spacing w:after="0"/>
              <w:rPr>
                <w:rFonts w:cstheme="minorHAnsi"/>
                <w:i/>
                <w:iCs/>
              </w:rPr>
            </w:pPr>
            <w:r>
              <w:rPr>
                <w:rFonts w:cstheme="minorHAnsi"/>
                <w:i/>
                <w:iCs/>
              </w:rPr>
              <w:t xml:space="preserve">Nositelj aktivnosti </w:t>
            </w:r>
          </w:p>
        </w:tc>
        <w:tc>
          <w:tcPr>
            <w:tcW w:w="6723" w:type="dxa"/>
            <w:vAlign w:val="center"/>
          </w:tcPr>
          <w:p w:rsidR="00752BB5" w:rsidRDefault="00DB1161">
            <w:pPr>
              <w:spacing w:after="0"/>
              <w:rPr>
                <w:rFonts w:cstheme="minorHAnsi"/>
                <w:bCs/>
              </w:rPr>
            </w:pPr>
            <w:r>
              <w:rPr>
                <w:rFonts w:cstheme="minorHAnsi"/>
                <w:bCs/>
                <w:iCs/>
              </w:rPr>
              <w:t>Senka Čule</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i/>
                <w:iCs/>
              </w:rPr>
            </w:pPr>
            <w:r>
              <w:rPr>
                <w:rFonts w:cstheme="minorHAnsi"/>
                <w:i/>
                <w:iCs/>
              </w:rPr>
              <w:t>Razredni odjel</w:t>
            </w:r>
          </w:p>
        </w:tc>
        <w:tc>
          <w:tcPr>
            <w:tcW w:w="6723" w:type="dxa"/>
            <w:vAlign w:val="center"/>
          </w:tcPr>
          <w:p w:rsidR="00752BB5" w:rsidRDefault="00752BB5">
            <w:pPr>
              <w:spacing w:after="0"/>
              <w:rPr>
                <w:rFonts w:cstheme="minorHAnsi"/>
                <w:bCs/>
                <w:iCs/>
              </w:rPr>
            </w:pPr>
          </w:p>
          <w:p w:rsidR="00752BB5" w:rsidRDefault="00DB1161">
            <w:pPr>
              <w:spacing w:after="0"/>
              <w:rPr>
                <w:rFonts w:cstheme="minorHAnsi"/>
                <w:bCs/>
              </w:rPr>
            </w:pPr>
            <w:r>
              <w:rPr>
                <w:rFonts w:cstheme="minorHAnsi"/>
                <w:bCs/>
                <w:iCs/>
              </w:rPr>
              <w:t>8. r</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Planirani broj učenika</w:t>
            </w:r>
          </w:p>
        </w:tc>
        <w:tc>
          <w:tcPr>
            <w:tcW w:w="6723" w:type="dxa"/>
            <w:vAlign w:val="center"/>
          </w:tcPr>
          <w:p w:rsidR="00752BB5" w:rsidRDefault="00DB1161">
            <w:pPr>
              <w:spacing w:after="0"/>
              <w:rPr>
                <w:rFonts w:cstheme="minorHAnsi"/>
                <w:bCs/>
              </w:rPr>
            </w:pPr>
            <w:r>
              <w:rPr>
                <w:rFonts w:cstheme="minorHAnsi"/>
                <w:bCs/>
                <w:iCs/>
              </w:rPr>
              <w:t>5-10</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Planirani broj sati</w:t>
            </w:r>
          </w:p>
        </w:tc>
        <w:tc>
          <w:tcPr>
            <w:tcW w:w="6723" w:type="dxa"/>
          </w:tcPr>
          <w:p w:rsidR="00752BB5" w:rsidRDefault="00752BB5">
            <w:pPr>
              <w:spacing w:after="0"/>
              <w:rPr>
                <w:rFonts w:cstheme="minorHAnsi"/>
                <w:iCs/>
              </w:rPr>
            </w:pPr>
          </w:p>
          <w:p w:rsidR="00752BB5" w:rsidRDefault="00DB1161">
            <w:pPr>
              <w:spacing w:after="0"/>
              <w:rPr>
                <w:rFonts w:cstheme="minorHAnsi"/>
                <w:bCs/>
              </w:rPr>
            </w:pPr>
            <w:r>
              <w:rPr>
                <w:rFonts w:cstheme="minorHAnsi"/>
                <w:bCs/>
                <w:iCs/>
              </w:rPr>
              <w:t>70 sati godišnje (2 sata tjedno)</w:t>
            </w: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Osnovna namjena i ciljevi</w:t>
            </w:r>
          </w:p>
        </w:tc>
        <w:tc>
          <w:tcPr>
            <w:tcW w:w="6723" w:type="dxa"/>
          </w:tcPr>
          <w:p w:rsidR="00752BB5" w:rsidRDefault="00DB1161">
            <w:pPr>
              <w:spacing w:after="0"/>
              <w:rPr>
                <w:rFonts w:cstheme="minorHAnsi"/>
              </w:rPr>
            </w:pPr>
            <w:r>
              <w:rPr>
                <w:rFonts w:cstheme="minorHAnsi"/>
                <w:iCs/>
              </w:rPr>
              <w:t>- popularizacija prirodnih i znanstvenih metoda u nastavi</w:t>
            </w:r>
          </w:p>
          <w:p w:rsidR="00752BB5" w:rsidRDefault="00DB1161">
            <w:pPr>
              <w:spacing w:after="0"/>
              <w:rPr>
                <w:rFonts w:cstheme="minorHAnsi"/>
              </w:rPr>
            </w:pPr>
            <w:r>
              <w:rPr>
                <w:rFonts w:cstheme="minorHAnsi"/>
                <w:iCs/>
              </w:rPr>
              <w:t>- razvijati sposobnost logičkog razmišljanja</w:t>
            </w:r>
          </w:p>
          <w:p w:rsidR="00752BB5" w:rsidRDefault="00DB1161">
            <w:pPr>
              <w:spacing w:after="0"/>
              <w:rPr>
                <w:rFonts w:cstheme="minorHAnsi"/>
              </w:rPr>
            </w:pPr>
            <w:r>
              <w:rPr>
                <w:rFonts w:cstheme="minorHAnsi"/>
                <w:iCs/>
              </w:rPr>
              <w:t>- potaknuti interes za istraživanje okoliša</w:t>
            </w:r>
          </w:p>
          <w:p w:rsidR="00752BB5" w:rsidRDefault="00DB1161">
            <w:pPr>
              <w:spacing w:after="0"/>
              <w:rPr>
                <w:rFonts w:cstheme="minorHAnsi"/>
              </w:rPr>
            </w:pPr>
            <w:r>
              <w:rPr>
                <w:rFonts w:cstheme="minorHAnsi"/>
                <w:iCs/>
              </w:rPr>
              <w:t>- razvijati sposobnost za uočavanje promjena i donošenja zaključaka na temelju istraživanja</w:t>
            </w: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Ishodi</w:t>
            </w:r>
          </w:p>
        </w:tc>
        <w:tc>
          <w:tcPr>
            <w:tcW w:w="6723" w:type="dxa"/>
          </w:tcPr>
          <w:p w:rsidR="00752BB5" w:rsidRDefault="00DB1161">
            <w:pPr>
              <w:spacing w:after="0"/>
              <w:rPr>
                <w:rFonts w:cstheme="minorHAnsi"/>
              </w:rPr>
            </w:pPr>
            <w:r>
              <w:rPr>
                <w:rFonts w:cstheme="minorHAnsi"/>
                <w:iCs/>
              </w:rPr>
              <w:t>- učenici će razviti sposobnost logičnog razmišljanja</w:t>
            </w:r>
          </w:p>
          <w:p w:rsidR="00752BB5" w:rsidRDefault="00DB1161">
            <w:pPr>
              <w:spacing w:after="0"/>
              <w:rPr>
                <w:rFonts w:cstheme="minorHAnsi"/>
              </w:rPr>
            </w:pPr>
            <w:r>
              <w:rPr>
                <w:rFonts w:cstheme="minorHAnsi"/>
                <w:iCs/>
              </w:rPr>
              <w:t>- razviti sposobnost uočavanja promjena i donošenja zaključaka na temelju istraživanja</w:t>
            </w: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Načini realizacije aktivnosti</w:t>
            </w:r>
          </w:p>
        </w:tc>
        <w:tc>
          <w:tcPr>
            <w:tcW w:w="6723" w:type="dxa"/>
          </w:tcPr>
          <w:p w:rsidR="00752BB5" w:rsidRDefault="00752BB5">
            <w:pPr>
              <w:spacing w:after="0"/>
              <w:rPr>
                <w:rFonts w:cstheme="minorHAnsi"/>
              </w:rPr>
            </w:pPr>
          </w:p>
          <w:p w:rsidR="00752BB5" w:rsidRDefault="00DB1161">
            <w:pPr>
              <w:spacing w:after="0"/>
              <w:rPr>
                <w:rFonts w:cstheme="minorHAnsi"/>
              </w:rPr>
            </w:pPr>
            <w:r>
              <w:rPr>
                <w:rFonts w:cstheme="minorHAnsi"/>
                <w:iCs/>
              </w:rPr>
              <w:t>- individualiziranim pristupom, suradničkim učenjem, timskim radom, sudjelovanjem na natjecanjima</w:t>
            </w: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rPr>
                <w:rFonts w:cstheme="minorHAnsi"/>
              </w:rPr>
            </w:pPr>
            <w:r>
              <w:rPr>
                <w:rFonts w:cstheme="minorHAnsi"/>
                <w:iCs/>
              </w:rPr>
              <w:t>- školska godina 2025./2026.</w:t>
            </w: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Troškovnik</w:t>
            </w:r>
          </w:p>
        </w:tc>
        <w:tc>
          <w:tcPr>
            <w:tcW w:w="6723" w:type="dxa"/>
          </w:tcPr>
          <w:p w:rsidR="00752BB5" w:rsidRDefault="00752BB5">
            <w:pPr>
              <w:spacing w:after="0"/>
              <w:rPr>
                <w:rFonts w:cstheme="minorHAnsi"/>
                <w:iCs/>
              </w:rPr>
            </w:pPr>
          </w:p>
          <w:p w:rsidR="00752BB5" w:rsidRDefault="00DB1161">
            <w:pPr>
              <w:spacing w:after="0"/>
              <w:rPr>
                <w:rFonts w:cstheme="minorHAnsi"/>
              </w:rPr>
            </w:pPr>
            <w:r>
              <w:rPr>
                <w:rFonts w:cstheme="minorHAnsi"/>
                <w:iCs/>
              </w:rPr>
              <w:t xml:space="preserve">- trošak za potrošni materijal </w:t>
            </w:r>
          </w:p>
        </w:tc>
      </w:tr>
      <w:tr w:rsidR="00752BB5">
        <w:trPr>
          <w:trHeight w:val="907"/>
        </w:trPr>
        <w:tc>
          <w:tcPr>
            <w:tcW w:w="2343" w:type="dxa"/>
            <w:shd w:val="clear" w:color="auto" w:fill="B6DDE8"/>
            <w:vAlign w:val="center"/>
          </w:tcPr>
          <w:p w:rsidR="00752BB5" w:rsidRDefault="00DB1161">
            <w:pPr>
              <w:spacing w:after="0"/>
              <w:rPr>
                <w:rFonts w:cstheme="minorHAnsi"/>
                <w:bCs/>
                <w:i/>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iCs/>
              </w:rPr>
              <w:t>- vrednovanje teoretskog znanja te rezultata na natjecanjima (školsko, županijsko itd.)</w:t>
            </w:r>
          </w:p>
        </w:tc>
      </w:tr>
    </w:tbl>
    <w:p w:rsidR="00752BB5" w:rsidRDefault="00752BB5">
      <w:pPr>
        <w:rPr>
          <w:rFonts w:cstheme="minorHAnsi"/>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 xml:space="preserve">TALIJANSKI JEZIK </w:t>
            </w:r>
            <w:r>
              <w:rPr>
                <w:rFonts w:cstheme="minorHAnsi"/>
                <w:iCs/>
              </w:rPr>
              <w:t>– dodatna nastava</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Maristella Begić</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8.a/b</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DB1161">
            <w:pPr>
              <w:spacing w:after="0"/>
              <w:rPr>
                <w:rFonts w:cstheme="minorHAnsi"/>
                <w:bCs/>
                <w:iCs/>
              </w:rPr>
            </w:pPr>
            <w:r>
              <w:rPr>
                <w:rFonts w:cstheme="minorHAnsi"/>
                <w:bCs/>
                <w:iCs/>
              </w:rPr>
              <w:t>4-5 učenika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35</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shd w:val="clear" w:color="auto" w:fill="auto"/>
          </w:tcPr>
          <w:p w:rsidR="00752BB5" w:rsidRDefault="00752BB5">
            <w:pPr>
              <w:spacing w:after="0"/>
              <w:rPr>
                <w:rFonts w:cstheme="minorHAnsi"/>
                <w:iCs/>
              </w:rPr>
            </w:pPr>
          </w:p>
          <w:p w:rsidR="00752BB5" w:rsidRDefault="00DB1161">
            <w:pPr>
              <w:spacing w:after="0"/>
              <w:rPr>
                <w:rFonts w:cstheme="minorHAnsi"/>
                <w:iCs/>
              </w:rPr>
            </w:pPr>
            <w:r>
              <w:rPr>
                <w:rFonts w:cstheme="minorHAnsi"/>
              </w:rPr>
              <w:t xml:space="preserve">Savladavanje dodatnih govornih i pismenih jezičnih vještina, priprema učenika za natjecanje iz talijanskog jezika </w:t>
            </w:r>
          </w:p>
          <w:p w:rsidR="00752BB5" w:rsidRDefault="00752BB5">
            <w:pPr>
              <w:spacing w:after="0"/>
              <w:rPr>
                <w:rFonts w:cstheme="minorHAnsi"/>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rPr>
            </w:pPr>
            <w:r>
              <w:rPr>
                <w:rFonts w:cstheme="minorHAnsi"/>
              </w:rPr>
              <w:t>Učenici će steći dodatne govorne i pismene jezične vještine.</w:t>
            </w:r>
          </w:p>
          <w:p w:rsidR="00752BB5" w:rsidRDefault="00DB1161">
            <w:pPr>
              <w:spacing w:after="0"/>
              <w:rPr>
                <w:rFonts w:cstheme="minorHAnsi"/>
              </w:rPr>
            </w:pPr>
            <w:r>
              <w:rPr>
                <w:rFonts w:cstheme="minorHAnsi"/>
              </w:rPr>
              <w:t>Učenici će steći nova znanja iz područja talijanske kulture.</w:t>
            </w:r>
          </w:p>
          <w:p w:rsidR="00752BB5" w:rsidRDefault="00DB1161">
            <w:pPr>
              <w:spacing w:after="0"/>
              <w:rPr>
                <w:rFonts w:cstheme="minorHAnsi"/>
              </w:rPr>
            </w:pPr>
            <w:r>
              <w:rPr>
                <w:rFonts w:cstheme="minorHAnsi"/>
              </w:rPr>
              <w:t>Učenici će pravilno primjenjivati stečena znanja u govoru i pisanju te razumijeti pročitane i odslušane tekstove na talijanskom jeziku.</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rPr>
                <w:rFonts w:cstheme="minorHAnsi"/>
              </w:rPr>
            </w:pPr>
            <w:r>
              <w:rPr>
                <w:rFonts w:cstheme="minorHAnsi"/>
              </w:rPr>
              <w:t xml:space="preserve">Individualni i grupni rad, razgovor </w:t>
            </w:r>
          </w:p>
          <w:p w:rsidR="00752BB5" w:rsidRDefault="00DB1161">
            <w:pPr>
              <w:spacing w:after="0"/>
              <w:rPr>
                <w:rFonts w:cstheme="minorHAnsi"/>
              </w:rPr>
            </w:pPr>
            <w:r>
              <w:rPr>
                <w:rFonts w:cstheme="minorHAnsi"/>
              </w:rPr>
              <w:t>Izrada projekata, tematskih plakata</w:t>
            </w:r>
          </w:p>
          <w:p w:rsidR="00752BB5" w:rsidRDefault="00DB1161">
            <w:pPr>
              <w:spacing w:after="0"/>
              <w:rPr>
                <w:rFonts w:cstheme="minorHAnsi"/>
              </w:rPr>
            </w:pPr>
            <w:r>
              <w:rPr>
                <w:rFonts w:cstheme="minorHAnsi"/>
              </w:rPr>
              <w:t>Gledanje talijanskih filmova i obrada talijanskih pjesama</w:t>
            </w:r>
          </w:p>
          <w:p w:rsidR="00752BB5" w:rsidRDefault="00DB1161">
            <w:pPr>
              <w:spacing w:after="0"/>
              <w:rPr>
                <w:rFonts w:cstheme="minorHAnsi"/>
              </w:rPr>
            </w:pPr>
            <w:r>
              <w:rPr>
                <w:rFonts w:cstheme="minorHAnsi"/>
              </w:rPr>
              <w:t>Obrada dodatnih materijala iz vokabulara i gramatike kao način pripreme za natjecanje iz talijanskog jezika</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DB1161">
            <w:pPr>
              <w:spacing w:after="0"/>
              <w:rPr>
                <w:rFonts w:cstheme="minorHAnsi"/>
                <w:iCs/>
              </w:rPr>
            </w:pPr>
            <w:r>
              <w:rPr>
                <w:rFonts w:cstheme="minorHAnsi"/>
                <w:iCs/>
              </w:rPr>
              <w:t>Rujan 2025. – Lipanj 2026.</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shd w:val="clear" w:color="auto" w:fill="auto"/>
          </w:tcPr>
          <w:p w:rsidR="00752BB5" w:rsidRDefault="00752BB5">
            <w:pPr>
              <w:spacing w:after="0"/>
              <w:rPr>
                <w:rFonts w:cstheme="minorHAnsi"/>
                <w:iCs/>
              </w:rPr>
            </w:pPr>
          </w:p>
          <w:p w:rsidR="00752BB5" w:rsidRDefault="00DB1161">
            <w:pPr>
              <w:spacing w:after="0"/>
              <w:rPr>
                <w:rFonts w:cstheme="minorHAnsi"/>
                <w:iCs/>
              </w:rPr>
            </w:pPr>
            <w:r>
              <w:rPr>
                <w:rFonts w:cstheme="minorHAnsi"/>
                <w:iCs/>
              </w:rPr>
              <w:t>Troškovi printanja materijala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rPr>
              <w:t>Formativno vrednovanje</w:t>
            </w:r>
          </w:p>
          <w:p w:rsidR="00752BB5" w:rsidRDefault="00DB1161">
            <w:pPr>
              <w:spacing w:after="0"/>
              <w:rPr>
                <w:rFonts w:cstheme="minorHAnsi"/>
              </w:rPr>
            </w:pPr>
            <w:r>
              <w:rPr>
                <w:rFonts w:cstheme="minorHAnsi"/>
              </w:rPr>
              <w:t>Opisno praćenje</w:t>
            </w:r>
          </w:p>
          <w:p w:rsidR="00752BB5" w:rsidRDefault="00752BB5">
            <w:pPr>
              <w:spacing w:after="0"/>
              <w:rPr>
                <w:rFonts w:cstheme="minorHAnsi"/>
              </w:rPr>
            </w:pPr>
          </w:p>
        </w:tc>
      </w:tr>
    </w:tbl>
    <w:p w:rsidR="00752BB5" w:rsidRDefault="00752BB5">
      <w:pPr>
        <w:rPr>
          <w:b/>
          <w:color w:val="FF0000"/>
        </w:rPr>
      </w:pPr>
    </w:p>
    <w:p w:rsidR="00752BB5" w:rsidRDefault="00DB1161">
      <w:pPr>
        <w:rPr>
          <w:b/>
          <w:color w:val="FF0000"/>
        </w:rPr>
      </w:pPr>
      <w:r>
        <w:rPr>
          <w:b/>
          <w:color w:val="FF0000"/>
        </w:rPr>
        <w:br w:type="page"/>
      </w:r>
      <w:bookmarkStart w:id="9" w:name="_Toc19620488"/>
    </w:p>
    <w:p w:rsidR="00752BB5" w:rsidRDefault="00DB1161">
      <w:r>
        <w:lastRenderedPageBreak/>
        <w:t>2.2.2. DOPUNSKA NASTAVA</w:t>
      </w:r>
      <w:bookmarkEnd w:id="9"/>
    </w:p>
    <w:p w:rsidR="00752BB5" w:rsidRDefault="00752BB5">
      <w:pPr>
        <w:rPr>
          <w:b/>
        </w:rPr>
      </w:pPr>
    </w:p>
    <w:p w:rsidR="00752BB5" w:rsidRDefault="00DB1161">
      <w:pPr>
        <w:spacing w:line="360" w:lineRule="auto"/>
        <w:jc w:val="both"/>
      </w:pPr>
      <w:r>
        <w:t xml:space="preserve">Dopunska nastava se organizira za učenike koji u redovnoj nastavi teže svladavaju dijelove Nastavnog plana i programa pa im je potrebna dopunska pomoć radi lakšeg napredovanja i postizanja boljeg školskog uspjeha. U ovom obliku nastave mogu sudjelovati i učenici koji nemaju potrebno samopouzdanje ili nisu dovoljno motivirani za rad u određenom predmetnom području. </w:t>
      </w:r>
    </w:p>
    <w:p w:rsidR="00752BB5" w:rsidRDefault="00DB1161">
      <w:pPr>
        <w:spacing w:line="360" w:lineRule="auto"/>
        <w:jc w:val="both"/>
      </w:pPr>
      <w:r>
        <w:rPr>
          <w:bCs/>
        </w:rPr>
        <w:t>Dopunska nastava odvijat će se u školi prije ili poslije redovne nastave.</w:t>
      </w:r>
    </w:p>
    <w:p w:rsidR="00752BB5" w:rsidRDefault="00DB1161">
      <w:pPr>
        <w:spacing w:line="360" w:lineRule="auto"/>
        <w:rPr>
          <w:b/>
          <w:color w:val="FF0000"/>
        </w:rPr>
      </w:pPr>
      <w:r>
        <w:rPr>
          <w:b/>
          <w:color w:val="FF0000"/>
        </w:rPr>
        <w:t xml:space="preserve">    </w:t>
      </w:r>
    </w:p>
    <w:p w:rsidR="00752BB5" w:rsidRDefault="00DB1161">
      <w:pPr>
        <w:spacing w:line="360" w:lineRule="auto"/>
        <w:rPr>
          <w:b/>
        </w:rPr>
      </w:pPr>
      <w:r>
        <w:rPr>
          <w:b/>
        </w:rPr>
        <w:t>PLAN ODRŽAVANJA DOPUNSKE NASTAVE ZA RAZREDNU NASTAVU</w:t>
      </w:r>
    </w:p>
    <w:tbl>
      <w:tblPr>
        <w:tblpPr w:leftFromText="180" w:rightFromText="180" w:vertAnchor="page" w:horzAnchor="margin" w:tblpY="651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005"/>
        <w:gridCol w:w="3030"/>
        <w:gridCol w:w="911"/>
        <w:gridCol w:w="1843"/>
      </w:tblGrid>
      <w:tr w:rsidR="00752BB5">
        <w:trPr>
          <w:trHeight w:val="842"/>
        </w:trPr>
        <w:tc>
          <w:tcPr>
            <w:tcW w:w="817" w:type="dxa"/>
            <w:shd w:val="clear" w:color="auto" w:fill="DEEAF6" w:themeFill="accent5" w:themeFillTint="33"/>
            <w:vAlign w:val="center"/>
          </w:tcPr>
          <w:p w:rsidR="00752BB5" w:rsidRDefault="00DB1161">
            <w:pPr>
              <w:rPr>
                <w:b/>
              </w:rPr>
            </w:pPr>
            <w:r>
              <w:rPr>
                <w:b/>
              </w:rPr>
              <w:t>Red.</w:t>
            </w:r>
          </w:p>
          <w:p w:rsidR="00752BB5" w:rsidRDefault="00DB1161">
            <w:pPr>
              <w:rPr>
                <w:b/>
              </w:rPr>
            </w:pPr>
            <w:r>
              <w:rPr>
                <w:b/>
              </w:rPr>
              <w:t>broj</w:t>
            </w:r>
          </w:p>
        </w:tc>
        <w:tc>
          <w:tcPr>
            <w:tcW w:w="3005" w:type="dxa"/>
            <w:shd w:val="clear" w:color="auto" w:fill="DEEAF6" w:themeFill="accent5" w:themeFillTint="33"/>
            <w:vAlign w:val="center"/>
          </w:tcPr>
          <w:p w:rsidR="00752BB5" w:rsidRDefault="00DB1161">
            <w:pPr>
              <w:rPr>
                <w:b/>
              </w:rPr>
            </w:pPr>
            <w:r>
              <w:rPr>
                <w:b/>
              </w:rPr>
              <w:t>Područje</w:t>
            </w:r>
          </w:p>
        </w:tc>
        <w:tc>
          <w:tcPr>
            <w:tcW w:w="3030" w:type="dxa"/>
            <w:shd w:val="clear" w:color="auto" w:fill="DEEAF6" w:themeFill="accent5" w:themeFillTint="33"/>
            <w:vAlign w:val="center"/>
          </w:tcPr>
          <w:p w:rsidR="00752BB5" w:rsidRDefault="00DB1161">
            <w:pPr>
              <w:rPr>
                <w:b/>
              </w:rPr>
            </w:pPr>
            <w:r>
              <w:rPr>
                <w:b/>
              </w:rPr>
              <w:t>Voditelj</w:t>
            </w:r>
          </w:p>
        </w:tc>
        <w:tc>
          <w:tcPr>
            <w:tcW w:w="911" w:type="dxa"/>
            <w:shd w:val="clear" w:color="auto" w:fill="DEEAF6" w:themeFill="accent5" w:themeFillTint="33"/>
            <w:vAlign w:val="center"/>
          </w:tcPr>
          <w:p w:rsidR="00752BB5" w:rsidRDefault="00DB1161">
            <w:pPr>
              <w:rPr>
                <w:b/>
              </w:rPr>
            </w:pPr>
            <w:r>
              <w:rPr>
                <w:b/>
              </w:rPr>
              <w:t>Broj sati tjedno</w:t>
            </w:r>
          </w:p>
        </w:tc>
        <w:tc>
          <w:tcPr>
            <w:tcW w:w="1843" w:type="dxa"/>
            <w:shd w:val="clear" w:color="auto" w:fill="DEEAF6" w:themeFill="accent5" w:themeFillTint="33"/>
            <w:vAlign w:val="center"/>
          </w:tcPr>
          <w:p w:rsidR="00752BB5" w:rsidRDefault="00DB1161">
            <w:pPr>
              <w:rPr>
                <w:b/>
              </w:rPr>
            </w:pPr>
            <w:r>
              <w:rPr>
                <w:b/>
              </w:rPr>
              <w:t>Razredni</w:t>
            </w:r>
          </w:p>
          <w:p w:rsidR="00752BB5" w:rsidRDefault="00DB1161">
            <w:pPr>
              <w:rPr>
                <w:b/>
              </w:rPr>
            </w:pPr>
            <w:r>
              <w:rPr>
                <w:b/>
              </w:rPr>
              <w:t>odjel</w:t>
            </w:r>
          </w:p>
        </w:tc>
      </w:tr>
      <w:tr w:rsidR="00752BB5">
        <w:trPr>
          <w:trHeight w:val="340"/>
        </w:trPr>
        <w:tc>
          <w:tcPr>
            <w:tcW w:w="817" w:type="dxa"/>
            <w:shd w:val="clear" w:color="auto" w:fill="DEEAF6" w:themeFill="accent5" w:themeFillTint="33"/>
          </w:tcPr>
          <w:p w:rsidR="00752BB5" w:rsidRDefault="00752BB5">
            <w:pPr>
              <w:numPr>
                <w:ilvl w:val="0"/>
                <w:numId w:val="13"/>
              </w:numPr>
            </w:pPr>
          </w:p>
        </w:tc>
        <w:tc>
          <w:tcPr>
            <w:tcW w:w="3005" w:type="dxa"/>
            <w:shd w:val="clear" w:color="auto" w:fill="DEEAF6" w:themeFill="accent5" w:themeFillTint="33"/>
          </w:tcPr>
          <w:p w:rsidR="00752BB5" w:rsidRDefault="00DB1161">
            <w:r>
              <w:t>MATEMATIKA/HRV. JEZIK</w:t>
            </w:r>
          </w:p>
        </w:tc>
        <w:tc>
          <w:tcPr>
            <w:tcW w:w="3030" w:type="dxa"/>
            <w:shd w:val="clear" w:color="auto" w:fill="DEEAF6" w:themeFill="accent5" w:themeFillTint="33"/>
          </w:tcPr>
          <w:p w:rsidR="00752BB5" w:rsidRDefault="00DB1161">
            <w:r>
              <w:t>M. JOSIPOVIĆ</w:t>
            </w:r>
          </w:p>
        </w:tc>
        <w:tc>
          <w:tcPr>
            <w:tcW w:w="911" w:type="dxa"/>
            <w:shd w:val="clear" w:color="auto" w:fill="DEEAF6" w:themeFill="accent5" w:themeFillTint="33"/>
          </w:tcPr>
          <w:p w:rsidR="00752BB5" w:rsidRDefault="00DB1161">
            <w:r>
              <w:t>1</w:t>
            </w:r>
          </w:p>
        </w:tc>
        <w:tc>
          <w:tcPr>
            <w:tcW w:w="1843" w:type="dxa"/>
            <w:shd w:val="clear" w:color="auto" w:fill="DEEAF6" w:themeFill="accent5" w:themeFillTint="33"/>
          </w:tcPr>
          <w:p w:rsidR="00752BB5" w:rsidRDefault="00DB1161">
            <w:r>
              <w:t>1.a</w:t>
            </w:r>
          </w:p>
        </w:tc>
      </w:tr>
      <w:tr w:rsidR="00752BB5">
        <w:trPr>
          <w:trHeight w:val="340"/>
        </w:trPr>
        <w:tc>
          <w:tcPr>
            <w:tcW w:w="817" w:type="dxa"/>
            <w:shd w:val="clear" w:color="auto" w:fill="DEEAF6" w:themeFill="accent5" w:themeFillTint="33"/>
          </w:tcPr>
          <w:p w:rsidR="00752BB5" w:rsidRDefault="00752BB5">
            <w:pPr>
              <w:numPr>
                <w:ilvl w:val="0"/>
                <w:numId w:val="13"/>
              </w:numPr>
            </w:pPr>
          </w:p>
        </w:tc>
        <w:tc>
          <w:tcPr>
            <w:tcW w:w="3005" w:type="dxa"/>
            <w:shd w:val="clear" w:color="auto" w:fill="DEEAF6" w:themeFill="accent5" w:themeFillTint="33"/>
          </w:tcPr>
          <w:p w:rsidR="00752BB5" w:rsidRDefault="00DB1161">
            <w:r>
              <w:t>MATEMATIKA/HRV. JEZIK</w:t>
            </w:r>
          </w:p>
        </w:tc>
        <w:tc>
          <w:tcPr>
            <w:tcW w:w="3030" w:type="dxa"/>
            <w:shd w:val="clear" w:color="auto" w:fill="DEEAF6" w:themeFill="accent5" w:themeFillTint="33"/>
          </w:tcPr>
          <w:p w:rsidR="00752BB5" w:rsidRDefault="00DB1161">
            <w:r>
              <w:t>A. SMODLAKA</w:t>
            </w:r>
          </w:p>
        </w:tc>
        <w:tc>
          <w:tcPr>
            <w:tcW w:w="911" w:type="dxa"/>
            <w:shd w:val="clear" w:color="auto" w:fill="DEEAF6" w:themeFill="accent5" w:themeFillTint="33"/>
          </w:tcPr>
          <w:p w:rsidR="00752BB5" w:rsidRDefault="00DB1161">
            <w:r>
              <w:t>1</w:t>
            </w:r>
          </w:p>
        </w:tc>
        <w:tc>
          <w:tcPr>
            <w:tcW w:w="1843" w:type="dxa"/>
            <w:shd w:val="clear" w:color="auto" w:fill="DEEAF6" w:themeFill="accent5" w:themeFillTint="33"/>
          </w:tcPr>
          <w:p w:rsidR="00752BB5" w:rsidRDefault="00DB1161">
            <w:r>
              <w:t>2.a</w:t>
            </w:r>
          </w:p>
        </w:tc>
      </w:tr>
      <w:tr w:rsidR="00752BB5">
        <w:trPr>
          <w:trHeight w:val="340"/>
        </w:trPr>
        <w:tc>
          <w:tcPr>
            <w:tcW w:w="817" w:type="dxa"/>
            <w:shd w:val="clear" w:color="auto" w:fill="DEEAF6" w:themeFill="accent5" w:themeFillTint="33"/>
          </w:tcPr>
          <w:p w:rsidR="00752BB5" w:rsidRDefault="00752BB5">
            <w:pPr>
              <w:numPr>
                <w:ilvl w:val="0"/>
                <w:numId w:val="13"/>
              </w:numPr>
            </w:pPr>
          </w:p>
        </w:tc>
        <w:tc>
          <w:tcPr>
            <w:tcW w:w="3005" w:type="dxa"/>
            <w:shd w:val="clear" w:color="auto" w:fill="DEEAF6" w:themeFill="accent5" w:themeFillTint="33"/>
          </w:tcPr>
          <w:p w:rsidR="00752BB5" w:rsidRDefault="00DB1161">
            <w:r>
              <w:t>MATEMATIKA/HRV. JEZIK</w:t>
            </w:r>
          </w:p>
        </w:tc>
        <w:tc>
          <w:tcPr>
            <w:tcW w:w="3030" w:type="dxa"/>
            <w:shd w:val="clear" w:color="auto" w:fill="DEEAF6" w:themeFill="accent5" w:themeFillTint="33"/>
          </w:tcPr>
          <w:p w:rsidR="00752BB5" w:rsidRDefault="00DB1161">
            <w:r>
              <w:t>T. MUŠE</w:t>
            </w:r>
          </w:p>
        </w:tc>
        <w:tc>
          <w:tcPr>
            <w:tcW w:w="911" w:type="dxa"/>
            <w:shd w:val="clear" w:color="auto" w:fill="DEEAF6" w:themeFill="accent5" w:themeFillTint="33"/>
          </w:tcPr>
          <w:p w:rsidR="00752BB5" w:rsidRDefault="00DB1161">
            <w:r>
              <w:t>1</w:t>
            </w:r>
          </w:p>
        </w:tc>
        <w:tc>
          <w:tcPr>
            <w:tcW w:w="1843" w:type="dxa"/>
            <w:shd w:val="clear" w:color="auto" w:fill="DEEAF6" w:themeFill="accent5" w:themeFillTint="33"/>
          </w:tcPr>
          <w:p w:rsidR="00752BB5" w:rsidRDefault="00DB1161">
            <w:r>
              <w:t>3.a</w:t>
            </w:r>
          </w:p>
        </w:tc>
      </w:tr>
      <w:tr w:rsidR="00752BB5">
        <w:trPr>
          <w:trHeight w:val="340"/>
        </w:trPr>
        <w:tc>
          <w:tcPr>
            <w:tcW w:w="817" w:type="dxa"/>
            <w:shd w:val="clear" w:color="auto" w:fill="DEEAF6" w:themeFill="accent5" w:themeFillTint="33"/>
          </w:tcPr>
          <w:p w:rsidR="00752BB5" w:rsidRDefault="00752BB5">
            <w:pPr>
              <w:numPr>
                <w:ilvl w:val="0"/>
                <w:numId w:val="13"/>
              </w:numPr>
            </w:pPr>
          </w:p>
        </w:tc>
        <w:tc>
          <w:tcPr>
            <w:tcW w:w="3005" w:type="dxa"/>
            <w:shd w:val="clear" w:color="auto" w:fill="DEEAF6" w:themeFill="accent5" w:themeFillTint="33"/>
          </w:tcPr>
          <w:p w:rsidR="00752BB5" w:rsidRDefault="00DB1161">
            <w:r>
              <w:t>MATEMATIKA/HRV. JEZIK</w:t>
            </w:r>
          </w:p>
        </w:tc>
        <w:tc>
          <w:tcPr>
            <w:tcW w:w="3030" w:type="dxa"/>
            <w:shd w:val="clear" w:color="auto" w:fill="DEEAF6" w:themeFill="accent5" w:themeFillTint="33"/>
          </w:tcPr>
          <w:p w:rsidR="00752BB5" w:rsidRDefault="00DB1161">
            <w:r>
              <w:t>J. IVANKOVIĆ</w:t>
            </w:r>
          </w:p>
        </w:tc>
        <w:tc>
          <w:tcPr>
            <w:tcW w:w="911" w:type="dxa"/>
            <w:shd w:val="clear" w:color="auto" w:fill="DEEAF6" w:themeFill="accent5" w:themeFillTint="33"/>
          </w:tcPr>
          <w:p w:rsidR="00752BB5" w:rsidRDefault="00DB1161">
            <w:r>
              <w:t>1</w:t>
            </w:r>
          </w:p>
        </w:tc>
        <w:tc>
          <w:tcPr>
            <w:tcW w:w="1843" w:type="dxa"/>
            <w:shd w:val="clear" w:color="auto" w:fill="DEEAF6" w:themeFill="accent5" w:themeFillTint="33"/>
          </w:tcPr>
          <w:p w:rsidR="00752BB5" w:rsidRDefault="00DB1161">
            <w:r>
              <w:t>4.a</w:t>
            </w:r>
          </w:p>
        </w:tc>
      </w:tr>
    </w:tbl>
    <w:p w:rsidR="00752BB5" w:rsidRDefault="00DB1161">
      <w:pPr>
        <w:spacing w:line="360" w:lineRule="auto"/>
        <w:rPr>
          <w:b/>
          <w:color w:val="FF0000"/>
        </w:rPr>
      </w:pPr>
      <w:r>
        <w:rPr>
          <w:b/>
          <w:color w:val="FF0000"/>
        </w:rPr>
        <w:t xml:space="preserve">       </w:t>
      </w:r>
    </w:p>
    <w:p w:rsidR="00752BB5" w:rsidRDefault="00DB1161">
      <w:pPr>
        <w:spacing w:line="360" w:lineRule="auto"/>
        <w:rPr>
          <w:b/>
          <w:color w:val="FF0000"/>
        </w:rPr>
      </w:pPr>
      <w:r>
        <w:rPr>
          <w:b/>
          <w:color w:val="FF0000"/>
        </w:rPr>
        <w:t xml:space="preserve">                </w:t>
      </w: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752BB5">
      <w:pPr>
        <w:spacing w:line="360" w:lineRule="auto"/>
        <w:rPr>
          <w:b/>
          <w:color w:val="FF0000"/>
        </w:rPr>
      </w:pPr>
    </w:p>
    <w:p w:rsidR="00752BB5" w:rsidRDefault="00DB1161">
      <w:pPr>
        <w:spacing w:line="360" w:lineRule="auto"/>
        <w:rPr>
          <w:b/>
        </w:rPr>
      </w:pPr>
      <w:r>
        <w:rPr>
          <w:b/>
        </w:rPr>
        <w:lastRenderedPageBreak/>
        <w:t xml:space="preserve">                                                                                                                                                                       </w:t>
      </w:r>
    </w:p>
    <w:p w:rsidR="00752BB5" w:rsidRDefault="00DB1161">
      <w:pPr>
        <w:rPr>
          <w:b/>
        </w:rPr>
      </w:pPr>
      <w:r>
        <w:rPr>
          <w:b/>
        </w:rPr>
        <w:t>PLAN ODRŽAVANJA DOPUNSKE NASTAVE ZA PREDMETNU NASTAVU</w:t>
      </w:r>
    </w:p>
    <w:tbl>
      <w:tblPr>
        <w:tblpPr w:leftFromText="180" w:rightFromText="180" w:vertAnchor="text" w:horzAnchor="margin" w:tblpY="17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0"/>
        <w:gridCol w:w="2977"/>
        <w:gridCol w:w="850"/>
        <w:gridCol w:w="2098"/>
      </w:tblGrid>
      <w:tr w:rsidR="00752BB5">
        <w:trPr>
          <w:trHeight w:val="850"/>
        </w:trPr>
        <w:tc>
          <w:tcPr>
            <w:tcW w:w="851"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Red.</w:t>
            </w:r>
          </w:p>
          <w:p w:rsidR="00752BB5" w:rsidRDefault="00DB1161">
            <w:pPr>
              <w:rPr>
                <w:rFonts w:ascii="Calibri" w:eastAsia="Calibri" w:hAnsi="Calibri" w:cs="Times New Roman"/>
              </w:rPr>
            </w:pPr>
            <w:r>
              <w:rPr>
                <w:rFonts w:ascii="Calibri" w:eastAsia="Calibri" w:hAnsi="Calibri" w:cs="Times New Roman"/>
              </w:rPr>
              <w:t>broj</w:t>
            </w:r>
          </w:p>
        </w:tc>
        <w:tc>
          <w:tcPr>
            <w:tcW w:w="2830"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Područje</w:t>
            </w:r>
          </w:p>
        </w:tc>
        <w:tc>
          <w:tcPr>
            <w:tcW w:w="297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Voditelj</w:t>
            </w:r>
          </w:p>
        </w:tc>
        <w:tc>
          <w:tcPr>
            <w:tcW w:w="850"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Broj sati</w:t>
            </w:r>
          </w:p>
          <w:p w:rsidR="00752BB5" w:rsidRDefault="00DB1161">
            <w:pPr>
              <w:rPr>
                <w:rFonts w:ascii="Calibri" w:eastAsia="Calibri" w:hAnsi="Calibri" w:cs="Times New Roman"/>
              </w:rPr>
            </w:pPr>
            <w:r>
              <w:rPr>
                <w:rFonts w:ascii="Calibri" w:eastAsia="Calibri" w:hAnsi="Calibri" w:cs="Times New Roman"/>
              </w:rPr>
              <w:t>tjedno</w:t>
            </w:r>
          </w:p>
        </w:tc>
        <w:tc>
          <w:tcPr>
            <w:tcW w:w="2098"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Razredni</w:t>
            </w:r>
          </w:p>
          <w:p w:rsidR="00752BB5" w:rsidRDefault="00DB1161">
            <w:pPr>
              <w:rPr>
                <w:rFonts w:ascii="Calibri" w:eastAsia="Calibri" w:hAnsi="Calibri" w:cs="Times New Roman"/>
              </w:rPr>
            </w:pPr>
            <w:r>
              <w:rPr>
                <w:rFonts w:ascii="Calibri" w:eastAsia="Calibri" w:hAnsi="Calibri" w:cs="Times New Roman"/>
              </w:rPr>
              <w:t>odjel</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HRVATSKI JEZIK</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M.NOVAKOVIĆ</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6.a</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HRVATSKI JEZIK</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M.NOVAKOVIĆ</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 + 1</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8.a i 8.b</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HRVATSKI JEZIK</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M.Č.PAVIĆ</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w:t>
            </w:r>
          </w:p>
        </w:tc>
        <w:tc>
          <w:tcPr>
            <w:tcW w:w="2098" w:type="dxa"/>
            <w:shd w:val="clear" w:color="auto" w:fill="D9E2F3"/>
          </w:tcPr>
          <w:p w:rsidR="00752BB5" w:rsidRDefault="00DB1161">
            <w:pPr>
              <w:rPr>
                <w:rFonts w:ascii="Calibri" w:eastAsia="Calibri" w:hAnsi="Calibri" w:cs="Times New Roman"/>
                <w:color w:val="FF0000"/>
              </w:rPr>
            </w:pPr>
            <w:r>
              <w:rPr>
                <w:bCs/>
                <w:iCs/>
              </w:rPr>
              <w:t>5.a, 5.b, 7.a, 7.b</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ENGLESKI JEZIK</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M.DUILO</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2</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6.a, 7.a, 8.a i 8.b</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ENGLESKI JEZIK</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I.MEKINIĆ</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5.a i 5.b, 7.b</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MATEMATIKA</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I.ŠIMIČIĆ-ŽAMIĆ</w:t>
            </w:r>
          </w:p>
        </w:tc>
        <w:tc>
          <w:tcPr>
            <w:tcW w:w="850" w:type="dxa"/>
            <w:shd w:val="clear" w:color="auto" w:fill="D9E2F3"/>
          </w:tcPr>
          <w:p w:rsidR="00752BB5" w:rsidRDefault="00D26974">
            <w:pPr>
              <w:rPr>
                <w:rFonts w:ascii="Calibri" w:eastAsia="Calibri" w:hAnsi="Calibri" w:cs="Times New Roman"/>
              </w:rPr>
            </w:pPr>
            <w:r>
              <w:rPr>
                <w:rFonts w:ascii="Calibri" w:eastAsia="Calibri" w:hAnsi="Calibri" w:cs="Times New Roman"/>
              </w:rPr>
              <w:t>2</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6a, 7a, 7b, 8a, 8b</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MATEMATIKA</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JELENA PEROŠ</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w:t>
            </w:r>
          </w:p>
        </w:tc>
        <w:tc>
          <w:tcPr>
            <w:tcW w:w="2098" w:type="dxa"/>
            <w:shd w:val="clear" w:color="auto" w:fill="D9E2F3"/>
          </w:tcPr>
          <w:p w:rsidR="00752BB5" w:rsidRDefault="00DB1161">
            <w:pPr>
              <w:rPr>
                <w:rFonts w:ascii="Calibri" w:eastAsia="Calibri" w:hAnsi="Calibri" w:cs="Times New Roman"/>
                <w:color w:val="FF0000"/>
              </w:rPr>
            </w:pPr>
            <w:r>
              <w:rPr>
                <w:bCs/>
                <w:iCs/>
              </w:rPr>
              <w:t>5.a i 5.b</w:t>
            </w:r>
          </w:p>
        </w:tc>
      </w:tr>
      <w:tr w:rsidR="00752BB5">
        <w:trPr>
          <w:trHeight w:val="340"/>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FIZIKA</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JELENA PEROŠ</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7.a, 7.b, 8.a, 8.b</w:t>
            </w:r>
          </w:p>
        </w:tc>
      </w:tr>
      <w:tr w:rsidR="00752BB5">
        <w:trPr>
          <w:trHeight w:val="315"/>
        </w:trPr>
        <w:tc>
          <w:tcPr>
            <w:tcW w:w="851" w:type="dxa"/>
            <w:shd w:val="clear" w:color="auto" w:fill="D9E2F3"/>
          </w:tcPr>
          <w:p w:rsidR="00752BB5" w:rsidRDefault="00752BB5">
            <w:pPr>
              <w:numPr>
                <w:ilvl w:val="0"/>
                <w:numId w:val="14"/>
              </w:numPr>
              <w:rPr>
                <w:rFonts w:ascii="Calibri" w:eastAsia="Calibri" w:hAnsi="Calibri" w:cs="Times New Roman"/>
              </w:rPr>
            </w:pPr>
          </w:p>
        </w:tc>
        <w:tc>
          <w:tcPr>
            <w:tcW w:w="2830" w:type="dxa"/>
            <w:shd w:val="clear" w:color="auto" w:fill="D9E2F3"/>
          </w:tcPr>
          <w:p w:rsidR="00752BB5" w:rsidRDefault="00DB1161">
            <w:pPr>
              <w:rPr>
                <w:rFonts w:ascii="Calibri" w:eastAsia="Calibri" w:hAnsi="Calibri" w:cs="Times New Roman"/>
              </w:rPr>
            </w:pPr>
            <w:r>
              <w:rPr>
                <w:rFonts w:ascii="Calibri" w:eastAsia="Calibri" w:hAnsi="Calibri" w:cs="Times New Roman"/>
              </w:rPr>
              <w:t>KEMIJA</w:t>
            </w:r>
          </w:p>
        </w:tc>
        <w:tc>
          <w:tcPr>
            <w:tcW w:w="2977" w:type="dxa"/>
            <w:shd w:val="clear" w:color="auto" w:fill="D9E2F3"/>
          </w:tcPr>
          <w:p w:rsidR="00752BB5" w:rsidRDefault="00DB1161">
            <w:pPr>
              <w:rPr>
                <w:rFonts w:ascii="Calibri" w:eastAsia="Calibri" w:hAnsi="Calibri" w:cs="Times New Roman"/>
              </w:rPr>
            </w:pPr>
            <w:r>
              <w:rPr>
                <w:rFonts w:ascii="Calibri" w:eastAsia="Calibri" w:hAnsi="Calibri" w:cs="Times New Roman"/>
              </w:rPr>
              <w:t>S.TUTA</w:t>
            </w:r>
          </w:p>
        </w:tc>
        <w:tc>
          <w:tcPr>
            <w:tcW w:w="850" w:type="dxa"/>
            <w:shd w:val="clear" w:color="auto" w:fill="D9E2F3"/>
          </w:tcPr>
          <w:p w:rsidR="00752BB5" w:rsidRDefault="00DB1161">
            <w:pPr>
              <w:rPr>
                <w:rFonts w:ascii="Calibri" w:eastAsia="Calibri" w:hAnsi="Calibri" w:cs="Times New Roman"/>
              </w:rPr>
            </w:pPr>
            <w:r>
              <w:rPr>
                <w:rFonts w:ascii="Calibri" w:eastAsia="Calibri" w:hAnsi="Calibri" w:cs="Times New Roman"/>
              </w:rPr>
              <w:t>1</w:t>
            </w:r>
          </w:p>
        </w:tc>
        <w:tc>
          <w:tcPr>
            <w:tcW w:w="2098" w:type="dxa"/>
            <w:shd w:val="clear" w:color="auto" w:fill="D9E2F3"/>
          </w:tcPr>
          <w:p w:rsidR="00752BB5" w:rsidRDefault="00DB1161">
            <w:pPr>
              <w:rPr>
                <w:rFonts w:ascii="Calibri" w:eastAsia="Calibri" w:hAnsi="Calibri" w:cs="Times New Roman"/>
              </w:rPr>
            </w:pPr>
            <w:r>
              <w:rPr>
                <w:rFonts w:ascii="Calibri" w:eastAsia="Calibri" w:hAnsi="Calibri" w:cs="Times New Roman"/>
              </w:rPr>
              <w:t>7.a, 8.a, 8.b</w:t>
            </w:r>
          </w:p>
        </w:tc>
      </w:tr>
      <w:tr w:rsidR="00752BB5">
        <w:trPr>
          <w:trHeight w:val="315"/>
        </w:trPr>
        <w:tc>
          <w:tcPr>
            <w:tcW w:w="851" w:type="dxa"/>
            <w:tcBorders>
              <w:bottom w:val="single" w:sz="4" w:space="0" w:color="auto"/>
            </w:tcBorders>
            <w:shd w:val="clear" w:color="auto" w:fill="D9E2F3"/>
          </w:tcPr>
          <w:p w:rsidR="00752BB5" w:rsidRDefault="00752BB5">
            <w:pPr>
              <w:numPr>
                <w:ilvl w:val="0"/>
                <w:numId w:val="14"/>
              </w:numPr>
              <w:rPr>
                <w:rFonts w:ascii="Calibri" w:eastAsia="Calibri" w:hAnsi="Calibri" w:cs="Times New Roman"/>
              </w:rPr>
            </w:pPr>
          </w:p>
        </w:tc>
        <w:tc>
          <w:tcPr>
            <w:tcW w:w="2830" w:type="dxa"/>
            <w:tcBorders>
              <w:bottom w:val="single" w:sz="4" w:space="0" w:color="auto"/>
            </w:tcBorders>
            <w:shd w:val="clear" w:color="auto" w:fill="D9E2F3"/>
          </w:tcPr>
          <w:p w:rsidR="00752BB5" w:rsidRDefault="00DB1161">
            <w:pPr>
              <w:rPr>
                <w:rFonts w:ascii="Calibri" w:eastAsia="Calibri" w:hAnsi="Calibri" w:cs="Times New Roman"/>
              </w:rPr>
            </w:pPr>
            <w:r>
              <w:rPr>
                <w:rFonts w:ascii="Calibri" w:eastAsia="Calibri" w:hAnsi="Calibri" w:cs="Times New Roman"/>
              </w:rPr>
              <w:t>KEMIJA</w:t>
            </w:r>
          </w:p>
        </w:tc>
        <w:tc>
          <w:tcPr>
            <w:tcW w:w="2977" w:type="dxa"/>
            <w:tcBorders>
              <w:bottom w:val="single" w:sz="4" w:space="0" w:color="auto"/>
            </w:tcBorders>
            <w:shd w:val="clear" w:color="auto" w:fill="D9E2F3"/>
          </w:tcPr>
          <w:p w:rsidR="00752BB5" w:rsidRDefault="00DB1161">
            <w:pPr>
              <w:rPr>
                <w:rFonts w:ascii="Calibri" w:eastAsia="Calibri" w:hAnsi="Calibri" w:cs="Times New Roman"/>
              </w:rPr>
            </w:pPr>
            <w:r>
              <w:rPr>
                <w:rFonts w:ascii="Calibri" w:eastAsia="Calibri" w:hAnsi="Calibri" w:cs="Times New Roman"/>
              </w:rPr>
              <w:t>S.ČULE</w:t>
            </w:r>
          </w:p>
        </w:tc>
        <w:tc>
          <w:tcPr>
            <w:tcW w:w="850" w:type="dxa"/>
            <w:tcBorders>
              <w:bottom w:val="single" w:sz="4" w:space="0" w:color="auto"/>
            </w:tcBorders>
            <w:shd w:val="clear" w:color="auto" w:fill="D9E2F3"/>
          </w:tcPr>
          <w:p w:rsidR="00752BB5" w:rsidRDefault="00DB1161">
            <w:pPr>
              <w:rPr>
                <w:rFonts w:ascii="Calibri" w:eastAsia="Calibri" w:hAnsi="Calibri" w:cs="Times New Roman"/>
              </w:rPr>
            </w:pPr>
            <w:r>
              <w:rPr>
                <w:rFonts w:ascii="Calibri" w:eastAsia="Calibri" w:hAnsi="Calibri" w:cs="Times New Roman"/>
              </w:rPr>
              <w:t>2</w:t>
            </w:r>
          </w:p>
        </w:tc>
        <w:tc>
          <w:tcPr>
            <w:tcW w:w="2098" w:type="dxa"/>
            <w:tcBorders>
              <w:bottom w:val="single" w:sz="4" w:space="0" w:color="auto"/>
            </w:tcBorders>
            <w:shd w:val="clear" w:color="auto" w:fill="D9E2F3"/>
          </w:tcPr>
          <w:p w:rsidR="00752BB5" w:rsidRDefault="00DB1161">
            <w:pPr>
              <w:rPr>
                <w:rFonts w:ascii="Calibri" w:eastAsia="Calibri" w:hAnsi="Calibri" w:cs="Times New Roman"/>
              </w:rPr>
            </w:pPr>
            <w:r>
              <w:rPr>
                <w:rFonts w:ascii="Calibri" w:eastAsia="Calibri" w:hAnsi="Calibri" w:cs="Times New Roman"/>
              </w:rPr>
              <w:t>7.b</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Dopunska nastava – Matematika; Hrvatski jezik</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Milica Josipović</w:t>
            </w:r>
          </w:p>
        </w:tc>
      </w:tr>
      <w:tr w:rsidR="00752BB5">
        <w:trPr>
          <w:trHeight w:val="435"/>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numPr>
                <w:ilvl w:val="0"/>
                <w:numId w:val="15"/>
              </w:numPr>
              <w:spacing w:after="0" w:line="240" w:lineRule="auto"/>
              <w:ind w:left="376"/>
              <w:rPr>
                <w:rFonts w:cstheme="minorHAnsi"/>
                <w:bCs/>
                <w:iCs/>
              </w:rPr>
            </w:pPr>
            <w:r>
              <w:rPr>
                <w:rFonts w:cstheme="minorHAnsi"/>
                <w:bCs/>
                <w:iCs/>
              </w:rPr>
              <w:t>- prvi</w:t>
            </w:r>
          </w:p>
        </w:tc>
      </w:tr>
      <w:tr w:rsidR="00752BB5">
        <w:trPr>
          <w:trHeight w:val="984"/>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Prema potrebi</w:t>
            </w:r>
          </w:p>
          <w:p w:rsidR="00752BB5" w:rsidRDefault="00DB1161">
            <w:pPr>
              <w:spacing w:after="0" w:line="240" w:lineRule="auto"/>
              <w:rPr>
                <w:rFonts w:cstheme="minorHAnsi"/>
              </w:rPr>
            </w:pPr>
            <w:r>
              <w:rPr>
                <w:rFonts w:cstheme="minorHAnsi"/>
              </w:rPr>
              <w:t>(Tijekom školske godine u rad će se povremeno uključiti učenici kojima će trebati pomoć u svladavanju određenih nastavnih sadržaja.)</w:t>
            </w:r>
          </w:p>
          <w:p w:rsidR="00752BB5" w:rsidRDefault="00752BB5">
            <w:pPr>
              <w:spacing w:after="0" w:line="240" w:lineRule="auto"/>
              <w:rPr>
                <w:rFonts w:cstheme="minorHAnsi"/>
                <w:bCs/>
                <w:iCs/>
              </w:rPr>
            </w:pPr>
          </w:p>
        </w:tc>
      </w:tr>
      <w:tr w:rsidR="00752BB5">
        <w:trPr>
          <w:trHeight w:val="57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 xml:space="preserve">35  </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rPr>
            </w:pPr>
            <w:r>
              <w:rPr>
                <w:rFonts w:cstheme="minorHAnsi"/>
                <w:iCs/>
              </w:rPr>
              <w:t xml:space="preserve">Individualnim pristupom omogućiti učeniku savladavanje iusvajanje znanja predviđenog nastavnim programom, da bi se trajno zadržali; </w:t>
            </w:r>
            <w:r>
              <w:rPr>
                <w:rFonts w:cstheme="minorHAnsi"/>
              </w:rPr>
              <w:t>usvajanje nastavnih sadržaja hrvatskog jezika i matematike  s očekivanom razinom uspjeha; nadoknađivanje zaostataka iz programa redovne nastave.</w:t>
            </w:r>
          </w:p>
          <w:p w:rsidR="00752BB5" w:rsidRDefault="00DB1161">
            <w:pPr>
              <w:spacing w:after="0" w:line="240" w:lineRule="auto"/>
              <w:rPr>
                <w:rFonts w:cstheme="minorHAnsi"/>
                <w:iCs/>
              </w:rPr>
            </w:pPr>
            <w:r>
              <w:rPr>
                <w:rFonts w:cstheme="minorHAnsi"/>
                <w:iCs/>
              </w:rPr>
              <w:t>Omogućiti učeniku da razumije, uoči, shvati i nauči, uvježbavajući nastavne sadržaje potrebne za normalan tijek nastave</w:t>
            </w:r>
          </w:p>
          <w:p w:rsidR="00752BB5" w:rsidRDefault="00752BB5">
            <w:pPr>
              <w:spacing w:after="0" w:line="240" w:lineRule="auto"/>
              <w:rPr>
                <w:rFonts w:cstheme="minorHAnsi"/>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lang w:val="zh-CN"/>
              </w:rPr>
              <w:t xml:space="preserve">Učenik uz pomoć učitelja traži nove informacije iz različitih izvora i uspješno ih primjenjuje pri rješavanju problema. Koristi </w:t>
            </w:r>
            <w:r>
              <w:rPr>
                <w:rFonts w:cstheme="minorHAnsi"/>
              </w:rPr>
              <w:t xml:space="preserve">se </w:t>
            </w:r>
            <w:r>
              <w:rPr>
                <w:rFonts w:cstheme="minorHAnsi"/>
                <w:lang w:val="zh-CN"/>
              </w:rPr>
              <w:t>ugodnim emocijama i raspoloženjima tako da potiču učenje te kontrolira neugodne emocije i raspoloženja tako da ga ne ometaju u učenju.</w:t>
            </w:r>
            <w:r>
              <w:rPr>
                <w:rFonts w:cstheme="minorHAnsi"/>
              </w:rPr>
              <w:t xml:space="preserve"> </w:t>
            </w:r>
          </w:p>
          <w:p w:rsidR="00752BB5" w:rsidRDefault="00DB1161">
            <w:pPr>
              <w:spacing w:after="0" w:line="240" w:lineRule="auto"/>
              <w:rPr>
                <w:rFonts w:cstheme="minorHAnsi"/>
                <w:lang w:val="zh-CN"/>
              </w:rPr>
            </w:pPr>
            <w:r>
              <w:rPr>
                <w:rFonts w:cstheme="minorHAnsi"/>
              </w:rPr>
              <w:t>Učenik se koristi jednostavnim strategijama učenja i rješava probleme u svim područjima učenja uz pomoć učitelja.</w:t>
            </w:r>
          </w:p>
          <w:p w:rsidR="00752BB5" w:rsidRDefault="00DB1161">
            <w:pPr>
              <w:spacing w:after="0" w:line="240" w:lineRule="auto"/>
              <w:rPr>
                <w:rFonts w:cstheme="minorHAnsi"/>
                <w:lang w:val="zh-CN"/>
              </w:rPr>
            </w:pPr>
            <w:r>
              <w:rPr>
                <w:rFonts w:cstheme="minorHAnsi"/>
              </w:rPr>
              <w:t>Primjenjuje pravila o pisanju velikog početnog slova. Samostalno pripovijeda o stvarnome i zamišljenom događaju. Samostalno stvara kratku priču. Primjenjuje pravogovornu i pravopisnu normu.</w:t>
            </w:r>
          </w:p>
        </w:tc>
      </w:tr>
      <w:tr w:rsidR="00752BB5">
        <w:trPr>
          <w:trHeight w:val="1413"/>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rPr>
            </w:pPr>
          </w:p>
          <w:p w:rsidR="00752BB5" w:rsidRDefault="00DB1161">
            <w:pPr>
              <w:spacing w:after="0" w:line="240" w:lineRule="auto"/>
              <w:rPr>
                <w:rFonts w:cstheme="minorHAnsi"/>
              </w:rPr>
            </w:pPr>
            <w:r>
              <w:rPr>
                <w:rFonts w:cstheme="minorHAnsi"/>
              </w:rPr>
              <w:t xml:space="preserve">Program se realizira </w:t>
            </w:r>
            <w:r>
              <w:rPr>
                <w:rFonts w:cstheme="minorHAnsi"/>
                <w:iCs/>
              </w:rPr>
              <w:t xml:space="preserve"> edukacijom i individualnim pristupom na redovnoj i dodatnoj nastavi, </w:t>
            </w:r>
            <w:r>
              <w:rPr>
                <w:rFonts w:cstheme="minorHAnsi"/>
              </w:rPr>
              <w:t>uz uporabu različitih materijala.</w:t>
            </w:r>
          </w:p>
          <w:p w:rsidR="00752BB5" w:rsidRDefault="00DB1161">
            <w:pPr>
              <w:spacing w:after="0" w:line="240" w:lineRule="auto"/>
              <w:rPr>
                <w:rFonts w:cstheme="minorHAnsi"/>
              </w:rPr>
            </w:pPr>
            <w:r>
              <w:rPr>
                <w:rFonts w:cstheme="minorHAnsi"/>
              </w:rPr>
              <w:t>Učenici aktivno sudjeluju u vježbanju svih sadržaja, te samostalno rješavaju zadatke nakon vježbanja.</w:t>
            </w:r>
          </w:p>
          <w:p w:rsidR="00752BB5" w:rsidRDefault="00752BB5">
            <w:pPr>
              <w:spacing w:after="0" w:line="240" w:lineRule="auto"/>
              <w:rPr>
                <w:rFonts w:cstheme="minorHAnsi"/>
                <w:iCs/>
              </w:rPr>
            </w:pPr>
          </w:p>
        </w:tc>
      </w:tr>
      <w:tr w:rsidR="00752BB5">
        <w:trPr>
          <w:trHeight w:val="65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xml:space="preserve">jedan sat tjedno </w:t>
            </w:r>
          </w:p>
          <w:p w:rsidR="00752BB5" w:rsidRDefault="00752BB5">
            <w:pPr>
              <w:spacing w:after="0" w:line="240" w:lineRule="auto"/>
              <w:rPr>
                <w:rFonts w:cstheme="minorHAnsi"/>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15€ za dopunski materijal i fotokopiranje</w:t>
            </w:r>
          </w:p>
        </w:tc>
      </w:tr>
      <w:tr w:rsidR="00752BB5">
        <w:trPr>
          <w:trHeight w:val="133"/>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iCs/>
              </w:rPr>
              <w:t>Redovito praćenje rada učenika koji imaju poteškoće, njihovo napredovanje i opisno ocjenjivanje.</w:t>
            </w:r>
            <w:r>
              <w:rPr>
                <w:rFonts w:cstheme="minorHAnsi"/>
              </w:rPr>
              <w:t xml:space="preserve"> </w:t>
            </w:r>
          </w:p>
          <w:p w:rsidR="00752BB5" w:rsidRDefault="00DB1161">
            <w:pPr>
              <w:spacing w:after="0" w:line="240" w:lineRule="auto"/>
              <w:rPr>
                <w:rFonts w:cstheme="minorHAnsi"/>
              </w:rPr>
            </w:pPr>
            <w:r>
              <w:rPr>
                <w:rFonts w:cstheme="minorHAnsi"/>
              </w:rPr>
              <w:t>Vođenje bilježaka o napredovanju učenika, te pratiti napredovanje u redovnoj nastavi. Vrednovanje znanja kroz redovnu nastavu.</w:t>
            </w:r>
          </w:p>
          <w:p w:rsidR="00752BB5" w:rsidRDefault="00752BB5">
            <w:pPr>
              <w:spacing w:after="0" w:line="240" w:lineRule="auto"/>
              <w:rPr>
                <w:rFonts w:cstheme="minorHAnsi"/>
                <w:iCs/>
              </w:rPr>
            </w:pPr>
          </w:p>
          <w:p w:rsidR="00752BB5" w:rsidRDefault="00752BB5">
            <w:pPr>
              <w:spacing w:after="0" w:line="240" w:lineRule="auto"/>
              <w:rPr>
                <w:rFonts w:cstheme="minorHAnsi"/>
              </w:rPr>
            </w:pPr>
          </w:p>
        </w:tc>
      </w:tr>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rPr>
              <w:t>Dopunska nastava – Matematika, Hrvatski jezik</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Antonia Smodlaka</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2.a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Prema potrebi</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35</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rPr>
            </w:pPr>
            <w:r>
              <w:rPr>
                <w:rFonts w:cstheme="minorHAnsi"/>
              </w:rPr>
              <w:t>-individualnim pristupom omogućiti učeniku savladavanje i usvajanje znanja predviđenog nastavnim programom, da bi se trajno zadržali</w:t>
            </w:r>
          </w:p>
          <w:p w:rsidR="00752BB5" w:rsidRDefault="00DB1161">
            <w:pPr>
              <w:spacing w:after="0" w:line="240" w:lineRule="auto"/>
              <w:rPr>
                <w:rFonts w:cstheme="minorHAnsi"/>
              </w:rPr>
            </w:pPr>
            <w:r>
              <w:rPr>
                <w:rFonts w:cstheme="minorHAnsi"/>
              </w:rPr>
              <w:t xml:space="preserve"> -usvajanje nastavnih sadržaja hrvatskog jezika i matematike s očekivanom razinom uspjeha</w:t>
            </w:r>
          </w:p>
          <w:p w:rsidR="00752BB5" w:rsidRDefault="00DB1161">
            <w:pPr>
              <w:spacing w:after="0" w:line="240" w:lineRule="auto"/>
              <w:rPr>
                <w:rFonts w:cstheme="minorHAnsi"/>
              </w:rPr>
            </w:pPr>
            <w:r>
              <w:rPr>
                <w:rFonts w:cstheme="minorHAnsi"/>
              </w:rPr>
              <w:t>-nadoknađivanje zaostataka iz programa redovne nastave</w:t>
            </w:r>
          </w:p>
          <w:p w:rsidR="00752BB5" w:rsidRDefault="00DB1161">
            <w:pPr>
              <w:spacing w:after="0" w:line="240" w:lineRule="auto"/>
              <w:rPr>
                <w:rFonts w:cstheme="minorHAnsi"/>
              </w:rPr>
            </w:pPr>
            <w:r>
              <w:rPr>
                <w:rFonts w:cstheme="minorHAnsi"/>
              </w:rPr>
              <w:t>-omogućiti učeniku da razumije, uoči, shvati i nauči, uvježbavajući nastavne sadržaje potrebne za normalan tijek nastave.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rPr>
              <w:t xml:space="preserve">-primijeniti pravila o pisanju velikog početnog slova </w:t>
            </w:r>
          </w:p>
          <w:p w:rsidR="00752BB5" w:rsidRDefault="00DB1161">
            <w:pPr>
              <w:spacing w:after="0" w:line="240" w:lineRule="auto"/>
              <w:rPr>
                <w:rFonts w:cstheme="minorHAnsi"/>
              </w:rPr>
            </w:pPr>
            <w:r>
              <w:rPr>
                <w:rFonts w:cstheme="minorHAnsi"/>
              </w:rPr>
              <w:t>-samostalno pripovijedati o stvarnome i zamišljenom događaju -samostalno stvarati priču</w:t>
            </w:r>
          </w:p>
          <w:p w:rsidR="00752BB5" w:rsidRDefault="00DB1161">
            <w:pPr>
              <w:spacing w:after="0" w:line="240" w:lineRule="auto"/>
              <w:rPr>
                <w:rFonts w:cstheme="minorHAnsi"/>
              </w:rPr>
            </w:pPr>
            <w:r>
              <w:rPr>
                <w:rFonts w:cstheme="minorHAnsi"/>
              </w:rPr>
              <w:t>-primijeniti pravogovornu i pravopisnu normu</w:t>
            </w:r>
          </w:p>
          <w:p w:rsidR="00752BB5" w:rsidRDefault="00DB1161">
            <w:pPr>
              <w:spacing w:after="0" w:line="240" w:lineRule="auto"/>
              <w:rPr>
                <w:rFonts w:cstheme="minorHAnsi"/>
              </w:rPr>
            </w:pPr>
            <w:r>
              <w:rPr>
                <w:rFonts w:cstheme="minorHAnsi"/>
              </w:rPr>
              <w:t>-pravilno pisati pisanim slovima</w:t>
            </w:r>
          </w:p>
          <w:p w:rsidR="00752BB5" w:rsidRDefault="00DB1161">
            <w:pPr>
              <w:spacing w:after="0" w:line="240" w:lineRule="auto"/>
              <w:rPr>
                <w:rFonts w:cstheme="minorHAnsi"/>
              </w:rPr>
            </w:pPr>
            <w:r>
              <w:rPr>
                <w:rFonts w:cstheme="minorHAnsi"/>
              </w:rPr>
              <w:t xml:space="preserve">-savladati sadržaje geometrije te pravilno koristiti geometrijski pribor </w:t>
            </w:r>
          </w:p>
          <w:p w:rsidR="00752BB5" w:rsidRDefault="00DB1161">
            <w:pPr>
              <w:spacing w:after="0" w:line="240" w:lineRule="auto"/>
              <w:rPr>
                <w:rFonts w:cstheme="minorHAnsi"/>
              </w:rPr>
            </w:pPr>
            <w:r>
              <w:rPr>
                <w:rFonts w:cstheme="minorHAnsi"/>
              </w:rPr>
              <w:t>-odabrati metodu rješavanja matematičkih zadataka</w:t>
            </w:r>
          </w:p>
          <w:p w:rsidR="00752BB5" w:rsidRDefault="00DB1161">
            <w:pPr>
              <w:spacing w:after="0" w:line="240" w:lineRule="auto"/>
              <w:rPr>
                <w:rFonts w:cstheme="minorHAnsi"/>
              </w:rPr>
            </w:pPr>
            <w:r>
              <w:rPr>
                <w:rFonts w:cstheme="minorHAnsi"/>
              </w:rPr>
              <w:t>-primijeniti stečeno znanje u svakodnevnom životu</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line="240" w:lineRule="auto"/>
              <w:rPr>
                <w:rFonts w:cstheme="minorHAnsi"/>
                <w:iCs/>
              </w:rPr>
            </w:pPr>
            <w:r>
              <w:rPr>
                <w:rFonts w:cstheme="minorHAnsi"/>
              </w:rPr>
              <w:t>Program se realizira edukacijom i individualnim pristupom na redovnoj i dodatnoj nastavi, uz uporabu konkretnog materijala.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xml:space="preserve">1 </w:t>
            </w:r>
            <w:r>
              <w:rPr>
                <w:rFonts w:cstheme="minorHAnsi"/>
              </w:rPr>
              <w:t xml:space="preserve"> sat tjedno tijekom školske godine.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rPr>
              <w:t>10 eura za dopunski materijal i  fotokopiranje.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Redovito praćenje rada učenika koji imaju poteškoće, njihovo napredovanje i opisno ocjenjivanje. Vođenje bilježaka o napredovanju učenika, te pratiti napredovanje u redovnoj nastavi. Vrednovanje znanja kroz redovnu nastavu.</w:t>
            </w:r>
          </w:p>
        </w:tc>
      </w:tr>
    </w:tbl>
    <w:p w:rsidR="00752BB5" w:rsidRDefault="00752BB5">
      <w:pPr>
        <w:spacing w:after="0" w:line="240" w:lineRule="auto"/>
        <w:rPr>
          <w:rFonts w:cstheme="minorHAnsi"/>
        </w:rPr>
      </w:pPr>
    </w:p>
    <w:p w:rsidR="00752BB5" w:rsidRDefault="00752BB5">
      <w:pPr>
        <w:spacing w:after="0" w:line="240" w:lineRule="auto"/>
        <w:rPr>
          <w:rFonts w:cstheme="minorHAnsi"/>
        </w:rPr>
      </w:pPr>
    </w:p>
    <w:p w:rsidR="00752BB5" w:rsidRDefault="00752BB5">
      <w:pPr>
        <w:spacing w:after="0" w:line="240" w:lineRule="auto"/>
        <w:rPr>
          <w:rFonts w:cstheme="minorHAnsi"/>
        </w:rPr>
      </w:pPr>
    </w:p>
    <w:p w:rsidR="00752BB5" w:rsidRDefault="00752BB5">
      <w:pPr>
        <w:spacing w:after="0" w:line="240" w:lineRule="auto"/>
        <w:rPr>
          <w:rFonts w:cstheme="minorHAnsi"/>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bCs/>
                <w:iCs/>
              </w:rPr>
            </w:pPr>
            <w:r>
              <w:rPr>
                <w:rFonts w:cstheme="minorHAnsi"/>
                <w:bCs/>
                <w:iCs/>
              </w:rPr>
              <w:t>Dopunska nastava hrvatskog jezika i matematike</w:t>
            </w:r>
          </w:p>
        </w:tc>
      </w:tr>
      <w:tr w:rsidR="00752BB5">
        <w:trPr>
          <w:trHeight w:val="494"/>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Učiteljica Tea Muše</w:t>
            </w:r>
          </w:p>
        </w:tc>
      </w:tr>
      <w:tr w:rsidR="00752BB5">
        <w:trPr>
          <w:trHeight w:val="418"/>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 a</w:t>
            </w:r>
          </w:p>
        </w:tc>
      </w:tr>
      <w:tr w:rsidR="00752BB5">
        <w:trPr>
          <w:trHeight w:val="56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2-5 (prema potrebi)</w:t>
            </w:r>
          </w:p>
        </w:tc>
      </w:tr>
      <w:tr w:rsidR="00752BB5">
        <w:trPr>
          <w:trHeight w:val="71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 pomoć učenicima u usvajanju obrađenih sadržaja zbog izostanka</w:t>
            </w:r>
          </w:p>
          <w:p w:rsidR="00752BB5" w:rsidRDefault="00DB1161">
            <w:pPr>
              <w:spacing w:after="0" w:line="240" w:lineRule="auto"/>
              <w:rPr>
                <w:rFonts w:cstheme="minorHAnsi"/>
                <w:iCs/>
              </w:rPr>
            </w:pPr>
            <w:r>
              <w:rPr>
                <w:rFonts w:cstheme="minorHAnsi"/>
                <w:iCs/>
              </w:rPr>
              <w:t>s nastave</w:t>
            </w:r>
          </w:p>
          <w:p w:rsidR="00752BB5" w:rsidRDefault="00DB1161">
            <w:pPr>
              <w:spacing w:after="0" w:line="240" w:lineRule="auto"/>
              <w:rPr>
                <w:rFonts w:cstheme="minorHAnsi"/>
                <w:iCs/>
              </w:rPr>
            </w:pPr>
            <w:r>
              <w:rPr>
                <w:rFonts w:cstheme="minorHAnsi"/>
                <w:iCs/>
              </w:rPr>
              <w:t>- usvajanje nastavnih sadržaja koje učenici nisu usvojili tijekom</w:t>
            </w:r>
          </w:p>
          <w:p w:rsidR="00752BB5" w:rsidRDefault="00DB1161">
            <w:pPr>
              <w:spacing w:after="0" w:line="240" w:lineRule="auto"/>
              <w:rPr>
                <w:rFonts w:cstheme="minorHAnsi"/>
                <w:iCs/>
              </w:rPr>
            </w:pPr>
            <w:r>
              <w:rPr>
                <w:rFonts w:cstheme="minorHAnsi"/>
                <w:iCs/>
              </w:rPr>
              <w:t>redovne nastave</w:t>
            </w:r>
          </w:p>
          <w:p w:rsidR="00752BB5" w:rsidRDefault="00DB1161">
            <w:pPr>
              <w:spacing w:after="0" w:line="240" w:lineRule="auto"/>
              <w:rPr>
                <w:rFonts w:cstheme="minorHAnsi"/>
                <w:iCs/>
              </w:rPr>
            </w:pPr>
            <w:r>
              <w:rPr>
                <w:rFonts w:cstheme="minorHAnsi"/>
                <w:iCs/>
              </w:rPr>
              <w:t>- osposobljavanje učenika u primjeni naučenih sadržaja u nastavi i</w:t>
            </w:r>
          </w:p>
          <w:p w:rsidR="00752BB5" w:rsidRDefault="00DB1161">
            <w:pPr>
              <w:spacing w:after="0" w:line="240" w:lineRule="auto"/>
              <w:rPr>
                <w:rFonts w:cstheme="minorHAnsi"/>
                <w:iCs/>
              </w:rPr>
            </w:pPr>
            <w:r>
              <w:rPr>
                <w:rFonts w:cstheme="minorHAnsi"/>
                <w:iCs/>
              </w:rPr>
              <w:t>svakodnevnom životu</w:t>
            </w:r>
          </w:p>
          <w:p w:rsidR="00752BB5" w:rsidRDefault="00DB1161">
            <w:pPr>
              <w:spacing w:after="0" w:line="240" w:lineRule="auto"/>
              <w:rPr>
                <w:rFonts w:cstheme="minorHAnsi"/>
                <w:iCs/>
              </w:rPr>
            </w:pPr>
            <w:r>
              <w:rPr>
                <w:rFonts w:cstheme="minorHAnsi"/>
                <w:iCs/>
              </w:rPr>
              <w:t>- razumijevanje naučenog</w:t>
            </w:r>
          </w:p>
          <w:p w:rsidR="00752BB5" w:rsidRDefault="00DB1161">
            <w:pPr>
              <w:spacing w:after="0" w:line="240" w:lineRule="auto"/>
              <w:rPr>
                <w:rFonts w:cstheme="minorHAnsi"/>
                <w:iCs/>
              </w:rPr>
            </w:pPr>
            <w:r>
              <w:rPr>
                <w:rFonts w:cstheme="minorHAnsi"/>
                <w:iCs/>
              </w:rPr>
              <w:t>- aktivno sudjelovanje u nastavi</w:t>
            </w:r>
          </w:p>
          <w:p w:rsidR="00752BB5" w:rsidRDefault="00DB1161">
            <w:pPr>
              <w:spacing w:after="0" w:line="240" w:lineRule="auto"/>
              <w:rPr>
                <w:rFonts w:cstheme="minorHAnsi"/>
                <w:iCs/>
              </w:rPr>
            </w:pPr>
            <w:r>
              <w:rPr>
                <w:rFonts w:cstheme="minorHAnsi"/>
                <w:iCs/>
              </w:rPr>
              <w:t>- pomoć učenicima u nadoknađivanju znanja</w:t>
            </w:r>
          </w:p>
          <w:p w:rsidR="00752BB5" w:rsidRDefault="00DB1161">
            <w:pPr>
              <w:spacing w:after="0" w:line="240" w:lineRule="auto"/>
              <w:rPr>
                <w:rFonts w:cstheme="minorHAnsi"/>
                <w:iCs/>
              </w:rPr>
            </w:pPr>
            <w:r>
              <w:rPr>
                <w:rFonts w:cstheme="minorHAnsi"/>
                <w:iCs/>
              </w:rPr>
              <w:t>- stjecanje vještina s ciljem boljeg usvajanja novih sadržaja</w:t>
            </w:r>
          </w:p>
          <w:p w:rsidR="00752BB5" w:rsidRDefault="00DB1161">
            <w:pPr>
              <w:spacing w:after="0" w:line="240" w:lineRule="auto"/>
              <w:rPr>
                <w:rFonts w:cstheme="minorHAnsi"/>
                <w:iCs/>
              </w:rPr>
            </w:pPr>
            <w:r>
              <w:rPr>
                <w:rFonts w:cstheme="minorHAnsi"/>
                <w:iCs/>
              </w:rPr>
              <w:t>- poboljšavanje čitanja i pisanja pisanih slova (HJ)</w:t>
            </w:r>
          </w:p>
          <w:p w:rsidR="00752BB5" w:rsidRDefault="00DB1161">
            <w:pPr>
              <w:spacing w:after="0" w:line="240" w:lineRule="auto"/>
              <w:rPr>
                <w:rFonts w:cstheme="minorHAnsi"/>
                <w:iCs/>
              </w:rPr>
            </w:pPr>
            <w:r>
              <w:rPr>
                <w:rFonts w:cstheme="minorHAnsi"/>
                <w:iCs/>
              </w:rPr>
              <w:t>- utvrđivanje temeljnih matematičkih znanja (MAT)</w:t>
            </w:r>
          </w:p>
          <w:p w:rsidR="00752BB5" w:rsidRDefault="00DB1161">
            <w:pPr>
              <w:spacing w:after="0" w:line="240" w:lineRule="auto"/>
              <w:rPr>
                <w:rFonts w:cstheme="minorHAnsi"/>
                <w:iCs/>
              </w:rPr>
            </w:pPr>
            <w:r>
              <w:rPr>
                <w:rFonts w:cstheme="minorHAnsi"/>
                <w:iCs/>
              </w:rPr>
              <w:t>- stjecanje osnovne matematičke pismenosti (MAT)</w:t>
            </w:r>
          </w:p>
          <w:p w:rsidR="00752BB5" w:rsidRDefault="00DB1161">
            <w:pPr>
              <w:spacing w:after="0" w:line="240" w:lineRule="auto"/>
              <w:rPr>
                <w:rFonts w:cstheme="minorHAnsi"/>
                <w:iCs/>
              </w:rPr>
            </w:pPr>
            <w:r>
              <w:rPr>
                <w:rFonts w:cstheme="minorHAnsi"/>
                <w:iCs/>
              </w:rPr>
              <w:t>- razvijanje sposobnosti i umijeća rješavanja matematičkih</w:t>
            </w:r>
          </w:p>
          <w:p w:rsidR="00752BB5" w:rsidRDefault="00DB1161">
            <w:pPr>
              <w:spacing w:after="0" w:line="240" w:lineRule="auto"/>
              <w:rPr>
                <w:rFonts w:cstheme="minorHAnsi"/>
                <w:iCs/>
              </w:rPr>
            </w:pPr>
            <w:r>
              <w:rPr>
                <w:rFonts w:cstheme="minorHAnsi"/>
                <w:iCs/>
              </w:rPr>
              <w:t>problema (MAT)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-primjena pravila o pisanju velikog početnog slova</w:t>
            </w:r>
          </w:p>
          <w:p w:rsidR="00752BB5" w:rsidRDefault="00DB1161">
            <w:pPr>
              <w:spacing w:after="0" w:line="240" w:lineRule="auto"/>
              <w:rPr>
                <w:rFonts w:cstheme="minorHAnsi"/>
              </w:rPr>
            </w:pPr>
            <w:r>
              <w:rPr>
                <w:rFonts w:cstheme="minorHAnsi"/>
              </w:rPr>
              <w:t>-samostalno pripovijedanje o stvarnome i zamišljenom događaju</w:t>
            </w:r>
          </w:p>
          <w:p w:rsidR="00752BB5" w:rsidRDefault="00DB1161">
            <w:pPr>
              <w:spacing w:after="0" w:line="240" w:lineRule="auto"/>
              <w:rPr>
                <w:rFonts w:cstheme="minorHAnsi"/>
              </w:rPr>
            </w:pPr>
            <w:r>
              <w:rPr>
                <w:rFonts w:cstheme="minorHAnsi"/>
              </w:rPr>
              <w:t xml:space="preserve">-samostalno stvaranje priče </w:t>
            </w:r>
          </w:p>
          <w:p w:rsidR="00752BB5" w:rsidRDefault="00DB1161">
            <w:pPr>
              <w:spacing w:after="0" w:line="240" w:lineRule="auto"/>
              <w:rPr>
                <w:rFonts w:cstheme="minorHAnsi"/>
              </w:rPr>
            </w:pPr>
            <w:r>
              <w:rPr>
                <w:rFonts w:cstheme="minorHAnsi"/>
              </w:rPr>
              <w:t>-primjena pravogovornih i pravopisnih normi</w:t>
            </w:r>
          </w:p>
          <w:p w:rsidR="00752BB5" w:rsidRDefault="00DB1161">
            <w:pPr>
              <w:spacing w:after="0" w:line="240" w:lineRule="auto"/>
              <w:rPr>
                <w:rFonts w:cstheme="minorHAnsi"/>
              </w:rPr>
            </w:pPr>
            <w:r>
              <w:rPr>
                <w:rFonts w:cstheme="minorHAnsi"/>
              </w:rPr>
              <w:t>-pravilno pisanje pisanim slovima</w:t>
            </w:r>
          </w:p>
          <w:p w:rsidR="00752BB5" w:rsidRDefault="00DB1161">
            <w:pPr>
              <w:spacing w:after="0" w:line="240" w:lineRule="auto"/>
              <w:rPr>
                <w:rFonts w:cstheme="minorHAnsi"/>
              </w:rPr>
            </w:pPr>
            <w:r>
              <w:rPr>
                <w:rFonts w:cstheme="minorHAnsi"/>
              </w:rPr>
              <w:t>-usvajanje sadržaja geometrije te pravilno korištenje geometrijskog</w:t>
            </w:r>
          </w:p>
          <w:p w:rsidR="00752BB5" w:rsidRDefault="00DB1161">
            <w:pPr>
              <w:spacing w:after="0" w:line="240" w:lineRule="auto"/>
              <w:rPr>
                <w:rFonts w:cstheme="minorHAnsi"/>
              </w:rPr>
            </w:pPr>
            <w:r>
              <w:rPr>
                <w:rFonts w:cstheme="minorHAnsi"/>
              </w:rPr>
              <w:t>pribora</w:t>
            </w:r>
          </w:p>
          <w:p w:rsidR="00752BB5" w:rsidRDefault="00DB1161">
            <w:pPr>
              <w:spacing w:after="0" w:line="240" w:lineRule="auto"/>
              <w:rPr>
                <w:rFonts w:cstheme="minorHAnsi"/>
              </w:rPr>
            </w:pPr>
            <w:r>
              <w:rPr>
                <w:rFonts w:cstheme="minorHAnsi"/>
              </w:rPr>
              <w:t>-odabir pravilne metode rješavanja matematičkih zadataka</w:t>
            </w:r>
          </w:p>
          <w:p w:rsidR="00752BB5" w:rsidRDefault="00DB1161">
            <w:pPr>
              <w:spacing w:after="0" w:line="240" w:lineRule="auto"/>
              <w:rPr>
                <w:rFonts w:cstheme="minorHAnsi"/>
              </w:rPr>
            </w:pPr>
            <w:r>
              <w:rPr>
                <w:rFonts w:cstheme="minorHAnsi"/>
              </w:rPr>
              <w:t>-primjena stečenog znanja u svakodnevnom životu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rPr>
            </w:pPr>
          </w:p>
          <w:p w:rsidR="00752BB5" w:rsidRDefault="00DB1161">
            <w:pPr>
              <w:spacing w:after="0" w:line="240" w:lineRule="auto"/>
              <w:rPr>
                <w:rFonts w:cstheme="minorHAnsi"/>
                <w:iCs/>
              </w:rPr>
            </w:pPr>
            <w:r>
              <w:rPr>
                <w:rFonts w:cstheme="minorHAnsi"/>
                <w:iCs/>
              </w:rPr>
              <w:t>- individualni rad</w:t>
            </w:r>
          </w:p>
          <w:p w:rsidR="00752BB5" w:rsidRDefault="00752BB5">
            <w:pPr>
              <w:spacing w:after="0" w:line="240" w:lineRule="auto"/>
              <w:rPr>
                <w:rFonts w:cstheme="minorHAnsi"/>
                <w:iCs/>
              </w:rPr>
            </w:pPr>
          </w:p>
        </w:tc>
      </w:tr>
      <w:tr w:rsidR="00752BB5">
        <w:trPr>
          <w:trHeight w:val="71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jedan sat tjedno tijekom školske godine; četvrtkom 6. školski sat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20 eura za dodatni materijal i fotokopiranje</w:t>
            </w:r>
          </w:p>
        </w:tc>
      </w:tr>
      <w:tr w:rsidR="00752BB5">
        <w:trPr>
          <w:trHeight w:val="275"/>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 vrednovanje dopunskih zadataka</w:t>
            </w:r>
          </w:p>
          <w:p w:rsidR="00752BB5" w:rsidRDefault="00DB1161">
            <w:pPr>
              <w:spacing w:after="0" w:line="240" w:lineRule="auto"/>
              <w:rPr>
                <w:rFonts w:cstheme="minorHAnsi"/>
              </w:rPr>
            </w:pPr>
            <w:r>
              <w:rPr>
                <w:rFonts w:cstheme="minorHAnsi"/>
              </w:rPr>
              <w:t>- vrednovanje listića</w:t>
            </w:r>
          </w:p>
          <w:p w:rsidR="00752BB5" w:rsidRDefault="00DB1161">
            <w:pPr>
              <w:spacing w:after="0" w:line="240" w:lineRule="auto"/>
              <w:rPr>
                <w:rFonts w:cstheme="minorHAnsi"/>
              </w:rPr>
            </w:pPr>
            <w:r>
              <w:rPr>
                <w:rFonts w:cstheme="minorHAnsi"/>
              </w:rPr>
              <w:t>- jezične igre</w:t>
            </w:r>
          </w:p>
          <w:p w:rsidR="00752BB5" w:rsidRDefault="00DB1161">
            <w:pPr>
              <w:spacing w:after="0" w:line="240" w:lineRule="auto"/>
              <w:rPr>
                <w:rFonts w:cstheme="minorHAnsi"/>
              </w:rPr>
            </w:pPr>
            <w:r>
              <w:rPr>
                <w:rFonts w:cstheme="minorHAnsi"/>
              </w:rPr>
              <w:t>- matematičke igre</w:t>
            </w:r>
          </w:p>
          <w:p w:rsidR="00752BB5" w:rsidRDefault="00DB1161">
            <w:pPr>
              <w:spacing w:after="0" w:line="240" w:lineRule="auto"/>
              <w:rPr>
                <w:rFonts w:cstheme="minorHAnsi"/>
              </w:rPr>
            </w:pPr>
            <w:r>
              <w:rPr>
                <w:rFonts w:cstheme="minorHAnsi"/>
              </w:rPr>
              <w:t>- redovito praćenje rada i napredovanja učenika</w:t>
            </w:r>
          </w:p>
        </w:tc>
      </w:tr>
    </w:tbl>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DOPUNSKA NASTAVA HRVATSKOG JEZIKA</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Julija Ivanković</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Četvrti razred</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DB1161">
            <w:pPr>
              <w:spacing w:after="0"/>
              <w:rPr>
                <w:rFonts w:cstheme="minorHAnsi"/>
                <w:bCs/>
                <w:iCs/>
              </w:rPr>
            </w:pPr>
            <w:r>
              <w:rPr>
                <w:rFonts w:cstheme="minorHAnsi"/>
                <w:bCs/>
                <w:iCs/>
              </w:rPr>
              <w:t>Svi kojima je potrebno</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17</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shd w:val="clear" w:color="auto" w:fill="auto"/>
          </w:tcPr>
          <w:p w:rsidR="00752BB5" w:rsidRDefault="00752BB5">
            <w:pPr>
              <w:spacing w:after="0"/>
              <w:rPr>
                <w:rFonts w:cstheme="minorHAnsi"/>
                <w:iCs/>
              </w:rPr>
            </w:pPr>
          </w:p>
          <w:p w:rsidR="00752BB5" w:rsidRDefault="00DB1161">
            <w:pPr>
              <w:spacing w:after="0"/>
              <w:rPr>
                <w:rFonts w:cstheme="minorHAnsi"/>
                <w:iCs/>
              </w:rPr>
            </w:pPr>
            <w:r>
              <w:rPr>
                <w:rFonts w:cstheme="minorHAnsi"/>
                <w:iCs/>
              </w:rPr>
              <w:t>Pružiti učenicima slabijih sposobnosti i razumijevanja stručnu</w:t>
            </w:r>
          </w:p>
          <w:p w:rsidR="00752BB5" w:rsidRDefault="00DB1161">
            <w:pPr>
              <w:spacing w:after="0"/>
              <w:rPr>
                <w:rFonts w:cstheme="minorHAnsi"/>
                <w:iCs/>
              </w:rPr>
            </w:pPr>
            <w:r>
              <w:rPr>
                <w:rFonts w:cstheme="minorHAnsi"/>
                <w:iCs/>
              </w:rPr>
              <w:t>potporu radi lakšeg savladavanja nastavnih sadržaja Hrvatskog</w:t>
            </w:r>
          </w:p>
          <w:p w:rsidR="00752BB5" w:rsidRDefault="00DB1161">
            <w:pPr>
              <w:spacing w:after="0"/>
              <w:rPr>
                <w:rFonts w:cstheme="minorHAnsi"/>
                <w:iCs/>
              </w:rPr>
            </w:pPr>
            <w:r>
              <w:rPr>
                <w:rFonts w:cstheme="minorHAnsi"/>
                <w:iCs/>
              </w:rPr>
              <w:t>jezika te podizanje njihovih sposobnosti i vještina na najvišu</w:t>
            </w:r>
          </w:p>
          <w:p w:rsidR="00752BB5" w:rsidRDefault="00DB1161">
            <w:pPr>
              <w:spacing w:after="0"/>
              <w:rPr>
                <w:rFonts w:cstheme="minorHAnsi"/>
                <w:iCs/>
              </w:rPr>
            </w:pPr>
            <w:r>
              <w:rPr>
                <w:rFonts w:cstheme="minorHAnsi"/>
                <w:iCs/>
              </w:rPr>
              <w:t>moguću razinu. Osmisliti primjerene zadatke s obzirom na</w:t>
            </w:r>
          </w:p>
          <w:p w:rsidR="00752BB5" w:rsidRDefault="00DB1161">
            <w:pPr>
              <w:spacing w:after="0"/>
              <w:rPr>
                <w:rFonts w:cstheme="minorHAnsi"/>
                <w:iCs/>
              </w:rPr>
            </w:pPr>
            <w:r>
              <w:rPr>
                <w:rFonts w:cstheme="minorHAnsi"/>
                <w:iCs/>
              </w:rPr>
              <w:t>poteškoće koje učenici imaju prilikom usvajanja novih pojmova</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iCs/>
              </w:rPr>
            </w:pPr>
            <w:r>
              <w:rPr>
                <w:rFonts w:cstheme="minorHAnsi"/>
                <w:iCs/>
              </w:rPr>
              <w:t xml:space="preserve">Svi ishodi iz </w:t>
            </w:r>
            <w:r>
              <w:rPr>
                <w:rFonts w:cstheme="minorHAnsi"/>
                <w:bCs/>
                <w:iCs/>
              </w:rPr>
              <w:t>hrvatskog jezika u 4. razredu</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rPr>
                <w:rFonts w:cstheme="minorHAnsi"/>
                <w:iCs/>
              </w:rPr>
            </w:pPr>
          </w:p>
          <w:p w:rsidR="00752BB5" w:rsidRDefault="00DB1161">
            <w:pPr>
              <w:spacing w:after="0"/>
              <w:rPr>
                <w:rFonts w:cstheme="minorHAnsi"/>
                <w:iCs/>
              </w:rPr>
            </w:pPr>
            <w:r>
              <w:rPr>
                <w:rFonts w:cstheme="minorHAnsi"/>
                <w:iCs/>
              </w:rPr>
              <w:t>Prikazivanje, pisanje i čitanje, interpretiranje, argumentiranje i</w:t>
            </w:r>
          </w:p>
          <w:p w:rsidR="00752BB5" w:rsidRDefault="00DB1161">
            <w:pPr>
              <w:spacing w:after="0"/>
              <w:rPr>
                <w:rFonts w:cstheme="minorHAnsi"/>
                <w:iCs/>
              </w:rPr>
            </w:pPr>
            <w:r>
              <w:rPr>
                <w:rFonts w:cstheme="minorHAnsi"/>
                <w:iCs/>
              </w:rPr>
              <w:t>obrazloženje</w:t>
            </w:r>
          </w:p>
          <w:p w:rsidR="00752BB5" w:rsidRDefault="00DB1161">
            <w:pPr>
              <w:spacing w:after="0"/>
              <w:rPr>
                <w:rFonts w:cstheme="minorHAnsi"/>
                <w:iCs/>
              </w:rPr>
            </w:pPr>
            <w:r>
              <w:rPr>
                <w:rFonts w:cstheme="minorHAnsi"/>
                <w:iCs/>
              </w:rPr>
              <w:t>Način realizacije Individualno, frontalno i grupno</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rPr>
                <w:rFonts w:cstheme="minorHAnsi"/>
                <w:iCs/>
              </w:rPr>
            </w:pPr>
            <w:r>
              <w:rPr>
                <w:rFonts w:cstheme="minorHAnsi"/>
                <w:iCs/>
              </w:rPr>
              <w:t>Tijekom školske godine</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shd w:val="clear" w:color="auto" w:fill="auto"/>
          </w:tcPr>
          <w:p w:rsidR="00752BB5" w:rsidRDefault="00752BB5">
            <w:pPr>
              <w:spacing w:after="0"/>
              <w:rPr>
                <w:rFonts w:cstheme="minorHAnsi"/>
                <w:iCs/>
              </w:rPr>
            </w:pPr>
          </w:p>
          <w:p w:rsidR="00752BB5" w:rsidRDefault="00DB1161">
            <w:pPr>
              <w:spacing w:after="0"/>
              <w:rPr>
                <w:rFonts w:cstheme="minorHAnsi"/>
                <w:iCs/>
              </w:rPr>
            </w:pPr>
            <w:r>
              <w:rPr>
                <w:rFonts w:cstheme="minorHAnsi"/>
                <w:iCs/>
              </w:rPr>
              <w:t>Nema troškova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rPr>
              <w:t>Individualno opisno praćenje uspješnosti usvajanja sadržaja i napretka te angažiranost učenika</w:t>
            </w:r>
          </w:p>
          <w:p w:rsidR="00752BB5" w:rsidRDefault="00752BB5">
            <w:pPr>
              <w:spacing w:after="0"/>
              <w:rPr>
                <w:rFonts w:cstheme="minorHAnsi"/>
              </w:rPr>
            </w:pPr>
          </w:p>
        </w:tc>
      </w:tr>
    </w:tbl>
    <w:p w:rsidR="00752BB5" w:rsidRDefault="00752BB5">
      <w:pPr>
        <w:rPr>
          <w:rFonts w:cstheme="minorHAnsi"/>
          <w:b/>
          <w:color w:val="FF0000"/>
        </w:rPr>
      </w:pPr>
    </w:p>
    <w:p w:rsidR="00752BB5" w:rsidRDefault="00752BB5">
      <w:pPr>
        <w:rPr>
          <w:rFonts w:cstheme="minorHAnsi"/>
          <w:b/>
          <w:color w:val="FF0000"/>
        </w:rPr>
      </w:pPr>
    </w:p>
    <w:p w:rsidR="00752BB5" w:rsidRDefault="00752BB5">
      <w:pPr>
        <w:rPr>
          <w:rFonts w:cstheme="minorHAnsi"/>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DOPUNSKA  NASTAVA MATEMATIKE</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Julija Ivanković</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Četvrti razred</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DB1161">
            <w:pPr>
              <w:spacing w:after="0"/>
              <w:rPr>
                <w:rFonts w:cstheme="minorHAnsi"/>
                <w:bCs/>
                <w:iCs/>
              </w:rPr>
            </w:pPr>
            <w:r>
              <w:rPr>
                <w:rFonts w:cstheme="minorHAnsi"/>
                <w:bCs/>
                <w:iCs/>
              </w:rPr>
              <w:t>Svi kojima je potrebno</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17</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rPr>
                <w:rFonts w:cstheme="minorHAnsi"/>
              </w:rPr>
            </w:pPr>
            <w:r>
              <w:rPr>
                <w:rFonts w:cstheme="minorHAnsi"/>
              </w:rPr>
              <w:t>Omogućava učenicima lakše praćenje i razumijevanje redovnih nastavnih sadržaja pružanjem stručne potpore. Pozitivno utjecati na samopouzdanje učenika</w:t>
            </w:r>
          </w:p>
          <w:p w:rsidR="00752BB5" w:rsidRDefault="00DB1161">
            <w:pPr>
              <w:spacing w:after="0"/>
              <w:rPr>
                <w:rFonts w:cstheme="minorHAnsi"/>
              </w:rPr>
            </w:pPr>
            <w:r>
              <w:rPr>
                <w:rFonts w:cstheme="minorHAnsi"/>
              </w:rPr>
              <w:t>Pružiti učenicima slabijih sposobnosti i razumijevanja stručnu potporu radi lakšeg savladavanja nastavnih sadržaja iz matematike te podizanje njihovih sposobnosti i vještina na najvišu moguću razinu. Osmisliti primjerene zadatke s obzirom na poteškoće koje učenici imaju prilikom usvajanja novih pojmova.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rPr>
            </w:pPr>
            <w:r>
              <w:rPr>
                <w:rFonts w:cstheme="minorHAnsi"/>
              </w:rPr>
              <w:t>Učenik usvaja osnovna matematička znanja, primjenjuje naučeno, rješava jednostavnije matematičke probleme.</w:t>
            </w:r>
          </w:p>
          <w:p w:rsidR="00752BB5" w:rsidRDefault="00752BB5">
            <w:pPr>
              <w:spacing w:after="0"/>
              <w:rPr>
                <w:rFonts w:cstheme="minorHAnsi"/>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rPr>
                <w:rFonts w:cstheme="minorHAnsi"/>
              </w:rPr>
            </w:pPr>
          </w:p>
          <w:p w:rsidR="00752BB5" w:rsidRDefault="00DB1161">
            <w:pPr>
              <w:spacing w:after="0"/>
              <w:rPr>
                <w:rFonts w:cstheme="minorHAnsi"/>
              </w:rPr>
            </w:pPr>
            <w:r>
              <w:rPr>
                <w:rFonts w:cstheme="minorHAnsi"/>
              </w:rPr>
              <w:t>Individualnim pristupom omogućiti lakše savladavanje gradiva. U radu koristiti različite oblike i metoda rada, matematička pomagala i nastavne materijale.</w:t>
            </w:r>
          </w:p>
          <w:p w:rsidR="00752BB5" w:rsidRDefault="00752BB5">
            <w:pPr>
              <w:spacing w:after="0"/>
              <w:rPr>
                <w:rFonts w:cstheme="minorHAnsi"/>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rPr>
            </w:pPr>
          </w:p>
          <w:p w:rsidR="00752BB5" w:rsidRDefault="00DB1161">
            <w:pPr>
              <w:spacing w:after="0"/>
              <w:rPr>
                <w:rFonts w:cstheme="minorHAnsi"/>
              </w:rPr>
            </w:pPr>
            <w:r>
              <w:rPr>
                <w:rFonts w:cstheme="minorHAnsi"/>
              </w:rPr>
              <w:t>Tijekom nastavne godine</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shd w:val="clear" w:color="auto" w:fill="auto"/>
          </w:tcPr>
          <w:p w:rsidR="00752BB5" w:rsidRDefault="00752BB5">
            <w:pPr>
              <w:spacing w:after="0"/>
              <w:rPr>
                <w:rFonts w:cstheme="minorHAnsi"/>
              </w:rPr>
            </w:pPr>
          </w:p>
          <w:p w:rsidR="00752BB5" w:rsidRDefault="00DB1161">
            <w:pPr>
              <w:spacing w:after="0"/>
              <w:rPr>
                <w:rFonts w:cstheme="minorHAnsi"/>
              </w:rPr>
            </w:pPr>
            <w:r>
              <w:rPr>
                <w:rFonts w:cstheme="minorHAnsi"/>
              </w:rPr>
              <w:t>/</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rPr>
              <w:t xml:space="preserve">Individualno opisno praćenje učenikovog napretka, njegovih postignuća i sposobnosti. </w:t>
            </w:r>
          </w:p>
        </w:tc>
      </w:tr>
    </w:tbl>
    <w:p w:rsidR="00752BB5" w:rsidRDefault="00752BB5">
      <w:pPr>
        <w:rPr>
          <w:rFonts w:cstheme="minorHAnsi"/>
          <w:color w:val="FF0000"/>
        </w:rPr>
      </w:pPr>
    </w:p>
    <w:p w:rsidR="00752BB5" w:rsidRDefault="00752BB5">
      <w:pPr>
        <w:rPr>
          <w:rFonts w:cstheme="minorHAnsi"/>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lastRenderedPageBreak/>
              <w:t xml:space="preserve">Područje </w:t>
            </w:r>
          </w:p>
        </w:tc>
        <w:tc>
          <w:tcPr>
            <w:tcW w:w="6723" w:type="dxa"/>
            <w:shd w:val="clear" w:color="auto" w:fill="92CDDC"/>
            <w:vAlign w:val="center"/>
          </w:tcPr>
          <w:p w:rsidR="00752BB5" w:rsidRDefault="00DB1161">
            <w:pPr>
              <w:spacing w:after="0"/>
              <w:rPr>
                <w:bCs/>
                <w:iCs/>
              </w:rPr>
            </w:pPr>
            <w:r>
              <w:rPr>
                <w:bCs/>
                <w:iCs/>
              </w:rPr>
              <w:t>Dopunska nastava Hrvatskoga jezika</w:t>
            </w:r>
          </w:p>
        </w:tc>
      </w:tr>
      <w:tr w:rsidR="00752BB5">
        <w:trPr>
          <w:trHeight w:val="907"/>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Marija Novaković</w:t>
            </w:r>
          </w:p>
        </w:tc>
      </w:tr>
      <w:tr w:rsidR="00752BB5">
        <w:trPr>
          <w:trHeight w:val="907"/>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752BB5">
            <w:pPr>
              <w:spacing w:after="0"/>
              <w:rPr>
                <w:bCs/>
                <w:iCs/>
              </w:rPr>
            </w:pPr>
          </w:p>
          <w:p w:rsidR="00752BB5" w:rsidRDefault="00DB1161">
            <w:pPr>
              <w:spacing w:after="0"/>
              <w:rPr>
                <w:bCs/>
                <w:iCs/>
              </w:rPr>
            </w:pPr>
            <w:r>
              <w:rPr>
                <w:bCs/>
                <w:iCs/>
              </w:rPr>
              <w:t>6. A</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5</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752BB5">
            <w:pPr>
              <w:spacing w:after="0"/>
              <w:rPr>
                <w:bCs/>
                <w:iCs/>
              </w:rPr>
            </w:pPr>
          </w:p>
          <w:p w:rsidR="00752BB5" w:rsidRDefault="00DB1161">
            <w:pPr>
              <w:spacing w:after="0"/>
              <w:rPr>
                <w:bCs/>
                <w:iCs/>
              </w:rPr>
            </w:pPr>
            <w:r>
              <w:rPr>
                <w:bCs/>
                <w:iCs/>
              </w:rPr>
              <w:t>35</w:t>
            </w:r>
          </w:p>
        </w:tc>
      </w:tr>
      <w:tr w:rsidR="00752BB5">
        <w:trPr>
          <w:trHeight w:val="907"/>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DB1161">
            <w:pPr>
              <w:spacing w:after="0"/>
              <w:rPr>
                <w:iCs/>
              </w:rPr>
            </w:pPr>
            <w:r>
              <w:t xml:space="preserve">Usvajanje osnovnih znanja. Osposobljavanje učenika za aktivno sudjelovanje u nastavi Hrvatskoga jezika, lakše razumijevanje nastavnih sadržaja i praćenje nastavnoga procesa. </w:t>
            </w:r>
            <w:r>
              <w:rPr>
                <w:iCs/>
              </w:rPr>
              <w:t>Usvajanje gradiva predviđenoga nastavnim planom i programom. Postizanje što boljeg uspjeha učenika. Vježbanje naučenoga gradiva, posebno gradiva koje učenici teže usvajaju. Savladavanje poteškoća u učenju kroz različite metode i individualizirani pristup.</w:t>
            </w: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pPr>
            <w:r>
              <w:rPr>
                <w:iCs/>
              </w:rPr>
              <w:t>Učenik ovladava temeljnim znanjima kao preduvjetom uspješnosti nastavka školovanja. Ostvaruje uspješnu usmenu i pismenu komunikaciju.</w:t>
            </w: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752BB5">
            <w:pPr>
              <w:spacing w:after="0"/>
            </w:pPr>
          </w:p>
          <w:p w:rsidR="00752BB5" w:rsidRDefault="00DB1161">
            <w:pPr>
              <w:spacing w:after="0"/>
              <w:rPr>
                <w:iCs/>
              </w:rPr>
            </w:pPr>
            <w:r>
              <w:rPr>
                <w:iCs/>
              </w:rPr>
              <w:t>Individualizirani pristup svakom učeniku u skladu s njegovim potrebama i interesima. Različite metode i oblici rada.</w:t>
            </w:r>
          </w:p>
          <w:p w:rsidR="00752BB5" w:rsidRDefault="00752BB5">
            <w:pPr>
              <w:spacing w:after="0"/>
              <w:rPr>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752BB5">
            <w:pPr>
              <w:spacing w:after="0"/>
              <w:rPr>
                <w:iCs/>
              </w:rPr>
            </w:pPr>
          </w:p>
          <w:p w:rsidR="00752BB5" w:rsidRDefault="00DB1161">
            <w:pPr>
              <w:spacing w:after="0"/>
              <w:rPr>
                <w:iCs/>
              </w:rPr>
            </w:pPr>
            <w:r>
              <w:rPr>
                <w:iCs/>
              </w:rPr>
              <w:t>Jedan sat tjedno tijekom cijele nastavne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752BB5">
            <w:pPr>
              <w:spacing w:after="0"/>
              <w:rPr>
                <w:iCs/>
              </w:rPr>
            </w:pPr>
          </w:p>
          <w:p w:rsidR="00752BB5" w:rsidRDefault="00DB1161">
            <w:pPr>
              <w:spacing w:after="0"/>
              <w:rPr>
                <w:iCs/>
              </w:rPr>
            </w:pPr>
            <w:r>
              <w:rPr>
                <w:iCs/>
              </w:rPr>
              <w:t>Troškovi kopiranja nastavnih materijala.</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pPr>
            <w:r>
              <w:t>Kontinuirano praćenje učenika, vrednovanje učeničkih postignuća kroz zadatke objektivnoga tipa, kroz usmeno i pisano izražavanje.</w:t>
            </w:r>
          </w:p>
        </w:tc>
      </w:tr>
    </w:tbl>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lastRenderedPageBreak/>
              <w:t xml:space="preserve">Područje </w:t>
            </w:r>
          </w:p>
        </w:tc>
        <w:tc>
          <w:tcPr>
            <w:tcW w:w="6723" w:type="dxa"/>
            <w:shd w:val="clear" w:color="auto" w:fill="92CDDC"/>
            <w:vAlign w:val="center"/>
          </w:tcPr>
          <w:p w:rsidR="00752BB5" w:rsidRDefault="00DB1161">
            <w:pPr>
              <w:spacing w:after="0"/>
              <w:rPr>
                <w:bCs/>
                <w:iCs/>
              </w:rPr>
            </w:pPr>
            <w:r>
              <w:rPr>
                <w:bCs/>
                <w:iCs/>
              </w:rPr>
              <w:t>Dopunska nastava Hrvatskoga jezika</w:t>
            </w:r>
          </w:p>
        </w:tc>
      </w:tr>
      <w:tr w:rsidR="00752BB5">
        <w:trPr>
          <w:trHeight w:val="907"/>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Marija Novaković</w:t>
            </w:r>
          </w:p>
        </w:tc>
      </w:tr>
      <w:tr w:rsidR="00752BB5">
        <w:trPr>
          <w:trHeight w:val="907"/>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752BB5">
            <w:pPr>
              <w:spacing w:after="0"/>
              <w:rPr>
                <w:bCs/>
                <w:iCs/>
              </w:rPr>
            </w:pPr>
          </w:p>
          <w:p w:rsidR="00752BB5" w:rsidRDefault="00DB1161">
            <w:pPr>
              <w:spacing w:after="0"/>
              <w:rPr>
                <w:bCs/>
                <w:iCs/>
              </w:rPr>
            </w:pPr>
            <w:r>
              <w:rPr>
                <w:bCs/>
                <w:iCs/>
              </w:rPr>
              <w:t>8. A i 8. B</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8</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752BB5">
            <w:pPr>
              <w:spacing w:after="0"/>
              <w:rPr>
                <w:bCs/>
                <w:iCs/>
              </w:rPr>
            </w:pPr>
          </w:p>
          <w:p w:rsidR="00752BB5" w:rsidRDefault="00DB1161">
            <w:pPr>
              <w:spacing w:after="0"/>
              <w:rPr>
                <w:bCs/>
                <w:iCs/>
              </w:rPr>
            </w:pPr>
            <w:r>
              <w:rPr>
                <w:bCs/>
                <w:iCs/>
              </w:rPr>
              <w:t xml:space="preserve">35 + 35 </w:t>
            </w:r>
          </w:p>
        </w:tc>
      </w:tr>
      <w:tr w:rsidR="00752BB5">
        <w:trPr>
          <w:trHeight w:val="907"/>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752BB5">
            <w:pPr>
              <w:spacing w:after="0"/>
              <w:rPr>
                <w:iCs/>
              </w:rPr>
            </w:pPr>
          </w:p>
          <w:p w:rsidR="00752BB5" w:rsidRDefault="00DB1161">
            <w:pPr>
              <w:spacing w:after="0"/>
              <w:rPr>
                <w:iCs/>
              </w:rPr>
            </w:pPr>
            <w:r>
              <w:t xml:space="preserve">Usvajanje osnovnih znanja. Osposobljavanje učenika za aktivno sudjelovanje u nastavi Hrvatskoga jezika, lakše razumijevanje nastavnih sadržaja i praćenje nastavnoga procesa. </w:t>
            </w:r>
            <w:r>
              <w:rPr>
                <w:iCs/>
              </w:rPr>
              <w:t>Usvajanje gradiva predviđenoga nastavnim planom i programom. Postizanje što boljeg uspjeha učenika. Vježbanje naučenoga gradiva, posebno gradiva koje učenici teže usvajaju. Savladavanje poteškoća u učenju kroz različite metode i individualizirani pristup.</w:t>
            </w: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pPr>
            <w:r>
              <w:rPr>
                <w:iCs/>
              </w:rPr>
              <w:t>Učenik ovladava temeljnim znanjima kao preduvjetom uspješnosti nastavka školovanja. Ostvaruje uspješnu usmenu i pismenu komunikaciju.</w:t>
            </w: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752BB5">
            <w:pPr>
              <w:spacing w:after="0"/>
            </w:pPr>
          </w:p>
          <w:p w:rsidR="00752BB5" w:rsidRDefault="00DB1161">
            <w:pPr>
              <w:spacing w:after="0"/>
              <w:rPr>
                <w:iCs/>
              </w:rPr>
            </w:pPr>
            <w:r>
              <w:rPr>
                <w:iCs/>
              </w:rPr>
              <w:t>Individualizirani pristup svakom učeniku u skladu s njegovim potrebama i interesima. Različite metode i oblici rada.</w:t>
            </w:r>
          </w:p>
          <w:p w:rsidR="00752BB5" w:rsidRDefault="00752BB5">
            <w:pPr>
              <w:spacing w:after="0"/>
              <w:rPr>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752BB5">
            <w:pPr>
              <w:spacing w:after="0"/>
              <w:rPr>
                <w:iCs/>
              </w:rPr>
            </w:pPr>
          </w:p>
          <w:p w:rsidR="00752BB5" w:rsidRDefault="00DB1161">
            <w:pPr>
              <w:spacing w:after="0"/>
              <w:rPr>
                <w:iCs/>
              </w:rPr>
            </w:pPr>
            <w:r>
              <w:rPr>
                <w:iCs/>
              </w:rPr>
              <w:t>Po jedan sat tjedno svaki razredni odjel, tijekom cijele nastavne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752BB5">
            <w:pPr>
              <w:spacing w:after="0"/>
              <w:rPr>
                <w:iCs/>
              </w:rPr>
            </w:pPr>
          </w:p>
          <w:p w:rsidR="00752BB5" w:rsidRDefault="00DB1161">
            <w:pPr>
              <w:spacing w:after="0"/>
              <w:rPr>
                <w:iCs/>
              </w:rPr>
            </w:pPr>
            <w:r>
              <w:rPr>
                <w:iCs/>
              </w:rPr>
              <w:t>Troškovi kopiranja nastavnih materijala.</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pPr>
            <w:r>
              <w:t>Kontinuirano praćenje učenika, vrednovanje učeničkih postignuća kroz zadatke objektivnoga tipa, kroz usmeno i pisano izražavanje.</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5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39"/>
        <w:gridCol w:w="6727"/>
      </w:tblGrid>
      <w:tr w:rsidR="00752BB5">
        <w:trPr>
          <w:trHeight w:val="907"/>
        </w:trPr>
        <w:tc>
          <w:tcPr>
            <w:tcW w:w="2339" w:type="dxa"/>
            <w:shd w:val="clear" w:color="auto" w:fill="92CDDC"/>
            <w:vAlign w:val="center"/>
          </w:tcPr>
          <w:p w:rsidR="00752BB5" w:rsidRDefault="00DB1161">
            <w:pPr>
              <w:spacing w:after="0" w:line="240" w:lineRule="auto"/>
              <w:rPr>
                <w:iCs/>
              </w:rPr>
            </w:pPr>
            <w:r>
              <w:rPr>
                <w:iCs/>
              </w:rPr>
              <w:lastRenderedPageBreak/>
              <w:t xml:space="preserve">Područje </w:t>
            </w:r>
          </w:p>
        </w:tc>
        <w:tc>
          <w:tcPr>
            <w:tcW w:w="6727" w:type="dxa"/>
            <w:shd w:val="clear" w:color="auto" w:fill="92CDDC"/>
            <w:vAlign w:val="center"/>
          </w:tcPr>
          <w:p w:rsidR="00752BB5" w:rsidRDefault="00DB1161">
            <w:pPr>
              <w:spacing w:after="0" w:line="240" w:lineRule="auto"/>
              <w:rPr>
                <w:bCs/>
                <w:iCs/>
              </w:rPr>
            </w:pPr>
            <w:r>
              <w:rPr>
                <w:bCs/>
                <w:iCs/>
              </w:rPr>
              <w:t>HRVATSKI JEZIK – dopunska nastava</w:t>
            </w:r>
          </w:p>
        </w:tc>
      </w:tr>
      <w:tr w:rsidR="00752BB5">
        <w:trPr>
          <w:trHeight w:val="907"/>
        </w:trPr>
        <w:tc>
          <w:tcPr>
            <w:tcW w:w="2339" w:type="dxa"/>
            <w:shd w:val="clear" w:color="auto" w:fill="B6DDE8"/>
            <w:vAlign w:val="center"/>
          </w:tcPr>
          <w:p w:rsidR="00752BB5" w:rsidRDefault="00DB1161">
            <w:pPr>
              <w:spacing w:after="0" w:line="240" w:lineRule="auto"/>
              <w:rPr>
                <w:iCs/>
              </w:rPr>
            </w:pPr>
            <w:r>
              <w:rPr>
                <w:iCs/>
              </w:rPr>
              <w:t xml:space="preserve">Nositelj aktivnosti </w:t>
            </w:r>
          </w:p>
        </w:tc>
        <w:tc>
          <w:tcPr>
            <w:tcW w:w="6727" w:type="dxa"/>
            <w:vAlign w:val="center"/>
          </w:tcPr>
          <w:p w:rsidR="00752BB5" w:rsidRDefault="00752BB5">
            <w:pPr>
              <w:spacing w:after="0" w:line="240" w:lineRule="auto"/>
              <w:rPr>
                <w:bCs/>
                <w:iCs/>
              </w:rPr>
            </w:pPr>
          </w:p>
          <w:p w:rsidR="00752BB5" w:rsidRDefault="00DB1161">
            <w:pPr>
              <w:spacing w:after="0" w:line="240" w:lineRule="auto"/>
              <w:rPr>
                <w:bCs/>
                <w:iCs/>
              </w:rPr>
            </w:pPr>
            <w:r>
              <w:rPr>
                <w:bCs/>
                <w:iCs/>
              </w:rPr>
              <w:t>Mihaela Čotić Pavić</w:t>
            </w:r>
          </w:p>
          <w:p w:rsidR="00752BB5" w:rsidRDefault="00752BB5">
            <w:pPr>
              <w:spacing w:after="0" w:line="240" w:lineRule="auto"/>
              <w:rPr>
                <w:bCs/>
                <w:iCs/>
              </w:rPr>
            </w:pPr>
          </w:p>
        </w:tc>
      </w:tr>
      <w:tr w:rsidR="00752BB5">
        <w:trPr>
          <w:trHeight w:val="907"/>
        </w:trPr>
        <w:tc>
          <w:tcPr>
            <w:tcW w:w="2339" w:type="dxa"/>
            <w:shd w:val="clear" w:color="auto" w:fill="B6DDE8"/>
            <w:vAlign w:val="center"/>
          </w:tcPr>
          <w:p w:rsidR="00752BB5" w:rsidRDefault="00DB1161">
            <w:pPr>
              <w:spacing w:after="0" w:line="240" w:lineRule="auto"/>
              <w:rPr>
                <w:iCs/>
              </w:rPr>
            </w:pPr>
            <w:r>
              <w:rPr>
                <w:iCs/>
              </w:rPr>
              <w:t>Razredni odjel</w:t>
            </w:r>
          </w:p>
        </w:tc>
        <w:tc>
          <w:tcPr>
            <w:tcW w:w="6727" w:type="dxa"/>
            <w:vAlign w:val="center"/>
          </w:tcPr>
          <w:p w:rsidR="00752BB5" w:rsidRDefault="00DB1161">
            <w:pPr>
              <w:spacing w:after="0" w:line="240" w:lineRule="auto"/>
              <w:rPr>
                <w:bCs/>
                <w:iCs/>
              </w:rPr>
            </w:pPr>
            <w:r>
              <w:rPr>
                <w:bCs/>
                <w:iCs/>
              </w:rPr>
              <w:t>5.a, 5.b, 7.a, 7.b</w:t>
            </w:r>
          </w:p>
          <w:p w:rsidR="00752BB5" w:rsidRDefault="00752BB5">
            <w:pPr>
              <w:spacing w:after="0" w:line="240" w:lineRule="auto"/>
              <w:rPr>
                <w:bCs/>
                <w:iCs/>
              </w:rPr>
            </w:pPr>
          </w:p>
          <w:p w:rsidR="00752BB5" w:rsidRDefault="00752BB5">
            <w:pPr>
              <w:spacing w:after="0" w:line="240" w:lineRule="auto"/>
              <w:rPr>
                <w:bCs/>
                <w:iCs/>
              </w:rPr>
            </w:pP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Planirani broj učenika</w:t>
            </w:r>
          </w:p>
        </w:tc>
        <w:tc>
          <w:tcPr>
            <w:tcW w:w="6727" w:type="dxa"/>
            <w:vAlign w:val="center"/>
          </w:tcPr>
          <w:p w:rsidR="00752BB5" w:rsidRDefault="00DB1161">
            <w:pPr>
              <w:spacing w:after="0" w:line="240" w:lineRule="auto"/>
              <w:rPr>
                <w:bCs/>
                <w:iCs/>
              </w:rPr>
            </w:pPr>
            <w:r>
              <w:rPr>
                <w:bCs/>
                <w:iCs/>
              </w:rPr>
              <w:t>10 - 20</w:t>
            </w: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Planirani broj sati</w:t>
            </w:r>
          </w:p>
        </w:tc>
        <w:tc>
          <w:tcPr>
            <w:tcW w:w="6727" w:type="dxa"/>
          </w:tcPr>
          <w:p w:rsidR="00752BB5" w:rsidRDefault="00752BB5">
            <w:pPr>
              <w:spacing w:after="0" w:line="240" w:lineRule="auto"/>
              <w:rPr>
                <w:bCs/>
                <w:iCs/>
              </w:rPr>
            </w:pPr>
          </w:p>
          <w:p w:rsidR="00752BB5" w:rsidRDefault="00DB1161">
            <w:pPr>
              <w:spacing w:after="0" w:line="240" w:lineRule="auto"/>
              <w:rPr>
                <w:bCs/>
                <w:iCs/>
              </w:rPr>
            </w:pPr>
            <w:r>
              <w:rPr>
                <w:bCs/>
                <w:iCs/>
              </w:rPr>
              <w:t>35</w:t>
            </w:r>
          </w:p>
          <w:p w:rsidR="00752BB5" w:rsidRDefault="00752BB5">
            <w:pPr>
              <w:spacing w:after="0" w:line="240" w:lineRule="auto"/>
              <w:rPr>
                <w:bCs/>
                <w:iCs/>
              </w:rPr>
            </w:pP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Osnovna namjena i ciljevi</w:t>
            </w:r>
          </w:p>
        </w:tc>
        <w:tc>
          <w:tcPr>
            <w:tcW w:w="6727" w:type="dxa"/>
          </w:tcPr>
          <w:p w:rsidR="00752BB5" w:rsidRDefault="00752BB5">
            <w:pPr>
              <w:spacing w:after="0" w:line="240" w:lineRule="auto"/>
            </w:pPr>
          </w:p>
          <w:p w:rsidR="00752BB5" w:rsidRDefault="00DB1161">
            <w:pPr>
              <w:spacing w:after="0" w:line="240" w:lineRule="auto"/>
            </w:pPr>
            <w:r>
              <w:t>Usvajanje osnovnih znanja. Osposobljavanje učenika za aktivno sudjelovanje u nastavi Hrvatskoga jezika, lakše razumijevanje nastavnih sadržaja i praćenje nastavnoga procesa. Usvajanje gradiva predviđenoga nastavnim planom i programom. Postizanje što boljeg uspjeha učenika. Vježbanje naučenoga gradiva, posebno gradiva koje učenici teže usvajaju. Savladavanje poteškoća u učenju kroz različite metode i individualizirani pristup.</w:t>
            </w:r>
          </w:p>
          <w:p w:rsidR="00752BB5" w:rsidRDefault="00752BB5">
            <w:pPr>
              <w:spacing w:after="0" w:line="240" w:lineRule="auto"/>
            </w:pP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Ishodi</w:t>
            </w:r>
          </w:p>
        </w:tc>
        <w:tc>
          <w:tcPr>
            <w:tcW w:w="6727" w:type="dxa"/>
          </w:tcPr>
          <w:p w:rsidR="00752BB5" w:rsidRDefault="00752BB5">
            <w:pPr>
              <w:spacing w:after="0" w:line="240" w:lineRule="auto"/>
              <w:rPr>
                <w:iCs/>
              </w:rPr>
            </w:pPr>
          </w:p>
          <w:p w:rsidR="00752BB5" w:rsidRDefault="00DB1161">
            <w:pPr>
              <w:spacing w:after="0" w:line="240" w:lineRule="auto"/>
              <w:rPr>
                <w:iCs/>
              </w:rPr>
            </w:pPr>
            <w:r>
              <w:t>Učenik ovladava temeljnim znanjima kao preduvjetom uspješnosti nastavka školovanja. Ostvaruje uspješnu usmenu i pismenu komunikaciju.</w:t>
            </w:r>
          </w:p>
          <w:p w:rsidR="00752BB5" w:rsidRDefault="00752BB5">
            <w:pPr>
              <w:spacing w:after="0" w:line="240" w:lineRule="auto"/>
              <w:rPr>
                <w:iCs/>
              </w:rPr>
            </w:pP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Načini realizacije aktivnosti</w:t>
            </w:r>
          </w:p>
        </w:tc>
        <w:tc>
          <w:tcPr>
            <w:tcW w:w="6727" w:type="dxa"/>
          </w:tcPr>
          <w:p w:rsidR="00752BB5" w:rsidRDefault="00752BB5">
            <w:pPr>
              <w:spacing w:after="0" w:line="240" w:lineRule="auto"/>
              <w:rPr>
                <w:iCs/>
              </w:rPr>
            </w:pPr>
          </w:p>
          <w:p w:rsidR="00752BB5" w:rsidRDefault="00DB1161">
            <w:pPr>
              <w:spacing w:after="0" w:line="240" w:lineRule="auto"/>
              <w:rPr>
                <w:iCs/>
              </w:rPr>
            </w:pPr>
            <w:r>
              <w:rPr>
                <w:iCs/>
              </w:rPr>
              <w:t>Metode i oblici rada prilagođeni individulanim potrebama učenika.</w:t>
            </w: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Vremenski okvir</w:t>
            </w:r>
          </w:p>
        </w:tc>
        <w:tc>
          <w:tcPr>
            <w:tcW w:w="6727" w:type="dxa"/>
          </w:tcPr>
          <w:p w:rsidR="00752BB5" w:rsidRDefault="00752BB5">
            <w:pPr>
              <w:spacing w:after="0" w:line="240" w:lineRule="auto"/>
              <w:rPr>
                <w:iCs/>
              </w:rPr>
            </w:pPr>
          </w:p>
          <w:p w:rsidR="00752BB5" w:rsidRDefault="00DB1161">
            <w:pPr>
              <w:spacing w:after="0" w:line="240" w:lineRule="auto"/>
              <w:rPr>
                <w:iCs/>
              </w:rPr>
            </w:pPr>
            <w:r>
              <w:rPr>
                <w:iCs/>
              </w:rPr>
              <w:t xml:space="preserve">Jedan školski sat tjedno tijekom školske godine 2025./2026. </w:t>
            </w:r>
          </w:p>
          <w:p w:rsidR="00752BB5" w:rsidRDefault="00752BB5">
            <w:pPr>
              <w:spacing w:after="0" w:line="240" w:lineRule="auto"/>
              <w:rPr>
                <w:iCs/>
              </w:rPr>
            </w:pP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Troškovnik</w:t>
            </w:r>
          </w:p>
        </w:tc>
        <w:tc>
          <w:tcPr>
            <w:tcW w:w="6727" w:type="dxa"/>
          </w:tcPr>
          <w:p w:rsidR="00752BB5" w:rsidRDefault="00752BB5">
            <w:pPr>
              <w:spacing w:after="0" w:line="240" w:lineRule="auto"/>
              <w:rPr>
                <w:iCs/>
              </w:rPr>
            </w:pPr>
          </w:p>
          <w:p w:rsidR="00752BB5" w:rsidRDefault="00DB1161">
            <w:pPr>
              <w:spacing w:after="0" w:line="240" w:lineRule="auto"/>
              <w:rPr>
                <w:iCs/>
              </w:rPr>
            </w:pPr>
            <w:r>
              <w:rPr>
                <w:iCs/>
              </w:rPr>
              <w:t>Troškovi fotokopiranja potrebnih materijala.</w:t>
            </w:r>
          </w:p>
        </w:tc>
      </w:tr>
      <w:tr w:rsidR="00752BB5">
        <w:trPr>
          <w:trHeight w:val="907"/>
        </w:trPr>
        <w:tc>
          <w:tcPr>
            <w:tcW w:w="2339" w:type="dxa"/>
            <w:shd w:val="clear" w:color="auto" w:fill="B6DDE8"/>
            <w:vAlign w:val="center"/>
          </w:tcPr>
          <w:p w:rsidR="00752BB5" w:rsidRDefault="00DB1161">
            <w:pPr>
              <w:spacing w:after="0" w:line="240" w:lineRule="auto"/>
              <w:rPr>
                <w:bCs/>
                <w:iCs/>
              </w:rPr>
            </w:pPr>
            <w:r>
              <w:rPr>
                <w:bCs/>
                <w:iCs/>
              </w:rPr>
              <w:t xml:space="preserve">Način vrednovanja </w:t>
            </w:r>
          </w:p>
        </w:tc>
        <w:tc>
          <w:tcPr>
            <w:tcW w:w="6727" w:type="dxa"/>
          </w:tcPr>
          <w:p w:rsidR="00752BB5" w:rsidRDefault="00DB1161">
            <w:pPr>
              <w:spacing w:after="0" w:line="240" w:lineRule="auto"/>
            </w:pPr>
            <w:r>
              <w:t>Individulano praćenje uspješnosti usvajanja planiranih sadržaja (vrednuje se motiviranost, samostalnost i zalaganje učenika).</w:t>
            </w:r>
          </w:p>
        </w:tc>
      </w:tr>
    </w:tbl>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page" w:tblpX="1409" w:tblpY="-9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Engleski jezik- dopunska nastava</w:t>
            </w:r>
          </w:p>
        </w:tc>
      </w:tr>
      <w:tr w:rsidR="00752BB5">
        <w:trPr>
          <w:trHeight w:val="907"/>
        </w:trPr>
        <w:tc>
          <w:tcPr>
            <w:tcW w:w="2343" w:type="dxa"/>
            <w:shd w:val="clear" w:color="auto" w:fill="B6DDE8"/>
            <w:vAlign w:val="center"/>
          </w:tcPr>
          <w:p w:rsidR="00752BB5" w:rsidRDefault="00DB1161">
            <w:pPr>
              <w:spacing w:after="0" w:line="240" w:lineRule="auto"/>
              <w:rPr>
                <w:i/>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učiteljica Engleskog jezika Mirela Duilo</w:t>
            </w:r>
          </w:p>
        </w:tc>
      </w:tr>
      <w:tr w:rsidR="00752BB5">
        <w:trPr>
          <w:trHeight w:val="907"/>
        </w:trPr>
        <w:tc>
          <w:tcPr>
            <w:tcW w:w="2343" w:type="dxa"/>
            <w:shd w:val="clear" w:color="auto" w:fill="B6DDE8"/>
            <w:vAlign w:val="center"/>
          </w:tcPr>
          <w:p w:rsidR="00752BB5" w:rsidRDefault="00DB1161">
            <w:pPr>
              <w:spacing w:after="0" w:line="240" w:lineRule="auto"/>
              <w:rPr>
                <w:i/>
                <w:iCs/>
              </w:rPr>
            </w:pPr>
            <w:r>
              <w:rPr>
                <w:i/>
                <w:iCs/>
              </w:rPr>
              <w:t>Razredni odjel</w:t>
            </w:r>
          </w:p>
        </w:tc>
        <w:tc>
          <w:tcPr>
            <w:tcW w:w="6723" w:type="dxa"/>
            <w:vAlign w:val="center"/>
          </w:tcPr>
          <w:p w:rsidR="00752BB5" w:rsidRDefault="00752BB5">
            <w:pPr>
              <w:spacing w:after="0" w:line="240" w:lineRule="auto"/>
              <w:rPr>
                <w:bCs/>
                <w:iCs/>
              </w:rPr>
            </w:pPr>
          </w:p>
          <w:p w:rsidR="00752BB5" w:rsidRDefault="00DB1161">
            <w:pPr>
              <w:spacing w:after="0" w:line="240" w:lineRule="auto"/>
              <w:rPr>
                <w:bCs/>
                <w:iCs/>
              </w:rPr>
            </w:pPr>
            <w:r>
              <w:rPr>
                <w:bCs/>
                <w:iCs/>
              </w:rPr>
              <w:t>VI. a, VII. a, VIII. a i VIII. b</w:t>
            </w:r>
          </w:p>
          <w:p w:rsidR="00752BB5" w:rsidRDefault="00752BB5">
            <w:pPr>
              <w:spacing w:after="0" w:line="240" w:lineRule="auto"/>
              <w:rPr>
                <w:bCs/>
                <w:iCs/>
              </w:rPr>
            </w:pP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Planirani broj učenika</w:t>
            </w:r>
          </w:p>
        </w:tc>
        <w:tc>
          <w:tcPr>
            <w:tcW w:w="6723" w:type="dxa"/>
            <w:vAlign w:val="center"/>
          </w:tcPr>
          <w:p w:rsidR="00752BB5" w:rsidRDefault="00752BB5">
            <w:pPr>
              <w:spacing w:after="0" w:line="240" w:lineRule="auto"/>
              <w:rPr>
                <w:bCs/>
                <w:iCs/>
              </w:rPr>
            </w:pPr>
          </w:p>
          <w:p w:rsidR="00752BB5" w:rsidRDefault="00DB1161">
            <w:pPr>
              <w:spacing w:after="0" w:line="240" w:lineRule="auto"/>
              <w:rPr>
                <w:bCs/>
                <w:iCs/>
              </w:rPr>
            </w:pPr>
            <w:r>
              <w:rPr>
                <w:bCs/>
                <w:iCs/>
              </w:rPr>
              <w:t>12- 15</w:t>
            </w:r>
          </w:p>
          <w:p w:rsidR="00752BB5" w:rsidRDefault="00752BB5">
            <w:pPr>
              <w:spacing w:after="0" w:line="240" w:lineRule="auto"/>
              <w:rPr>
                <w:bCs/>
                <w:iCs/>
              </w:rPr>
            </w:pP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70 (2 sata tjedno)</w:t>
            </w: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Osnovna namjena i ciljevi</w:t>
            </w:r>
          </w:p>
        </w:tc>
        <w:tc>
          <w:tcPr>
            <w:tcW w:w="6723" w:type="dxa"/>
          </w:tcPr>
          <w:p w:rsidR="00752BB5" w:rsidRDefault="00DB1161">
            <w:pPr>
              <w:spacing w:after="0" w:line="240" w:lineRule="auto"/>
              <w:rPr>
                <w:iCs/>
              </w:rPr>
            </w:pPr>
            <w:r>
              <w:rPr>
                <w:iCs/>
              </w:rPr>
              <w:t>Razvijanje jezičnih kompetencija poput slušanja i razumijevanja usmenih poruka, govora i pravilnog izgovora u govornoj interakciji, djelatnosti čitanja i pisanja riječi, rečenica i poruka na engleskom jeziku učenika koji imaju poteškoća u svladavanju redovnog nastavnog programa.</w:t>
            </w:r>
          </w:p>
          <w:p w:rsidR="00752BB5" w:rsidRDefault="00DB1161">
            <w:pPr>
              <w:spacing w:after="0" w:line="240" w:lineRule="auto"/>
            </w:pPr>
            <w:r>
              <w:rPr>
                <w:iCs/>
              </w:rPr>
              <w:t>Razvijanje usmene i pisane kompetencije na engleskom jeziku te osposobljavanje učenika koji imaju poteškoće u savladavanju gradiva za samostalan rad i rješavanje problema.</w:t>
            </w: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Ishodi</w:t>
            </w:r>
          </w:p>
        </w:tc>
        <w:tc>
          <w:tcPr>
            <w:tcW w:w="6723" w:type="dxa"/>
          </w:tcPr>
          <w:p w:rsidR="00752BB5" w:rsidRDefault="00DB1161">
            <w:pPr>
              <w:spacing w:after="0" w:line="240" w:lineRule="auto"/>
              <w:rPr>
                <w:iCs/>
              </w:rPr>
            </w:pPr>
            <w:r>
              <w:rPr>
                <w:iCs/>
              </w:rPr>
              <w:t>Razvijanje vještina slušanja s razumijevanjem, čitanja, pisanja i govorenja na stranom jeziku, poticanje samostalnosti u radu i planiranja učenja, usvajanje ostalih ishoda navedenih Godišnjim izvedbenim kurikulumom.</w:t>
            </w: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Načini realizacije aktivnosti</w:t>
            </w:r>
          </w:p>
        </w:tc>
        <w:tc>
          <w:tcPr>
            <w:tcW w:w="6723" w:type="dxa"/>
          </w:tcPr>
          <w:p w:rsidR="00752BB5" w:rsidRDefault="00DB1161">
            <w:pPr>
              <w:spacing w:after="0" w:line="240" w:lineRule="auto"/>
              <w:rPr>
                <w:iCs/>
              </w:rPr>
            </w:pPr>
            <w:r>
              <w:rPr>
                <w:iCs/>
              </w:rPr>
              <w:t>Različite nastavne metode (razgovor, slušanje, čitanje, pisanje, rad na tekstu itd.) i aktivnosti poput izrade umnih mapa, prezentacija, slagalica, izlaznih kartica, kvizova i sl. Nastoji se ujednačeno razvijati govorna i pisana komunikacija kao i medijska pismenost uz pomoć nastavnih sredstava kao što su udžbenici, radne bilježnice, nastavni listići, testovi, Internet i različiti digitalni alati.</w:t>
            </w: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Vremenski okvir</w:t>
            </w:r>
          </w:p>
        </w:tc>
        <w:tc>
          <w:tcPr>
            <w:tcW w:w="6723" w:type="dxa"/>
          </w:tcPr>
          <w:p w:rsidR="00752BB5" w:rsidRDefault="00752BB5">
            <w:pPr>
              <w:spacing w:after="0" w:line="240" w:lineRule="auto"/>
              <w:rPr>
                <w:iCs/>
              </w:rPr>
            </w:pPr>
          </w:p>
          <w:p w:rsidR="00752BB5" w:rsidRDefault="00DB1161">
            <w:pPr>
              <w:spacing w:after="0" w:line="240" w:lineRule="auto"/>
              <w:rPr>
                <w:iCs/>
              </w:rPr>
            </w:pPr>
            <w:r>
              <w:rPr>
                <w:iCs/>
              </w:rPr>
              <w:t>rujan 2025. - lipanj 2026.</w:t>
            </w: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Troškovnik</w:t>
            </w:r>
          </w:p>
        </w:tc>
        <w:tc>
          <w:tcPr>
            <w:tcW w:w="6723" w:type="dxa"/>
          </w:tcPr>
          <w:p w:rsidR="00752BB5" w:rsidRDefault="00DB1161">
            <w:pPr>
              <w:spacing w:after="0" w:line="240" w:lineRule="auto"/>
              <w:rPr>
                <w:iCs/>
              </w:rPr>
            </w:pPr>
            <w:r>
              <w:rPr>
                <w:iCs/>
              </w:rPr>
              <w:t>Troškovi kopiranja materijala</w:t>
            </w:r>
          </w:p>
        </w:tc>
      </w:tr>
      <w:tr w:rsidR="00752BB5">
        <w:trPr>
          <w:trHeight w:val="907"/>
        </w:trPr>
        <w:tc>
          <w:tcPr>
            <w:tcW w:w="2343" w:type="dxa"/>
            <w:shd w:val="clear" w:color="auto" w:fill="B6DDE8"/>
            <w:vAlign w:val="center"/>
          </w:tcPr>
          <w:p w:rsidR="00752BB5" w:rsidRDefault="00DB1161">
            <w:pPr>
              <w:spacing w:after="0" w:line="240" w:lineRule="auto"/>
              <w:rPr>
                <w:bCs/>
                <w:i/>
                <w:iCs/>
              </w:rPr>
            </w:pPr>
            <w:r>
              <w:rPr>
                <w:bCs/>
                <w:i/>
                <w:iCs/>
              </w:rPr>
              <w:t xml:space="preserve">Način vrednovanja </w:t>
            </w:r>
          </w:p>
        </w:tc>
        <w:tc>
          <w:tcPr>
            <w:tcW w:w="6723" w:type="dxa"/>
          </w:tcPr>
          <w:p w:rsidR="00752BB5" w:rsidRDefault="00DB1161">
            <w:pPr>
              <w:spacing w:after="0" w:line="240" w:lineRule="auto"/>
            </w:pPr>
            <w:r>
              <w:t>Formativno praćenje, različiti oblici vrednovanja za učenje, vrednovanja kao učenja i vrednovanja naučenog</w:t>
            </w:r>
          </w:p>
        </w:tc>
      </w:tr>
    </w:tbl>
    <w:p w:rsidR="00752BB5" w:rsidRDefault="00752BB5">
      <w:pPr>
        <w:rPr>
          <w:b/>
          <w:color w:val="FF0000"/>
        </w:rPr>
      </w:pPr>
    </w:p>
    <w:p w:rsidR="00752BB5" w:rsidRDefault="00752BB5">
      <w:pPr>
        <w:rPr>
          <w:b/>
          <w:color w:val="FF0000"/>
        </w:rPr>
      </w:pPr>
    </w:p>
    <w:tbl>
      <w:tblPr>
        <w:tblpPr w:leftFromText="180" w:rightFromText="180" w:vertAnchor="text" w:horzAnchor="margin" w:tblpY="4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0"/>
        <w:gridCol w:w="6726"/>
      </w:tblGrid>
      <w:tr w:rsidR="00752BB5">
        <w:trPr>
          <w:trHeight w:val="1021"/>
        </w:trPr>
        <w:tc>
          <w:tcPr>
            <w:tcW w:w="2340" w:type="dxa"/>
            <w:shd w:val="clear" w:color="auto" w:fill="92CDDC"/>
            <w:vAlign w:val="center"/>
          </w:tcPr>
          <w:p w:rsidR="00752BB5" w:rsidRDefault="00DB1161">
            <w:pPr>
              <w:spacing w:after="0" w:line="240" w:lineRule="auto"/>
              <w:rPr>
                <w:iCs/>
              </w:rPr>
            </w:pPr>
            <w:bookmarkStart w:id="10" w:name="_Toc19620489"/>
            <w:r>
              <w:rPr>
                <w:iCs/>
              </w:rPr>
              <w:lastRenderedPageBreak/>
              <w:t xml:space="preserve">Područje: </w:t>
            </w:r>
          </w:p>
        </w:tc>
        <w:tc>
          <w:tcPr>
            <w:tcW w:w="6726" w:type="dxa"/>
            <w:shd w:val="clear" w:color="auto" w:fill="92CDDC"/>
            <w:vAlign w:val="center"/>
          </w:tcPr>
          <w:p w:rsidR="00752BB5" w:rsidRDefault="00DB1161">
            <w:pPr>
              <w:spacing w:after="0" w:line="240" w:lineRule="auto"/>
              <w:rPr>
                <w:bCs/>
                <w:iCs/>
              </w:rPr>
            </w:pPr>
            <w:r>
              <w:rPr>
                <w:bCs/>
                <w:iCs/>
              </w:rPr>
              <w:t>Engleski jezik- dopunska nastava</w:t>
            </w:r>
          </w:p>
        </w:tc>
      </w:tr>
      <w:tr w:rsidR="00752BB5">
        <w:trPr>
          <w:trHeight w:val="680"/>
        </w:trPr>
        <w:tc>
          <w:tcPr>
            <w:tcW w:w="2340" w:type="dxa"/>
            <w:shd w:val="clear" w:color="auto" w:fill="B6DDE8"/>
            <w:vAlign w:val="center"/>
          </w:tcPr>
          <w:p w:rsidR="00752BB5" w:rsidRDefault="00DB1161">
            <w:pPr>
              <w:spacing w:after="0" w:line="240" w:lineRule="auto"/>
              <w:rPr>
                <w:iCs/>
              </w:rPr>
            </w:pPr>
            <w:r>
              <w:rPr>
                <w:iCs/>
              </w:rPr>
              <w:t xml:space="preserve">Nositelj aktivnosti: </w:t>
            </w:r>
          </w:p>
        </w:tc>
        <w:tc>
          <w:tcPr>
            <w:tcW w:w="6726" w:type="dxa"/>
            <w:vAlign w:val="center"/>
          </w:tcPr>
          <w:p w:rsidR="00752BB5" w:rsidRDefault="00DB1161">
            <w:pPr>
              <w:spacing w:after="0" w:line="240" w:lineRule="auto"/>
              <w:rPr>
                <w:bCs/>
                <w:iCs/>
              </w:rPr>
            </w:pPr>
            <w:r>
              <w:rPr>
                <w:bCs/>
                <w:iCs/>
              </w:rPr>
              <w:t>Učiteljica Engleskog jezika (Ivona Mekinić)</w:t>
            </w:r>
          </w:p>
        </w:tc>
      </w:tr>
      <w:tr w:rsidR="00752BB5">
        <w:trPr>
          <w:trHeight w:val="680"/>
        </w:trPr>
        <w:tc>
          <w:tcPr>
            <w:tcW w:w="2340" w:type="dxa"/>
            <w:shd w:val="clear" w:color="auto" w:fill="B6DDE8"/>
            <w:vAlign w:val="center"/>
          </w:tcPr>
          <w:p w:rsidR="00752BB5" w:rsidRDefault="00DB1161">
            <w:pPr>
              <w:spacing w:after="0" w:line="240" w:lineRule="auto"/>
              <w:rPr>
                <w:iCs/>
              </w:rPr>
            </w:pPr>
            <w:r>
              <w:rPr>
                <w:iCs/>
              </w:rPr>
              <w:t xml:space="preserve">Razredni odjel: </w:t>
            </w:r>
          </w:p>
        </w:tc>
        <w:tc>
          <w:tcPr>
            <w:tcW w:w="6726" w:type="dxa"/>
            <w:vAlign w:val="center"/>
          </w:tcPr>
          <w:p w:rsidR="00752BB5" w:rsidRDefault="00DB1161">
            <w:pPr>
              <w:spacing w:after="0" w:line="240" w:lineRule="auto"/>
              <w:rPr>
                <w:bCs/>
                <w:iCs/>
              </w:rPr>
            </w:pPr>
            <w:r>
              <w:rPr>
                <w:bCs/>
                <w:iCs/>
              </w:rPr>
              <w:t>V.a i V.b /VII. b</w:t>
            </w:r>
          </w:p>
        </w:tc>
      </w:tr>
      <w:tr w:rsidR="00752BB5">
        <w:trPr>
          <w:trHeight w:val="680"/>
        </w:trPr>
        <w:tc>
          <w:tcPr>
            <w:tcW w:w="2340" w:type="dxa"/>
            <w:shd w:val="clear" w:color="auto" w:fill="B6DDE8"/>
            <w:vAlign w:val="center"/>
          </w:tcPr>
          <w:p w:rsidR="00752BB5" w:rsidRDefault="00DB1161">
            <w:pPr>
              <w:spacing w:after="0" w:line="240" w:lineRule="auto"/>
              <w:rPr>
                <w:bCs/>
                <w:iCs/>
              </w:rPr>
            </w:pPr>
            <w:r>
              <w:rPr>
                <w:bCs/>
                <w:iCs/>
              </w:rPr>
              <w:t xml:space="preserve">Planirani broj učenika </w:t>
            </w:r>
          </w:p>
        </w:tc>
        <w:tc>
          <w:tcPr>
            <w:tcW w:w="6726" w:type="dxa"/>
            <w:vAlign w:val="center"/>
          </w:tcPr>
          <w:p w:rsidR="00752BB5" w:rsidRDefault="00DB1161">
            <w:pPr>
              <w:spacing w:after="0" w:line="240" w:lineRule="auto"/>
              <w:rPr>
                <w:bCs/>
                <w:iCs/>
              </w:rPr>
            </w:pPr>
            <w:r>
              <w:rPr>
                <w:bCs/>
                <w:iCs/>
              </w:rPr>
              <w:t>10-12 učenika</w:t>
            </w:r>
          </w:p>
        </w:tc>
      </w:tr>
      <w:tr w:rsidR="00752BB5">
        <w:trPr>
          <w:trHeight w:val="680"/>
        </w:trPr>
        <w:tc>
          <w:tcPr>
            <w:tcW w:w="2340" w:type="dxa"/>
            <w:shd w:val="clear" w:color="auto" w:fill="B6DDE8"/>
            <w:vAlign w:val="center"/>
          </w:tcPr>
          <w:p w:rsidR="00752BB5" w:rsidRDefault="00DB1161">
            <w:pPr>
              <w:spacing w:after="0" w:line="240" w:lineRule="auto"/>
              <w:rPr>
                <w:bCs/>
                <w:iCs/>
              </w:rPr>
            </w:pPr>
            <w:r>
              <w:rPr>
                <w:bCs/>
                <w:iCs/>
              </w:rPr>
              <w:t>Planirani broj sati</w:t>
            </w:r>
          </w:p>
        </w:tc>
        <w:tc>
          <w:tcPr>
            <w:tcW w:w="6726" w:type="dxa"/>
          </w:tcPr>
          <w:p w:rsidR="00752BB5" w:rsidRDefault="00DB1161">
            <w:pPr>
              <w:spacing w:after="0" w:line="240" w:lineRule="auto"/>
              <w:rPr>
                <w:bCs/>
                <w:iCs/>
              </w:rPr>
            </w:pPr>
            <w:r>
              <w:rPr>
                <w:bCs/>
                <w:iCs/>
              </w:rPr>
              <w:t>35 u svakom razrednom odjeljenju</w:t>
            </w:r>
          </w:p>
        </w:tc>
      </w:tr>
      <w:tr w:rsidR="00752BB5">
        <w:trPr>
          <w:trHeight w:val="1588"/>
        </w:trPr>
        <w:tc>
          <w:tcPr>
            <w:tcW w:w="2340" w:type="dxa"/>
            <w:shd w:val="clear" w:color="auto" w:fill="B6DDE8"/>
            <w:vAlign w:val="center"/>
          </w:tcPr>
          <w:p w:rsidR="00752BB5" w:rsidRDefault="00DB1161">
            <w:pPr>
              <w:spacing w:after="0" w:line="240" w:lineRule="auto"/>
              <w:rPr>
                <w:bCs/>
                <w:iCs/>
              </w:rPr>
            </w:pPr>
            <w:r>
              <w:rPr>
                <w:bCs/>
                <w:iCs/>
              </w:rPr>
              <w:t>Osnovna namjena</w:t>
            </w:r>
          </w:p>
        </w:tc>
        <w:tc>
          <w:tcPr>
            <w:tcW w:w="6726" w:type="dxa"/>
            <w:shd w:val="clear" w:color="auto" w:fill="auto"/>
          </w:tcPr>
          <w:p w:rsidR="00752BB5" w:rsidRDefault="00DB1161">
            <w:pPr>
              <w:spacing w:after="0" w:line="240" w:lineRule="auto"/>
              <w:rPr>
                <w:iCs/>
              </w:rPr>
            </w:pPr>
            <w:r>
              <w:rPr>
                <w:iCs/>
              </w:rPr>
              <w:t>Razvijanje sposobnosti slušanja i razumijevanja usmenih poruka, sposobnost govora i pravilnog izgovora u govornoj interakciji, sposobnost čitanja te sposobnost pisanja riječi, rečenica, poruka na engleskom jeziku učenika koji imaju poteškoća pri savladavanju redovitog nastavnog programa.</w:t>
            </w:r>
          </w:p>
          <w:p w:rsidR="00752BB5" w:rsidRDefault="00752BB5">
            <w:pPr>
              <w:spacing w:after="0" w:line="240" w:lineRule="auto"/>
              <w:rPr>
                <w:iCs/>
              </w:rPr>
            </w:pPr>
          </w:p>
        </w:tc>
      </w:tr>
      <w:tr w:rsidR="00752BB5">
        <w:trPr>
          <w:trHeight w:val="988"/>
        </w:trPr>
        <w:tc>
          <w:tcPr>
            <w:tcW w:w="2340" w:type="dxa"/>
            <w:shd w:val="clear" w:color="auto" w:fill="B6DDE8"/>
            <w:vAlign w:val="center"/>
          </w:tcPr>
          <w:p w:rsidR="00752BB5" w:rsidRDefault="00DB1161">
            <w:pPr>
              <w:spacing w:after="0" w:line="240" w:lineRule="auto"/>
              <w:rPr>
                <w:bCs/>
                <w:iCs/>
              </w:rPr>
            </w:pPr>
            <w:r>
              <w:rPr>
                <w:bCs/>
                <w:iCs/>
              </w:rPr>
              <w:t>Ciljevi</w:t>
            </w:r>
          </w:p>
        </w:tc>
        <w:tc>
          <w:tcPr>
            <w:tcW w:w="6726" w:type="dxa"/>
          </w:tcPr>
          <w:p w:rsidR="00752BB5" w:rsidRDefault="00DB1161">
            <w:pPr>
              <w:spacing w:after="0" w:line="240" w:lineRule="auto"/>
              <w:rPr>
                <w:iCs/>
              </w:rPr>
            </w:pPr>
            <w:r>
              <w:rPr>
                <w:iCs/>
              </w:rPr>
              <w:t>Vježbati usmeno i pisano izražavanje na engleskom jeziku, usvojiti i pravilno primjenjivati osnovne gramatičke zakonitosti i strukture.</w:t>
            </w:r>
          </w:p>
        </w:tc>
      </w:tr>
      <w:tr w:rsidR="00752BB5">
        <w:trPr>
          <w:trHeight w:val="1588"/>
        </w:trPr>
        <w:tc>
          <w:tcPr>
            <w:tcW w:w="2340" w:type="dxa"/>
            <w:shd w:val="clear" w:color="auto" w:fill="B6DDE8"/>
            <w:vAlign w:val="center"/>
          </w:tcPr>
          <w:p w:rsidR="00752BB5" w:rsidRDefault="00DB1161">
            <w:pPr>
              <w:spacing w:after="0" w:line="240" w:lineRule="auto"/>
              <w:rPr>
                <w:bCs/>
                <w:iCs/>
              </w:rPr>
            </w:pPr>
            <w:r>
              <w:rPr>
                <w:bCs/>
                <w:iCs/>
              </w:rPr>
              <w:t>Načini realizacije aktivnosti</w:t>
            </w:r>
          </w:p>
        </w:tc>
        <w:tc>
          <w:tcPr>
            <w:tcW w:w="6726" w:type="dxa"/>
            <w:shd w:val="clear" w:color="auto" w:fill="auto"/>
          </w:tcPr>
          <w:p w:rsidR="00752BB5" w:rsidRDefault="00DB1161">
            <w:pPr>
              <w:spacing w:after="0" w:line="240" w:lineRule="auto"/>
              <w:rPr>
                <w:iCs/>
              </w:rPr>
            </w:pPr>
            <w:r>
              <w:rPr>
                <w:iCs/>
              </w:rPr>
              <w:t xml:space="preserve">Različite nastavne metode (razgovor, slušanje, čitanje, pisanje, rad na tekstu itd.). Nastoji se ujednačeno razvijati govorna i pismena komunikacija uz pomoć nastavnih sredstava kao što su udžbenici, radna bilježnica, CD, DVD, Internet itd. </w:t>
            </w:r>
          </w:p>
          <w:p w:rsidR="00752BB5" w:rsidRDefault="00DB1161">
            <w:pPr>
              <w:spacing w:after="0" w:line="240" w:lineRule="auto"/>
              <w:rPr>
                <w:iCs/>
              </w:rPr>
            </w:pPr>
            <w:r>
              <w:rPr>
                <w:iCs/>
              </w:rPr>
              <w:t>Nastava se usmjerava na kognitivno učenje i individualni pristup. Jezične se strukture objašnjavaju uz osvješćivanje njihove uporabe u kontekstu.</w:t>
            </w:r>
          </w:p>
        </w:tc>
      </w:tr>
      <w:tr w:rsidR="00752BB5">
        <w:trPr>
          <w:trHeight w:val="1068"/>
        </w:trPr>
        <w:tc>
          <w:tcPr>
            <w:tcW w:w="2340" w:type="dxa"/>
            <w:shd w:val="clear" w:color="auto" w:fill="B6DDE8"/>
            <w:vAlign w:val="center"/>
          </w:tcPr>
          <w:p w:rsidR="00752BB5" w:rsidRDefault="00DB1161">
            <w:pPr>
              <w:spacing w:after="0" w:line="240" w:lineRule="auto"/>
              <w:rPr>
                <w:bCs/>
                <w:iCs/>
              </w:rPr>
            </w:pPr>
            <w:r>
              <w:rPr>
                <w:bCs/>
                <w:iCs/>
              </w:rPr>
              <w:t>Vremenski okvir</w:t>
            </w:r>
          </w:p>
        </w:tc>
        <w:tc>
          <w:tcPr>
            <w:tcW w:w="6726" w:type="dxa"/>
          </w:tcPr>
          <w:p w:rsidR="00752BB5" w:rsidRDefault="00DB1161">
            <w:pPr>
              <w:spacing w:after="0" w:line="240" w:lineRule="auto"/>
              <w:rPr>
                <w:iCs/>
              </w:rPr>
            </w:pPr>
            <w:r>
              <w:rPr>
                <w:iCs/>
              </w:rPr>
              <w:t>Rujan 2025.- lipanj 2026. (1 sat tjedno)</w:t>
            </w:r>
          </w:p>
        </w:tc>
      </w:tr>
      <w:tr w:rsidR="00752BB5">
        <w:trPr>
          <w:trHeight w:val="1588"/>
        </w:trPr>
        <w:tc>
          <w:tcPr>
            <w:tcW w:w="2340" w:type="dxa"/>
            <w:shd w:val="clear" w:color="auto" w:fill="B6DDE8"/>
            <w:vAlign w:val="center"/>
          </w:tcPr>
          <w:p w:rsidR="00752BB5" w:rsidRDefault="00DB1161">
            <w:pPr>
              <w:spacing w:after="0" w:line="240" w:lineRule="auto"/>
              <w:rPr>
                <w:bCs/>
                <w:iCs/>
              </w:rPr>
            </w:pPr>
            <w:r>
              <w:rPr>
                <w:bCs/>
                <w:iCs/>
              </w:rPr>
              <w:t>Troškovnik</w:t>
            </w:r>
          </w:p>
        </w:tc>
        <w:tc>
          <w:tcPr>
            <w:tcW w:w="6726" w:type="dxa"/>
            <w:shd w:val="clear" w:color="auto" w:fill="auto"/>
          </w:tcPr>
          <w:p w:rsidR="00752BB5" w:rsidRDefault="00DB1161">
            <w:pPr>
              <w:spacing w:after="0" w:line="240" w:lineRule="auto"/>
              <w:rPr>
                <w:iCs/>
              </w:rPr>
            </w:pPr>
            <w:r>
              <w:rPr>
                <w:iCs/>
              </w:rPr>
              <w:t>Troškovi kopiranja materijala.</w:t>
            </w:r>
          </w:p>
        </w:tc>
      </w:tr>
      <w:tr w:rsidR="00752BB5">
        <w:trPr>
          <w:trHeight w:val="1588"/>
        </w:trPr>
        <w:tc>
          <w:tcPr>
            <w:tcW w:w="2340" w:type="dxa"/>
            <w:shd w:val="clear" w:color="auto" w:fill="B6DDE8"/>
            <w:vAlign w:val="center"/>
          </w:tcPr>
          <w:p w:rsidR="00752BB5" w:rsidRDefault="00DB1161">
            <w:pPr>
              <w:spacing w:after="0" w:line="240" w:lineRule="auto"/>
              <w:rPr>
                <w:bCs/>
                <w:iCs/>
              </w:rPr>
            </w:pPr>
            <w:r>
              <w:rPr>
                <w:bCs/>
                <w:iCs/>
              </w:rPr>
              <w:t xml:space="preserve">Način vrednovanja </w:t>
            </w:r>
          </w:p>
        </w:tc>
        <w:tc>
          <w:tcPr>
            <w:tcW w:w="6726" w:type="dxa"/>
          </w:tcPr>
          <w:p w:rsidR="00752BB5" w:rsidRDefault="00DB1161">
            <w:pPr>
              <w:spacing w:after="0" w:line="240" w:lineRule="auto"/>
            </w:pPr>
            <w:r>
              <w:t>Opisno praćenje i vrednovanje učeničkih postignuća.</w:t>
            </w:r>
          </w:p>
          <w:p w:rsidR="00752BB5" w:rsidRDefault="00752BB5"/>
          <w:p w:rsidR="00752BB5" w:rsidRDefault="00752BB5"/>
          <w:p w:rsidR="00752BB5" w:rsidRDefault="00DB1161">
            <w:pPr>
              <w:tabs>
                <w:tab w:val="left" w:pos="2160"/>
              </w:tabs>
            </w:pPr>
            <w:r>
              <w:tab/>
            </w:r>
          </w:p>
        </w:tc>
      </w:tr>
    </w:tbl>
    <w:p w:rsidR="00752BB5" w:rsidRDefault="00752BB5">
      <w:pPr>
        <w:rPr>
          <w:color w:val="FF0000"/>
        </w:rPr>
      </w:pPr>
    </w:p>
    <w:tbl>
      <w:tblPr>
        <w:tblpPr w:leftFromText="180" w:rightFromText="180" w:vertAnchor="text" w:horzAnchor="margin" w:tblpY="-5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lastRenderedPageBreak/>
              <w:t xml:space="preserve">Područje </w:t>
            </w:r>
          </w:p>
        </w:tc>
        <w:tc>
          <w:tcPr>
            <w:tcW w:w="6723" w:type="dxa"/>
            <w:shd w:val="clear" w:color="auto" w:fill="92CDDC"/>
            <w:vAlign w:val="center"/>
          </w:tcPr>
          <w:p w:rsidR="00752BB5" w:rsidRDefault="00DB1161">
            <w:pPr>
              <w:spacing w:after="0"/>
              <w:rPr>
                <w:bCs/>
                <w:iCs/>
              </w:rPr>
            </w:pPr>
            <w:r>
              <w:rPr>
                <w:bCs/>
                <w:iCs/>
              </w:rPr>
              <w:t>Dopunska nastava iz Matematike</w:t>
            </w:r>
          </w:p>
        </w:tc>
      </w:tr>
      <w:tr w:rsidR="00752BB5">
        <w:trPr>
          <w:trHeight w:val="907"/>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Ivana Šimičić Žamić</w:t>
            </w:r>
          </w:p>
        </w:tc>
      </w:tr>
      <w:tr w:rsidR="00752BB5">
        <w:trPr>
          <w:trHeight w:val="907"/>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752BB5">
            <w:pPr>
              <w:spacing w:after="0"/>
              <w:rPr>
                <w:bCs/>
                <w:iCs/>
              </w:rPr>
            </w:pPr>
          </w:p>
          <w:p w:rsidR="00752BB5" w:rsidRDefault="00DB1161">
            <w:pPr>
              <w:spacing w:after="0"/>
              <w:rPr>
                <w:bCs/>
                <w:iCs/>
              </w:rPr>
            </w:pPr>
            <w:r>
              <w:rPr>
                <w:bCs/>
                <w:iCs/>
              </w:rPr>
              <w:t>6a, 7a, 7b, 8a, 8b</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15 - 20</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752BB5">
            <w:pPr>
              <w:spacing w:after="0"/>
              <w:rPr>
                <w:bCs/>
                <w:iCs/>
              </w:rPr>
            </w:pPr>
          </w:p>
          <w:p w:rsidR="00752BB5" w:rsidRDefault="00DB1161">
            <w:pPr>
              <w:spacing w:after="0"/>
              <w:rPr>
                <w:bCs/>
                <w:iCs/>
              </w:rPr>
            </w:pPr>
            <w:r>
              <w:rPr>
                <w:bCs/>
                <w:iCs/>
              </w:rPr>
              <w:t>70</w:t>
            </w:r>
          </w:p>
        </w:tc>
      </w:tr>
      <w:tr w:rsidR="00752BB5">
        <w:trPr>
          <w:trHeight w:val="907"/>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DB1161">
            <w:pPr>
              <w:spacing w:after="0"/>
              <w:rPr>
                <w:iCs/>
              </w:rPr>
            </w:pPr>
            <w:r>
              <w:rPr>
                <w:iCs/>
              </w:rPr>
              <w:t>- pomoć učenicima da bi usvojili i lakše pratili sadržaje u redovnoj nastavi</w:t>
            </w:r>
          </w:p>
          <w:p w:rsidR="00752BB5" w:rsidRDefault="00DB1161">
            <w:pPr>
              <w:spacing w:after="0"/>
              <w:rPr>
                <w:iCs/>
              </w:rPr>
            </w:pPr>
            <w:r>
              <w:rPr>
                <w:iCs/>
              </w:rPr>
              <w:t>- pomoć učenicima koji su često ili duže odsutni s redovne nastave</w:t>
            </w: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rPr>
                <w:iCs/>
              </w:rPr>
            </w:pPr>
            <w:r>
              <w:rPr>
                <w:iCs/>
              </w:rPr>
              <w:t>-usvajanje matematičkih sadržaja koje učenici nisu usvojili u redovnoj nastavi</w:t>
            </w:r>
          </w:p>
          <w:p w:rsidR="00752BB5" w:rsidRDefault="00DB1161">
            <w:pPr>
              <w:spacing w:after="0"/>
              <w:rPr>
                <w:iCs/>
              </w:rPr>
            </w:pPr>
            <w:r>
              <w:rPr>
                <w:iCs/>
              </w:rPr>
              <w:t>-razvijanje samopouzdanje i volje za rad kod učenika</w:t>
            </w:r>
          </w:p>
          <w:p w:rsidR="00752BB5" w:rsidRDefault="00DB1161">
            <w:pPr>
              <w:spacing w:after="0"/>
              <w:rPr>
                <w:iCs/>
              </w:rPr>
            </w:pPr>
            <w:r>
              <w:rPr>
                <w:iCs/>
              </w:rPr>
              <w:t>-prilagoditi učeniku povoljniji način usvajanja znanja</w:t>
            </w: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DB1161">
            <w:pPr>
              <w:spacing w:after="0"/>
              <w:rPr>
                <w:iCs/>
              </w:rPr>
            </w:pPr>
            <w:r>
              <w:rPr>
                <w:iCs/>
              </w:rPr>
              <w:t>-različite nastavne metode i oblici rada</w:t>
            </w: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DB1161">
            <w:pPr>
              <w:spacing w:after="0"/>
              <w:rPr>
                <w:iCs/>
              </w:rPr>
            </w:pPr>
            <w:r>
              <w:rPr>
                <w:iCs/>
              </w:rPr>
              <w:t>-školska godina 2025./2026.</w:t>
            </w:r>
          </w:p>
          <w:p w:rsidR="00752BB5" w:rsidRDefault="00DB1161">
            <w:pPr>
              <w:spacing w:after="0"/>
              <w:rPr>
                <w:iCs/>
              </w:rPr>
            </w:pPr>
            <w:r>
              <w:rPr>
                <w:iCs/>
              </w:rPr>
              <w:t>-dva sata tjedno prema rasporedu</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752BB5">
            <w:pPr>
              <w:spacing w:after="0"/>
              <w:rPr>
                <w:iCs/>
              </w:rPr>
            </w:pPr>
          </w:p>
          <w:p w:rsidR="00752BB5" w:rsidRDefault="00DB1161">
            <w:pPr>
              <w:spacing w:after="0"/>
              <w:rPr>
                <w:iCs/>
              </w:rPr>
            </w:pPr>
            <w:r>
              <w:rPr>
                <w:iCs/>
              </w:rPr>
              <w:t>-troškovi kopiranja materijala</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pPr>
            <w:r>
              <w:t>-individualno praćenje učenika</w:t>
            </w:r>
          </w:p>
          <w:p w:rsidR="00752BB5" w:rsidRDefault="00DB1161">
            <w:pPr>
              <w:spacing w:after="0"/>
            </w:pPr>
            <w:r>
              <w:t>-pismeni ispiti</w:t>
            </w:r>
          </w:p>
        </w:tc>
      </w:tr>
    </w:tbl>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Dopunska nastava Matematike</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Jelena Peroš</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DB1161">
            <w:pPr>
              <w:spacing w:after="0" w:line="240" w:lineRule="auto"/>
              <w:rPr>
                <w:bCs/>
                <w:iCs/>
              </w:rPr>
            </w:pPr>
            <w:r>
              <w:rPr>
                <w:bCs/>
                <w:iCs/>
              </w:rPr>
              <w:t>5.a i 5.b razred</w:t>
            </w:r>
          </w:p>
          <w:p w:rsidR="00752BB5" w:rsidRDefault="00752BB5">
            <w:pPr>
              <w:spacing w:after="0" w:line="240" w:lineRule="auto"/>
              <w:rPr>
                <w:bCs/>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10 učenika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35</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DB1161">
            <w:pPr>
              <w:spacing w:after="0" w:line="240" w:lineRule="auto"/>
              <w:rPr>
                <w:iCs/>
              </w:rPr>
            </w:pPr>
            <w:r>
              <w:t>Pomoć učenicima u savladavanju osnovnih matematičkih pojmova i vještina. Razvijanje sigurnosti u rješavanju zadataka, razumijevanje gradiva i priprema za redovnu nastavu.</w:t>
            </w:r>
          </w:p>
          <w:p w:rsidR="00752BB5" w:rsidRDefault="00752BB5">
            <w:pPr>
              <w:spacing w:after="0" w:line="240" w:lineRule="auto"/>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DB1161">
            <w:pPr>
              <w:spacing w:after="0" w:line="240" w:lineRule="auto"/>
            </w:pPr>
            <w:r>
              <w:t>Učenici će: poboljšati razumijevanje osnovnih matematičkih pojmova, razviti vještine računanja i logičkog zaključivanja, pokazati veće samopouzdanje u rješavanju zadataka i aktivno sudjelovati u nastavnim aktivnostima.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752BB5">
            <w:pPr>
              <w:spacing w:after="0" w:line="240" w:lineRule="auto"/>
            </w:pPr>
          </w:p>
          <w:p w:rsidR="00752BB5" w:rsidRDefault="00DB1161">
            <w:pPr>
              <w:spacing w:after="0" w:line="240" w:lineRule="auto"/>
              <w:rPr>
                <w:iCs/>
              </w:rPr>
            </w:pPr>
            <w:r>
              <w:t>Individualni i grupni rad, radni listići, korištenje digitalnih alata, ponavljanje gradiva i dodatna objašnjenja.</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DB1161">
            <w:pPr>
              <w:spacing w:after="0" w:line="240" w:lineRule="auto"/>
              <w:rPr>
                <w:iCs/>
              </w:rPr>
            </w:pPr>
            <w:r>
              <w:rPr>
                <w:iCs/>
              </w:rPr>
              <w:t>Jedan sat tjedno tijekom školske godine 2025./2026.</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rPr>
                <w:iCs/>
              </w:rPr>
            </w:pPr>
            <w:r>
              <w:rPr>
                <w:iCs/>
              </w:rPr>
              <w:t>Troškovi kopiranja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Praćenje napretka učenika kroz zadatke, povratne informacije, bilježenje sudjelovanja, razgovori s učenicima i učiteljima.</w:t>
            </w:r>
          </w:p>
          <w:p w:rsidR="00752BB5" w:rsidRDefault="00752BB5">
            <w:pPr>
              <w:spacing w:after="0" w:line="240" w:lineRule="auto"/>
            </w:pPr>
          </w:p>
        </w:tc>
      </w:tr>
    </w:tbl>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Dopunska nastava Fizike</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Jelena Peroš</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752BB5">
            <w:pPr>
              <w:spacing w:after="0" w:line="240" w:lineRule="auto"/>
              <w:rPr>
                <w:bCs/>
                <w:iCs/>
              </w:rPr>
            </w:pPr>
          </w:p>
          <w:p w:rsidR="00752BB5" w:rsidRDefault="00DB1161">
            <w:pPr>
              <w:spacing w:after="0" w:line="240" w:lineRule="auto"/>
              <w:rPr>
                <w:bCs/>
                <w:iCs/>
              </w:rPr>
            </w:pPr>
            <w:r>
              <w:rPr>
                <w:bCs/>
                <w:iCs/>
              </w:rPr>
              <w:t>7. i 8. razred</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10 -15 učenika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35</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pPr>
            <w:r>
              <w:t>Pomoć učenicima u savladavanju osnovnih fizikalnih pojmova i zakonitosti. Razvijanje razumijevanja kroz praktične primjere i zadatke. Priprema učenika za praćenje redovne nastave i poboljšanje školskog uspjeha.</w:t>
            </w:r>
          </w:p>
          <w:p w:rsidR="00752BB5" w:rsidRDefault="00752BB5">
            <w:pPr>
              <w:spacing w:after="0" w:line="240" w:lineRule="auto"/>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DB1161">
            <w:pPr>
              <w:spacing w:after="0" w:line="240" w:lineRule="auto"/>
            </w:pPr>
            <w:r>
              <w:t>Učenici će razumjeti osnovne fizikalne pojmove i zakonitosti, uspješno će rješavati jednostavne zadatke iz fizike, pokazat će napredak u praćenju redovne nastave i razvijat će vještine opažanja, zaključivanja i primjene znanja.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752BB5">
            <w:pPr>
              <w:spacing w:after="0" w:line="240" w:lineRule="auto"/>
            </w:pPr>
          </w:p>
          <w:p w:rsidR="00752BB5" w:rsidRDefault="00DB1161">
            <w:pPr>
              <w:spacing w:after="0" w:line="240" w:lineRule="auto"/>
            </w:pPr>
            <w:r>
              <w:t>Rad u malim skupinama, individualni pristup, korištenje nastavnih listića i korištenje digitalnih alata.</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DB1161">
            <w:pPr>
              <w:spacing w:after="0" w:line="240" w:lineRule="auto"/>
              <w:rPr>
                <w:iCs/>
              </w:rPr>
            </w:pPr>
            <w:r>
              <w:rPr>
                <w:iCs/>
              </w:rPr>
              <w:t>Jedan sat tjedno tijekom školske godine 2025./2026.</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rPr>
                <w:iCs/>
              </w:rPr>
            </w:pPr>
            <w:r>
              <w:rPr>
                <w:iCs/>
              </w:rPr>
              <w:t>Troškovi kopiranja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Praćenje napretka učenika kroz zadatke, povratne informacije, bilježenje sudjelovanja i uspjeh u redovnoj nastavi.</w:t>
            </w:r>
          </w:p>
          <w:p w:rsidR="00752BB5" w:rsidRDefault="00752BB5">
            <w:pPr>
              <w:spacing w:after="0" w:line="240" w:lineRule="auto"/>
            </w:pPr>
          </w:p>
        </w:tc>
      </w:tr>
    </w:tbl>
    <w:p w:rsidR="00752BB5" w:rsidRDefault="00752BB5">
      <w:pPr>
        <w:rPr>
          <w:color w:val="FF0000"/>
        </w:rPr>
      </w:pPr>
    </w:p>
    <w:p w:rsidR="00752BB5" w:rsidRDefault="00752BB5">
      <w:pPr>
        <w:rPr>
          <w:color w:val="FF0000"/>
        </w:rPr>
      </w:pPr>
    </w:p>
    <w:tbl>
      <w:tblPr>
        <w:tblpPr w:leftFromText="180" w:rightFromText="180" w:vertAnchor="text" w:horzAnchor="margin" w:tblpY="-110"/>
        <w:tblW w:w="9066" w:type="dxa"/>
        <w:tblLook w:val="04A0" w:firstRow="1" w:lastRow="0" w:firstColumn="1" w:lastColumn="0" w:noHBand="0" w:noVBand="1"/>
      </w:tblPr>
      <w:tblGrid>
        <w:gridCol w:w="2341"/>
        <w:gridCol w:w="6725"/>
      </w:tblGrid>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
                <w:iCs/>
              </w:rPr>
            </w:pPr>
            <w:r>
              <w:rPr>
                <w:rFonts w:cstheme="minorHAnsi"/>
                <w:i/>
                <w:iCs/>
              </w:rPr>
              <w:lastRenderedPageBreak/>
              <w:t xml:space="preserve">Područje </w:t>
            </w:r>
          </w:p>
        </w:tc>
        <w:tc>
          <w:tcPr>
            <w:tcW w:w="6724"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bCs/>
                <w:iCs/>
              </w:rPr>
              <w:t>Dopunska nastava iz kemije</w:t>
            </w:r>
          </w:p>
          <w:p w:rsidR="00752BB5" w:rsidRDefault="00752BB5">
            <w:pPr>
              <w:spacing w:after="0" w:line="240" w:lineRule="auto"/>
              <w:rPr>
                <w:rFonts w:cstheme="minorHAnsi"/>
                <w:iCs/>
              </w:rPr>
            </w:pP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
                <w:iCs/>
              </w:rPr>
            </w:pPr>
            <w:r>
              <w:rPr>
                <w:rFonts w:cstheme="minorHAnsi"/>
                <w:i/>
                <w:iCs/>
              </w:rPr>
              <w:t xml:space="preserve">Nositelj aktivnosti </w:t>
            </w:r>
          </w:p>
        </w:tc>
        <w:tc>
          <w:tcPr>
            <w:tcW w:w="6724"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bCs/>
                <w:iCs/>
              </w:rPr>
              <w:t>Sandra Tuta</w:t>
            </w:r>
          </w:p>
          <w:p w:rsidR="00752BB5" w:rsidRDefault="00752BB5">
            <w:pPr>
              <w:spacing w:after="0" w:line="240" w:lineRule="auto"/>
              <w:rPr>
                <w:rFonts w:cstheme="minorHAnsi"/>
                <w:iCs/>
              </w:rPr>
            </w:pP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
                <w:iCs/>
              </w:rPr>
            </w:pPr>
            <w:r>
              <w:rPr>
                <w:rFonts w:cstheme="minorHAnsi"/>
                <w:i/>
                <w:iCs/>
              </w:rPr>
              <w:t>Razredni odjel</w:t>
            </w:r>
          </w:p>
        </w:tc>
        <w:tc>
          <w:tcPr>
            <w:tcW w:w="6724"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bCs/>
                <w:iCs/>
              </w:rPr>
              <w:t>7. i 8. razredi</w:t>
            </w:r>
          </w:p>
          <w:p w:rsidR="00752BB5" w:rsidRDefault="00752BB5">
            <w:pPr>
              <w:spacing w:after="0" w:line="240" w:lineRule="auto"/>
              <w:rPr>
                <w:rFonts w:cstheme="minorHAnsi"/>
                <w:iCs/>
              </w:rPr>
            </w:pP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Planirani broj učenika</w:t>
            </w:r>
          </w:p>
        </w:tc>
        <w:tc>
          <w:tcPr>
            <w:tcW w:w="6724"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bCs/>
                <w:iCs/>
              </w:rPr>
              <w:t>5-10</w:t>
            </w:r>
          </w:p>
          <w:p w:rsidR="00752BB5" w:rsidRDefault="00752BB5">
            <w:pPr>
              <w:spacing w:after="0" w:line="240" w:lineRule="auto"/>
              <w:rPr>
                <w:rFonts w:cstheme="minorHAnsi"/>
                <w:iCs/>
              </w:rPr>
            </w:pP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Planirani broj sati</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bCs/>
                <w:iCs/>
              </w:rPr>
              <w:t>1 sat tjedno (35 sati godišnje)</w:t>
            </w: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Osnovna namjena i ciljevi</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iCs/>
              </w:rPr>
              <w:t>- individualnim pristupom omogućiti učenicima lakše svladavanje nastavnog gradiva</w:t>
            </w:r>
          </w:p>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postizanje što boljeg uspjeha učenika</w:t>
            </w:r>
          </w:p>
          <w:p w:rsidR="00752BB5" w:rsidRDefault="00DB1161">
            <w:pPr>
              <w:spacing w:after="0" w:line="240" w:lineRule="auto"/>
              <w:rPr>
                <w:rFonts w:cstheme="minorHAnsi"/>
              </w:rPr>
            </w:pPr>
            <w:r>
              <w:rPr>
                <w:rFonts w:cstheme="minorHAnsi"/>
                <w:iCs/>
              </w:rPr>
              <w:t>- razvijanje samopouzdanja i volje za radom</w:t>
            </w: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Ishodi</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usvajanje nastavnih sadržaja iz kemije koje učenici nisu usvojili na redovnoj nastavi</w:t>
            </w:r>
          </w:p>
          <w:p w:rsidR="00752BB5" w:rsidRDefault="00DB1161">
            <w:pPr>
              <w:spacing w:after="0" w:line="240" w:lineRule="auto"/>
              <w:rPr>
                <w:rFonts w:cstheme="minorHAnsi"/>
                <w:iCs/>
              </w:rPr>
            </w:pPr>
            <w:r>
              <w:rPr>
                <w:rFonts w:cstheme="minorHAnsi"/>
                <w:iCs/>
              </w:rPr>
              <w:t>- samostalno rješavanje problemskih zadataka</w:t>
            </w:r>
          </w:p>
          <w:p w:rsidR="00752BB5" w:rsidRDefault="00DB1161">
            <w:pPr>
              <w:spacing w:after="0" w:line="240" w:lineRule="auto"/>
              <w:rPr>
                <w:rFonts w:cstheme="minorHAnsi"/>
                <w:iCs/>
              </w:rPr>
            </w:pPr>
            <w:r>
              <w:rPr>
                <w:rFonts w:cstheme="minorHAnsi"/>
                <w:iCs/>
              </w:rPr>
              <w:t>- stjecanje sigurnosti prilikom rješavanja zadataka</w:t>
            </w:r>
          </w:p>
          <w:p w:rsidR="00752BB5" w:rsidRDefault="00DB1161">
            <w:pPr>
              <w:spacing w:after="0" w:line="240" w:lineRule="auto"/>
              <w:rPr>
                <w:rFonts w:cstheme="minorHAnsi"/>
              </w:rPr>
            </w:pPr>
            <w:r>
              <w:rPr>
                <w:rFonts w:cstheme="minorHAnsi"/>
                <w:iCs/>
              </w:rPr>
              <w:t>- primjena stečenog znanja na redovnoj nastavi kemije</w:t>
            </w: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Načini realizacije aktivnosti</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iCs/>
              </w:rPr>
              <w:t>- primjena različitih tipova zadataka, metoda i oblika rada</w:t>
            </w:r>
          </w:p>
          <w:p w:rsidR="00752BB5" w:rsidRDefault="00752BB5">
            <w:pPr>
              <w:spacing w:after="0" w:line="240" w:lineRule="auto"/>
              <w:rPr>
                <w:rFonts w:cstheme="minorHAnsi"/>
                <w:iCs/>
              </w:rPr>
            </w:pPr>
          </w:p>
          <w:p w:rsidR="00752BB5" w:rsidRDefault="00752BB5">
            <w:pPr>
              <w:spacing w:after="0" w:line="240" w:lineRule="auto"/>
              <w:rPr>
                <w:rFonts w:cstheme="minorHAnsi"/>
                <w:iCs/>
              </w:rPr>
            </w:pP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Vremenski okvir</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iCs/>
              </w:rPr>
              <w:t>Nastavna godina 2025./2026.</w:t>
            </w:r>
          </w:p>
          <w:p w:rsidR="00752BB5" w:rsidRDefault="00752BB5">
            <w:pPr>
              <w:spacing w:after="0" w:line="240" w:lineRule="auto"/>
              <w:rPr>
                <w:rFonts w:cstheme="minorHAnsi"/>
                <w:iCs/>
              </w:rPr>
            </w:pP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Troškovnik</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iCs/>
              </w:rPr>
              <w:t>- troškovi za kopiranje materijala</w:t>
            </w:r>
          </w:p>
        </w:tc>
      </w:tr>
      <w:tr w:rsidR="00752BB5">
        <w:trPr>
          <w:trHeight w:val="907"/>
        </w:trPr>
        <w:tc>
          <w:tcPr>
            <w:tcW w:w="2341"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
                <w:iCs/>
              </w:rPr>
            </w:pPr>
            <w:r>
              <w:rPr>
                <w:rFonts w:cstheme="minorHAnsi"/>
                <w:bCs/>
                <w:i/>
                <w:iCs/>
              </w:rPr>
              <w:t xml:space="preserve">Način vrednovanja </w:t>
            </w:r>
          </w:p>
        </w:tc>
        <w:tc>
          <w:tcPr>
            <w:tcW w:w="6724"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line="240" w:lineRule="auto"/>
              <w:rPr>
                <w:rFonts w:cstheme="minorHAnsi"/>
                <w:iCs/>
              </w:rPr>
            </w:pPr>
            <w:r>
              <w:rPr>
                <w:rFonts w:cstheme="minorHAnsi"/>
                <w:iCs/>
              </w:rPr>
              <w:t>-  individualno praćenje učenika</w:t>
            </w:r>
          </w:p>
          <w:p w:rsidR="00752BB5" w:rsidRDefault="00DB1161">
            <w:pPr>
              <w:spacing w:after="0" w:line="240" w:lineRule="auto"/>
              <w:rPr>
                <w:rFonts w:cstheme="minorHAnsi"/>
                <w:iCs/>
              </w:rPr>
            </w:pPr>
            <w:r>
              <w:rPr>
                <w:rFonts w:cstheme="minorHAnsi"/>
                <w:iCs/>
              </w:rPr>
              <w:t>-  pismeni ispiti</w:t>
            </w:r>
          </w:p>
        </w:tc>
      </w:tr>
    </w:tbl>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Dopunska nastava iz kemije</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Senka Čule</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DB1161">
            <w:pPr>
              <w:spacing w:after="0" w:line="240" w:lineRule="auto"/>
              <w:rPr>
                <w:bCs/>
                <w:iCs/>
              </w:rPr>
            </w:pPr>
            <w:r>
              <w:rPr>
                <w:bCs/>
                <w:iCs/>
              </w:rPr>
              <w:t>7.razred</w:t>
            </w:r>
          </w:p>
          <w:p w:rsidR="00752BB5" w:rsidRDefault="00752BB5">
            <w:pPr>
              <w:spacing w:after="0" w:line="240" w:lineRule="auto"/>
              <w:rPr>
                <w:bCs/>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3-5</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70-(2sata tjedno)</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rPr>
                <w:iCs/>
              </w:rPr>
            </w:pPr>
            <w:r>
              <w:rPr>
                <w:iCs/>
              </w:rPr>
              <w:t>Individualnim pristupom omogućiti učenicima ostvarivanje odgojno obrazovnih ishoda,te lakše i brže svladavanje gradiva,a u svrhu postizanja što boljeg uspjeha</w:t>
            </w:r>
          </w:p>
          <w:p w:rsidR="00752BB5" w:rsidRDefault="00752BB5">
            <w:pPr>
              <w:spacing w:after="0" w:line="240" w:lineRule="auto"/>
              <w:rPr>
                <w:iCs/>
              </w:rPr>
            </w:pPr>
          </w:p>
          <w:p w:rsidR="00752BB5" w:rsidRDefault="00752BB5">
            <w:pPr>
              <w:spacing w:after="0" w:line="240" w:lineRule="auto"/>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DB1161">
            <w:pPr>
              <w:spacing w:after="0" w:line="240" w:lineRule="auto"/>
            </w:pPr>
            <w:r>
              <w:t>Usvajanje nastavnih sadržaja iz kemije,koje učenici nisu uspjeli savladati na redovnoj nastavi.</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DB1161">
            <w:pPr>
              <w:spacing w:after="0" w:line="240" w:lineRule="auto"/>
            </w:pPr>
            <w:r>
              <w:t>Vježbati i primijeniti sadržaje kemije na jednostavnijim primjerima.</w:t>
            </w:r>
          </w:p>
          <w:p w:rsidR="00752BB5" w:rsidRDefault="00DB1161">
            <w:pPr>
              <w:spacing w:after="0" w:line="240" w:lineRule="auto"/>
            </w:pPr>
            <w:r>
              <w:t>Usvojiti značenje i primjenu kemijskih pojmova i zakonitosti.</w:t>
            </w:r>
          </w:p>
          <w:p w:rsidR="00752BB5" w:rsidRDefault="00DB1161">
            <w:pPr>
              <w:spacing w:after="0" w:line="240" w:lineRule="auto"/>
            </w:pPr>
            <w:r>
              <w:t>Razviti sposobnost promatranja i uočavanja bitnog</w:t>
            </w:r>
          </w:p>
          <w:p w:rsidR="00752BB5" w:rsidRDefault="00752BB5">
            <w:pPr>
              <w:spacing w:after="0" w:line="240" w:lineRule="auto"/>
              <w:rPr>
                <w:iCs/>
              </w:rPr>
            </w:pP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DB1161">
            <w:pPr>
              <w:spacing w:after="0" w:line="240" w:lineRule="auto"/>
            </w:pPr>
            <w:r>
              <w:t>Kroz školsku godinu 2025./26.</w:t>
            </w:r>
          </w:p>
          <w:p w:rsidR="00752BB5" w:rsidRDefault="00752BB5">
            <w:pPr>
              <w:spacing w:after="0" w:line="240" w:lineRule="auto"/>
              <w:rPr>
                <w:iCs/>
              </w:rPr>
            </w:pP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rPr>
                <w:iCs/>
              </w:rPr>
            </w:pPr>
            <w:r>
              <w:rPr>
                <w:iCs/>
              </w:rPr>
              <w:t>Troškovi kopiranja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Motivirati učenike za uporabu stečenih znanja,te njihove uporabe u svrhu zaštite okoliša i ljudskog zdravlja.</w:t>
            </w:r>
          </w:p>
          <w:p w:rsidR="00752BB5" w:rsidRDefault="00752BB5">
            <w:pPr>
              <w:spacing w:after="0" w:line="240" w:lineRule="auto"/>
            </w:pPr>
          </w:p>
        </w:tc>
      </w:tr>
    </w:tbl>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DB1161">
      <w:pPr>
        <w:rPr>
          <w:i/>
          <w:iCs/>
        </w:rPr>
      </w:pPr>
      <w:r>
        <w:lastRenderedPageBreak/>
        <w:t>2.2.3. IZVANNASTAVNE AKTIVNOSTI</w:t>
      </w:r>
      <w:bookmarkEnd w:id="10"/>
    </w:p>
    <w:p w:rsidR="00752BB5" w:rsidRDefault="00752BB5">
      <w:pPr>
        <w:rPr>
          <w:i/>
          <w:iCs/>
          <w:color w:val="FF0000"/>
        </w:rPr>
      </w:pPr>
    </w:p>
    <w:p w:rsidR="00752BB5" w:rsidRDefault="00DB1161">
      <w:pPr>
        <w:spacing w:line="360" w:lineRule="auto"/>
      </w:pPr>
      <w:r>
        <w:rPr>
          <w:noProof/>
          <w:lang w:eastAsia="hr-HR"/>
        </w:rPr>
        <w:drawing>
          <wp:anchor distT="0" distB="0" distL="114300" distR="114300" simplePos="0" relativeHeight="251656704" behindDoc="0" locked="0" layoutInCell="1" allowOverlap="1" wp14:anchorId="2279A22A" wp14:editId="2F4EFAAD">
            <wp:simplePos x="0" y="0"/>
            <wp:positionH relativeFrom="margin">
              <wp:align>right</wp:align>
            </wp:positionH>
            <wp:positionV relativeFrom="paragraph">
              <wp:posOffset>14605</wp:posOffset>
            </wp:positionV>
            <wp:extent cx="1352550" cy="1476375"/>
            <wp:effectExtent l="0" t="0" r="0" b="9525"/>
            <wp:wrapSquare wrapText="bothSides"/>
            <wp:docPr id="7" name="Slika 3" descr="C:\Documents and Settings\Korisnik\My Documents\SLIK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3" descr="C:\Documents and Settings\Korisnik\My Documents\SLIKE\images.png"/>
                    <pic:cNvPicPr>
                      <a:picLocks noChangeAspect="1" noChangeArrowheads="1"/>
                    </pic:cNvPicPr>
                  </pic:nvPicPr>
                  <pic:blipFill>
                    <a:blip r:embed="rId13" cstate="print"/>
                    <a:srcRect/>
                    <a:stretch>
                      <a:fillRect/>
                    </a:stretch>
                  </pic:blipFill>
                  <pic:spPr>
                    <a:xfrm>
                      <a:off x="0" y="0"/>
                      <a:ext cx="1352550" cy="1476375"/>
                    </a:xfrm>
                    <a:prstGeom prst="rect">
                      <a:avLst/>
                    </a:prstGeom>
                    <a:noFill/>
                    <a:ln w="9525">
                      <a:noFill/>
                      <a:miter lim="800000"/>
                      <a:headEnd/>
                      <a:tailEnd/>
                    </a:ln>
                  </pic:spPr>
                </pic:pic>
              </a:graphicData>
            </a:graphic>
          </wp:anchor>
        </w:drawing>
      </w:r>
      <w:r>
        <w:t xml:space="preserve">Izvannastavne aktivnosti su sastavni dio odgojno - obrazovnog rada      osnovne škole te obuhvaćaju različite programske sadržaje koji se odvijaju izvan nastavnih obaveza u organizaciji škole i u njenim prostorijama. Ovim aktivnostima se žele zadovoljiti stvarne potrebe i interesi učenika, proširiti i produbiti njihova znanja, razvijati humani odnosi među učenicima, te zbližavati učenike i nastavnike. Izbor aktivnosti prepušten je svakom učeniku prema njegovom vlastitom interesu, potrebi i mogućnostima. Izvannastavne aktivnosti proizlaze iz potrebe sadržajnog iskorištavanja slobodnog vremena. </w:t>
      </w:r>
    </w:p>
    <w:p w:rsidR="00752BB5" w:rsidRDefault="00752BB5">
      <w:pPr>
        <w:rPr>
          <w:b/>
          <w:color w:val="FF0000"/>
        </w:rPr>
      </w:pPr>
    </w:p>
    <w:p w:rsidR="00752BB5" w:rsidRDefault="00DB1161">
      <w:pPr>
        <w:rPr>
          <w:b/>
        </w:rPr>
      </w:pPr>
      <w:r>
        <w:rPr>
          <w:b/>
        </w:rPr>
        <w:t>PLAN ODRŽAVANJA IZVANNASTAVNIH AKTIVNOSTI</w:t>
      </w:r>
    </w:p>
    <w:p w:rsidR="00752BB5" w:rsidRDefault="00DB1161">
      <w:pPr>
        <w:rPr>
          <w:b/>
        </w:rPr>
      </w:pPr>
      <w:r>
        <w:t xml:space="preserve">                                                                                                                  </w:t>
      </w:r>
    </w:p>
    <w:tbl>
      <w:tblPr>
        <w:tblpPr w:leftFromText="180" w:rightFromText="180" w:bottomFromText="160" w:vertAnchor="text" w:horzAnchor="margin" w:tblpY="9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3678"/>
        <w:gridCol w:w="2414"/>
        <w:gridCol w:w="852"/>
        <w:gridCol w:w="1977"/>
      </w:tblGrid>
      <w:tr w:rsidR="00752BB5" w:rsidTr="00505129">
        <w:trPr>
          <w:trHeight w:val="850"/>
        </w:trPr>
        <w:tc>
          <w:tcPr>
            <w:tcW w:w="85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pPr>
              <w:spacing w:line="254" w:lineRule="auto"/>
              <w:rPr>
                <w:rFonts w:ascii="Calibri" w:eastAsia="Calibri" w:hAnsi="Calibri" w:cs="Times New Roman"/>
              </w:rPr>
            </w:pPr>
            <w:r>
              <w:rPr>
                <w:rFonts w:ascii="Calibri" w:eastAsia="Calibri" w:hAnsi="Calibri" w:cs="Times New Roman"/>
              </w:rPr>
              <w:t>Red.</w:t>
            </w:r>
          </w:p>
          <w:p w:rsidR="00752BB5" w:rsidRDefault="00DB1161">
            <w:pPr>
              <w:spacing w:line="254" w:lineRule="auto"/>
              <w:rPr>
                <w:rFonts w:ascii="Calibri" w:eastAsia="Calibri" w:hAnsi="Calibri" w:cs="Times New Roman"/>
              </w:rPr>
            </w:pPr>
            <w:r>
              <w:rPr>
                <w:rFonts w:ascii="Calibri" w:eastAsia="Calibri" w:hAnsi="Calibri" w:cs="Times New Roman"/>
              </w:rPr>
              <w:t>broj</w:t>
            </w:r>
          </w:p>
        </w:tc>
        <w:tc>
          <w:tcPr>
            <w:tcW w:w="367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pPr>
              <w:spacing w:line="254" w:lineRule="auto"/>
              <w:rPr>
                <w:rFonts w:ascii="Calibri" w:eastAsia="Calibri" w:hAnsi="Calibri" w:cs="Times New Roman"/>
              </w:rPr>
            </w:pPr>
            <w:r>
              <w:rPr>
                <w:rFonts w:ascii="Calibri" w:eastAsia="Calibri" w:hAnsi="Calibri" w:cs="Times New Roman"/>
              </w:rPr>
              <w:t>Područje</w:t>
            </w:r>
          </w:p>
        </w:tc>
        <w:tc>
          <w:tcPr>
            <w:tcW w:w="2414"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pPr>
              <w:spacing w:line="254" w:lineRule="auto"/>
              <w:rPr>
                <w:rFonts w:ascii="Calibri" w:eastAsia="Calibri" w:hAnsi="Calibri" w:cs="Times New Roman"/>
              </w:rPr>
            </w:pPr>
            <w:r>
              <w:rPr>
                <w:rFonts w:ascii="Calibri" w:eastAsia="Calibri" w:hAnsi="Calibri" w:cs="Times New Roman"/>
              </w:rPr>
              <w:t>Voditelj</w:t>
            </w:r>
          </w:p>
        </w:tc>
        <w:tc>
          <w:tcPr>
            <w:tcW w:w="852"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pPr>
              <w:spacing w:line="254" w:lineRule="auto"/>
              <w:rPr>
                <w:rFonts w:ascii="Calibri" w:eastAsia="Calibri" w:hAnsi="Calibri" w:cs="Times New Roman"/>
              </w:rPr>
            </w:pPr>
            <w:r>
              <w:rPr>
                <w:rFonts w:ascii="Calibri" w:eastAsia="Calibri" w:hAnsi="Calibri" w:cs="Times New Roman"/>
              </w:rPr>
              <w:t>Broj sati</w:t>
            </w:r>
          </w:p>
          <w:p w:rsidR="00752BB5" w:rsidRDefault="00DB1161">
            <w:pPr>
              <w:spacing w:line="254" w:lineRule="auto"/>
              <w:rPr>
                <w:rFonts w:ascii="Calibri" w:eastAsia="Calibri" w:hAnsi="Calibri" w:cs="Times New Roman"/>
              </w:rPr>
            </w:pPr>
            <w:r>
              <w:rPr>
                <w:rFonts w:ascii="Calibri" w:eastAsia="Calibri" w:hAnsi="Calibri" w:cs="Times New Roman"/>
              </w:rPr>
              <w:t>tjedno</w:t>
            </w:r>
          </w:p>
        </w:tc>
        <w:tc>
          <w:tcPr>
            <w:tcW w:w="197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pPr>
              <w:spacing w:line="254" w:lineRule="auto"/>
              <w:rPr>
                <w:rFonts w:ascii="Calibri" w:eastAsia="Calibri" w:hAnsi="Calibri" w:cs="Times New Roman"/>
              </w:rPr>
            </w:pPr>
            <w:r>
              <w:rPr>
                <w:rFonts w:ascii="Calibri" w:eastAsia="Calibri" w:hAnsi="Calibri" w:cs="Times New Roman"/>
              </w:rPr>
              <w:t>Razredni</w:t>
            </w:r>
          </w:p>
          <w:p w:rsidR="00752BB5" w:rsidRDefault="00DB1161">
            <w:pPr>
              <w:spacing w:line="254" w:lineRule="auto"/>
              <w:rPr>
                <w:rFonts w:ascii="Calibri" w:eastAsia="Calibri" w:hAnsi="Calibri" w:cs="Times New Roman"/>
              </w:rPr>
            </w:pPr>
            <w:r>
              <w:rPr>
                <w:rFonts w:ascii="Calibri" w:eastAsia="Calibri" w:hAnsi="Calibri" w:cs="Times New Roman"/>
              </w:rPr>
              <w:t>odjel</w:t>
            </w:r>
          </w:p>
        </w:tc>
      </w:tr>
      <w:tr w:rsidR="00752BB5" w:rsidTr="00505129">
        <w:trPr>
          <w:trHeight w:val="165"/>
        </w:trPr>
        <w:tc>
          <w:tcPr>
            <w:tcW w:w="855"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bCs/>
                <w:iCs/>
              </w:rPr>
            </w:pPr>
            <w:r>
              <w:rPr>
                <w:rFonts w:ascii="Calibri" w:eastAsia="Calibri" w:hAnsi="Calibri" w:cs="Times New Roman"/>
                <w:bCs/>
                <w:iCs/>
              </w:rPr>
              <w:t>PROJEKTNA SKUPINA</w:t>
            </w:r>
          </w:p>
        </w:tc>
        <w:tc>
          <w:tcPr>
            <w:tcW w:w="2414"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M. JOSIPOVIĆ</w:t>
            </w:r>
          </w:p>
        </w:tc>
        <w:tc>
          <w:tcPr>
            <w:tcW w:w="852"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r>
      <w:tr w:rsidR="00752BB5" w:rsidTr="00505129">
        <w:trPr>
          <w:trHeight w:val="165"/>
        </w:trPr>
        <w:tc>
          <w:tcPr>
            <w:tcW w:w="855"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bCs/>
                <w:iCs/>
              </w:rPr>
              <w:t>KREATIVNA SKUPINA</w:t>
            </w:r>
          </w:p>
        </w:tc>
        <w:tc>
          <w:tcPr>
            <w:tcW w:w="2414"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A.</w:t>
            </w:r>
            <w:r>
              <w:rPr>
                <w:rFonts w:ascii="Calibri" w:eastAsia="Calibri" w:hAnsi="Calibri"/>
              </w:rPr>
              <w:t xml:space="preserve"> SMODLAKA</w:t>
            </w:r>
          </w:p>
        </w:tc>
        <w:tc>
          <w:tcPr>
            <w:tcW w:w="852"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r>
      <w:tr w:rsidR="00752BB5" w:rsidTr="00505129">
        <w:trPr>
          <w:trHeight w:val="90"/>
        </w:trPr>
        <w:tc>
          <w:tcPr>
            <w:tcW w:w="855" w:type="dxa"/>
            <w:tcBorders>
              <w:top w:val="single" w:sz="4" w:space="0" w:color="auto"/>
              <w:left w:val="single" w:sz="4" w:space="0" w:color="000000"/>
              <w:bottom w:val="single" w:sz="4" w:space="0" w:color="auto"/>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bCs/>
                <w:iCs/>
              </w:rPr>
            </w:pPr>
            <w:r>
              <w:rPr>
                <w:rFonts w:ascii="Calibri" w:eastAsia="Calibri" w:hAnsi="Calibri" w:cs="Times New Roman"/>
                <w:bCs/>
                <w:iCs/>
              </w:rPr>
              <w:t>STEM skupina</w:t>
            </w:r>
          </w:p>
        </w:tc>
        <w:tc>
          <w:tcPr>
            <w:tcW w:w="2414"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T. MUŠE</w:t>
            </w:r>
          </w:p>
        </w:tc>
        <w:tc>
          <w:tcPr>
            <w:tcW w:w="852"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3.</w:t>
            </w:r>
          </w:p>
        </w:tc>
      </w:tr>
      <w:tr w:rsidR="00752BB5" w:rsidTr="00505129">
        <w:trPr>
          <w:trHeight w:val="168"/>
        </w:trPr>
        <w:tc>
          <w:tcPr>
            <w:tcW w:w="855"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KREATIVNA GRUPA</w:t>
            </w:r>
          </w:p>
        </w:tc>
        <w:tc>
          <w:tcPr>
            <w:tcW w:w="2414"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J. IVANKOVIĆ</w:t>
            </w:r>
          </w:p>
        </w:tc>
        <w:tc>
          <w:tcPr>
            <w:tcW w:w="852"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4.</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MLADI GEOGRAFI</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M. DEDIĆ</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after="0"/>
              <w:rPr>
                <w:bCs/>
                <w:iCs/>
              </w:rPr>
            </w:pPr>
            <w:r>
              <w:rPr>
                <w:bCs/>
                <w:iCs/>
              </w:rPr>
              <w:t>5.a, 5.b, 6.a, 8.a i 8.b</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KLUB ISTRAŽIVAČA</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M. DEDIĆ</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tabs>
                <w:tab w:val="left" w:pos="3705"/>
              </w:tabs>
              <w:spacing w:after="0"/>
              <w:rPr>
                <w:bCs/>
                <w:iCs/>
              </w:rPr>
            </w:pPr>
            <w:r>
              <w:rPr>
                <w:bCs/>
                <w:iCs/>
              </w:rPr>
              <w:t>5.-8.</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752BB5">
            <w:pPr>
              <w:numPr>
                <w:ilvl w:val="0"/>
                <w:numId w:val="16"/>
              </w:numPr>
              <w:spacing w:line="254" w:lineRule="auto"/>
              <w:rPr>
                <w:rFonts w:ascii="Calibri" w:eastAsia="Calibri" w:hAnsi="Calibri"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LITERARNO-DRAMSKA GRUPA</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M. NOVAKOVIĆ</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ind w:left="360"/>
              <w:rPr>
                <w:rFonts w:ascii="Calibri" w:eastAsia="Calibri" w:hAnsi="Calibri" w:cs="Times New Roman"/>
              </w:rPr>
            </w:pPr>
            <w:r>
              <w:rPr>
                <w:rFonts w:ascii="Calibri" w:eastAsia="Calibri" w:hAnsi="Calibri" w:cs="Times New Roman"/>
              </w:rPr>
              <w:t>8.</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ZBOR</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V.BANOVAC</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ind w:left="360"/>
              <w:rPr>
                <w:rFonts w:ascii="Calibri" w:eastAsia="Calibri" w:hAnsi="Calibri" w:cs="Times New Roman"/>
              </w:rPr>
            </w:pPr>
            <w:r>
              <w:rPr>
                <w:rFonts w:ascii="Calibri" w:eastAsia="Calibri" w:hAnsi="Calibri" w:cs="Times New Roman"/>
              </w:rPr>
              <w:t>9.</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VJERONAUČNA OLIMPIJADA</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J. GRABOVAC</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8.a i 8.b</w:t>
            </w:r>
          </w:p>
        </w:tc>
      </w:tr>
      <w:tr w:rsidR="00505129" w:rsidTr="00505129">
        <w:trPr>
          <w:trHeight w:val="34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505129" w:rsidRDefault="00505129" w:rsidP="00505129">
            <w:pPr>
              <w:spacing w:after="0" w:line="254" w:lineRule="auto"/>
              <w:ind w:left="318"/>
              <w:jc w:val="center"/>
              <w:rPr>
                <w:rFonts w:ascii="Calibri" w:eastAsia="Calibri" w:hAnsi="Calibri" w:cs="Times New Roman"/>
              </w:rPr>
            </w:pPr>
            <w:r>
              <w:rPr>
                <w:rFonts w:ascii="Calibri" w:eastAsia="Calibri" w:hAnsi="Calibri" w:cs="Times New Roman"/>
              </w:rPr>
              <w:t>10.</w:t>
            </w:r>
          </w:p>
        </w:tc>
        <w:tc>
          <w:tcPr>
            <w:tcW w:w="3678" w:type="dxa"/>
            <w:tcBorders>
              <w:top w:val="single" w:sz="4" w:space="0" w:color="auto"/>
              <w:left w:val="single" w:sz="4" w:space="0" w:color="000000"/>
              <w:bottom w:val="single" w:sz="4" w:space="0" w:color="auto"/>
              <w:right w:val="single" w:sz="4" w:space="0" w:color="000000"/>
            </w:tcBorders>
            <w:shd w:val="clear" w:color="auto" w:fill="DEEAF6"/>
            <w:vAlign w:val="center"/>
          </w:tcPr>
          <w:p w:rsidR="00505129" w:rsidRDefault="00505129" w:rsidP="00505129">
            <w:pPr>
              <w:spacing w:after="0" w:line="254" w:lineRule="auto"/>
              <w:rPr>
                <w:rFonts w:ascii="Calibri" w:eastAsia="Calibri" w:hAnsi="Calibri" w:cs="Times New Roman"/>
              </w:rPr>
            </w:pPr>
            <w:r>
              <w:rPr>
                <w:rFonts w:ascii="Calibri" w:eastAsia="Calibri" w:hAnsi="Calibri" w:cs="Times New Roman"/>
              </w:rPr>
              <w:t>EMOCIONALNI KOMPAS</w:t>
            </w:r>
          </w:p>
        </w:tc>
        <w:tc>
          <w:tcPr>
            <w:tcW w:w="2414" w:type="dxa"/>
            <w:tcBorders>
              <w:top w:val="single" w:sz="4" w:space="0" w:color="auto"/>
              <w:left w:val="single" w:sz="4" w:space="0" w:color="000000"/>
              <w:bottom w:val="single" w:sz="4" w:space="0" w:color="auto"/>
              <w:right w:val="single" w:sz="4" w:space="0" w:color="000000"/>
            </w:tcBorders>
            <w:shd w:val="clear" w:color="auto" w:fill="DEEAF6"/>
            <w:vAlign w:val="center"/>
          </w:tcPr>
          <w:p w:rsidR="00505129" w:rsidRDefault="00505129" w:rsidP="00505129">
            <w:pPr>
              <w:spacing w:after="0" w:line="254" w:lineRule="auto"/>
              <w:rPr>
                <w:rFonts w:ascii="Calibri" w:eastAsia="Calibri" w:hAnsi="Calibri" w:cs="Times New Roman"/>
              </w:rPr>
            </w:pPr>
            <w:r>
              <w:rPr>
                <w:rFonts w:ascii="Calibri" w:eastAsia="Calibri" w:hAnsi="Calibri" w:cs="Times New Roman"/>
              </w:rPr>
              <w:t>KNJIŽNIČARKA I PSIHOLOGINJA</w:t>
            </w:r>
          </w:p>
        </w:tc>
        <w:tc>
          <w:tcPr>
            <w:tcW w:w="852" w:type="dxa"/>
            <w:tcBorders>
              <w:top w:val="single" w:sz="4" w:space="0" w:color="auto"/>
              <w:left w:val="single" w:sz="4" w:space="0" w:color="000000"/>
              <w:bottom w:val="single" w:sz="4" w:space="0" w:color="auto"/>
              <w:right w:val="single" w:sz="4" w:space="0" w:color="000000"/>
            </w:tcBorders>
            <w:shd w:val="clear" w:color="auto" w:fill="DEEAF6"/>
          </w:tcPr>
          <w:p w:rsidR="00505129" w:rsidRDefault="00505129" w:rsidP="00505129">
            <w:r>
              <w:rPr>
                <w:rFonts w:ascii="Calibri" w:eastAsia="Calibri" w:hAnsi="Calibri" w:cs="Times New Roman"/>
              </w:rPr>
              <w:t>1</w:t>
            </w:r>
          </w:p>
        </w:tc>
        <w:tc>
          <w:tcPr>
            <w:tcW w:w="1977" w:type="dxa"/>
            <w:tcBorders>
              <w:top w:val="single" w:sz="4" w:space="0" w:color="auto"/>
              <w:left w:val="single" w:sz="4" w:space="0" w:color="000000"/>
              <w:bottom w:val="single" w:sz="4" w:space="0" w:color="auto"/>
              <w:right w:val="single" w:sz="4" w:space="0" w:color="000000"/>
            </w:tcBorders>
            <w:shd w:val="clear" w:color="auto" w:fill="DEEAF6"/>
          </w:tcPr>
          <w:p w:rsidR="00505129" w:rsidRDefault="00505129" w:rsidP="00505129">
            <w:pPr>
              <w:spacing w:after="0" w:line="254" w:lineRule="auto"/>
              <w:rPr>
                <w:rFonts w:ascii="Calibri" w:eastAsia="Calibri" w:hAnsi="Calibri" w:cs="Times New Roman"/>
              </w:rPr>
            </w:pPr>
            <w:r>
              <w:rPr>
                <w:rFonts w:ascii="Calibri" w:eastAsia="Calibri" w:hAnsi="Calibri" w:cs="Times New Roman"/>
              </w:rPr>
              <w:t>5.-8.</w:t>
            </w:r>
          </w:p>
        </w:tc>
      </w:tr>
      <w:tr w:rsidR="00505129" w:rsidTr="00505129">
        <w:trPr>
          <w:trHeight w:val="34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505129" w:rsidRDefault="00505129" w:rsidP="00505129">
            <w:pPr>
              <w:spacing w:after="0" w:line="254" w:lineRule="auto"/>
              <w:ind w:left="318"/>
              <w:jc w:val="center"/>
              <w:rPr>
                <w:rFonts w:ascii="Calibri" w:eastAsia="Calibri" w:hAnsi="Calibri" w:cs="Times New Roman"/>
              </w:rPr>
            </w:pPr>
            <w:r>
              <w:rPr>
                <w:rFonts w:ascii="Calibri" w:eastAsia="Calibri" w:hAnsi="Calibri" w:cs="Times New Roman"/>
              </w:rPr>
              <w:t>11.</w:t>
            </w:r>
          </w:p>
        </w:tc>
        <w:tc>
          <w:tcPr>
            <w:tcW w:w="3678" w:type="dxa"/>
            <w:tcBorders>
              <w:top w:val="single" w:sz="4" w:space="0" w:color="auto"/>
              <w:left w:val="single" w:sz="4" w:space="0" w:color="000000"/>
              <w:bottom w:val="single" w:sz="4" w:space="0" w:color="auto"/>
              <w:right w:val="single" w:sz="4" w:space="0" w:color="000000"/>
            </w:tcBorders>
            <w:shd w:val="clear" w:color="auto" w:fill="DEEAF6"/>
            <w:vAlign w:val="center"/>
          </w:tcPr>
          <w:p w:rsidR="00505129" w:rsidRDefault="00505129" w:rsidP="00505129">
            <w:pPr>
              <w:spacing w:after="0" w:line="254" w:lineRule="auto"/>
              <w:rPr>
                <w:rFonts w:ascii="Calibri" w:eastAsia="Calibri" w:hAnsi="Calibri" w:cs="Times New Roman"/>
              </w:rPr>
            </w:pPr>
            <w:r w:rsidRPr="00505129">
              <w:rPr>
                <w:rFonts w:ascii="Calibri" w:eastAsia="Calibri" w:hAnsi="Calibri" w:cs="Times New Roman"/>
                <w:bCs/>
                <w:iCs/>
              </w:rPr>
              <w:t>MALI ČITAČI I BIBLIJSKI ISTRAŽIVAČI</w:t>
            </w:r>
          </w:p>
        </w:tc>
        <w:tc>
          <w:tcPr>
            <w:tcW w:w="2414" w:type="dxa"/>
            <w:tcBorders>
              <w:top w:val="single" w:sz="4" w:space="0" w:color="auto"/>
              <w:left w:val="single" w:sz="4" w:space="0" w:color="000000"/>
              <w:bottom w:val="single" w:sz="4" w:space="0" w:color="auto"/>
              <w:right w:val="single" w:sz="4" w:space="0" w:color="000000"/>
            </w:tcBorders>
            <w:shd w:val="clear" w:color="auto" w:fill="DEEAF6"/>
            <w:vAlign w:val="center"/>
          </w:tcPr>
          <w:p w:rsidR="00505129" w:rsidRDefault="00505129" w:rsidP="00505129">
            <w:pPr>
              <w:spacing w:after="0" w:line="254" w:lineRule="auto"/>
              <w:rPr>
                <w:rFonts w:ascii="Calibri" w:eastAsia="Calibri" w:hAnsi="Calibri" w:cs="Times New Roman"/>
              </w:rPr>
            </w:pPr>
            <w:r>
              <w:rPr>
                <w:rFonts w:ascii="Calibri" w:eastAsia="Calibri" w:hAnsi="Calibri" w:cs="Times New Roman"/>
              </w:rPr>
              <w:t>J. GRABOVAC i KNJIŽNIČARKA</w:t>
            </w:r>
          </w:p>
        </w:tc>
        <w:tc>
          <w:tcPr>
            <w:tcW w:w="852" w:type="dxa"/>
            <w:tcBorders>
              <w:top w:val="single" w:sz="4" w:space="0" w:color="auto"/>
              <w:left w:val="single" w:sz="4" w:space="0" w:color="000000"/>
              <w:bottom w:val="single" w:sz="4" w:space="0" w:color="auto"/>
              <w:right w:val="single" w:sz="4" w:space="0" w:color="000000"/>
            </w:tcBorders>
            <w:shd w:val="clear" w:color="auto" w:fill="DEEAF6"/>
          </w:tcPr>
          <w:p w:rsidR="00505129" w:rsidRDefault="00505129" w:rsidP="00505129">
            <w:pPr>
              <w:rPr>
                <w:rFonts w:ascii="Calibri" w:eastAsia="Calibri" w:hAnsi="Calibri" w:cs="Times New Roman"/>
              </w:rPr>
            </w:pPr>
            <w:r>
              <w:rPr>
                <w:rFonts w:ascii="Calibri" w:eastAsia="Calibri" w:hAnsi="Calibri" w:cs="Times New Roman"/>
              </w:rPr>
              <w:t>1</w:t>
            </w:r>
          </w:p>
        </w:tc>
        <w:tc>
          <w:tcPr>
            <w:tcW w:w="1977" w:type="dxa"/>
            <w:tcBorders>
              <w:top w:val="single" w:sz="4" w:space="0" w:color="auto"/>
              <w:left w:val="single" w:sz="4" w:space="0" w:color="000000"/>
              <w:bottom w:val="single" w:sz="4" w:space="0" w:color="auto"/>
              <w:right w:val="single" w:sz="4" w:space="0" w:color="000000"/>
            </w:tcBorders>
            <w:shd w:val="clear" w:color="auto" w:fill="DEEAF6"/>
          </w:tcPr>
          <w:p w:rsidR="00505129" w:rsidRDefault="00505129" w:rsidP="00505129">
            <w:pPr>
              <w:spacing w:after="0" w:line="254" w:lineRule="auto"/>
              <w:rPr>
                <w:rFonts w:ascii="Calibri" w:eastAsia="Calibri" w:hAnsi="Calibri" w:cs="Times New Roman"/>
              </w:rPr>
            </w:pPr>
            <w:r>
              <w:rPr>
                <w:rFonts w:ascii="Calibri" w:eastAsia="Calibri" w:hAnsi="Calibri" w:cs="Times New Roman"/>
              </w:rPr>
              <w:t>1.-8.</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505129">
            <w:pPr>
              <w:spacing w:line="254" w:lineRule="auto"/>
              <w:ind w:left="360"/>
              <w:rPr>
                <w:rFonts w:ascii="Calibri" w:eastAsia="Calibri" w:hAnsi="Calibri" w:cs="Times New Roman"/>
              </w:rPr>
            </w:pPr>
            <w:r>
              <w:rPr>
                <w:rFonts w:ascii="Calibri" w:eastAsia="Calibri" w:hAnsi="Calibri" w:cs="Times New Roman"/>
              </w:rPr>
              <w:t>12</w:t>
            </w:r>
            <w:r w:rsidR="00DB1161">
              <w:rPr>
                <w:rFonts w:ascii="Calibri" w:eastAsia="Calibri" w:hAnsi="Calibri" w:cs="Times New Roman"/>
              </w:rPr>
              <w:t>.</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EKOLOŠKA GRUPA: MLADI VRTLARI</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S.ČULE</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1,5</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505129">
            <w:pPr>
              <w:spacing w:line="254" w:lineRule="auto"/>
              <w:ind w:left="360"/>
              <w:rPr>
                <w:rFonts w:ascii="Calibri" w:eastAsia="Calibri" w:hAnsi="Calibri" w:cs="Times New Roman"/>
              </w:rPr>
            </w:pPr>
            <w:r>
              <w:rPr>
                <w:rFonts w:ascii="Calibri" w:eastAsia="Calibri" w:hAnsi="Calibri" w:cs="Times New Roman"/>
              </w:rPr>
              <w:t>13</w:t>
            </w:r>
            <w:r w:rsidR="00DB1161">
              <w:rPr>
                <w:rFonts w:ascii="Calibri" w:eastAsia="Calibri" w:hAnsi="Calibri" w:cs="Times New Roman"/>
              </w:rPr>
              <w:t>.</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ZADRUGA: MALI KUHARI</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S.ČULE</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5.a, 5.b i 6.a</w:t>
            </w:r>
          </w:p>
        </w:tc>
      </w:tr>
      <w:tr w:rsidR="00752BB5" w:rsidTr="00505129">
        <w:trPr>
          <w:trHeight w:val="148"/>
        </w:trPr>
        <w:tc>
          <w:tcPr>
            <w:tcW w:w="855"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505129">
            <w:pPr>
              <w:spacing w:line="254" w:lineRule="auto"/>
              <w:ind w:left="360"/>
              <w:rPr>
                <w:rFonts w:ascii="Calibri" w:eastAsia="Calibri" w:hAnsi="Calibri" w:cs="Times New Roman"/>
              </w:rPr>
            </w:pPr>
            <w:r>
              <w:rPr>
                <w:rFonts w:ascii="Calibri" w:eastAsia="Calibri" w:hAnsi="Calibri" w:cs="Times New Roman"/>
              </w:rPr>
              <w:lastRenderedPageBreak/>
              <w:t>14</w:t>
            </w:r>
            <w:r w:rsidR="00DB1161">
              <w:rPr>
                <w:rFonts w:ascii="Calibri" w:eastAsia="Calibri" w:hAnsi="Calibri" w:cs="Times New Roman"/>
              </w:rPr>
              <w:t>.</w:t>
            </w:r>
          </w:p>
        </w:tc>
        <w:tc>
          <w:tcPr>
            <w:tcW w:w="367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ZADRUGA: LIKOVNA SEKCIJA</w:t>
            </w:r>
          </w:p>
        </w:tc>
        <w:tc>
          <w:tcPr>
            <w:tcW w:w="2414"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I.MEKINIĆ</w:t>
            </w:r>
          </w:p>
        </w:tc>
        <w:tc>
          <w:tcPr>
            <w:tcW w:w="852"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148"/>
        </w:trPr>
        <w:tc>
          <w:tcPr>
            <w:tcW w:w="855"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505129">
            <w:pPr>
              <w:spacing w:line="254" w:lineRule="auto"/>
              <w:ind w:left="360"/>
              <w:rPr>
                <w:rFonts w:ascii="Calibri" w:eastAsia="Calibri" w:hAnsi="Calibri" w:cs="Times New Roman"/>
              </w:rPr>
            </w:pPr>
            <w:r>
              <w:rPr>
                <w:rFonts w:ascii="Calibri" w:eastAsia="Calibri" w:hAnsi="Calibri" w:cs="Times New Roman"/>
              </w:rPr>
              <w:t>15</w:t>
            </w:r>
            <w:r w:rsidR="00DB1161">
              <w:rPr>
                <w:rFonts w:ascii="Calibri" w:eastAsia="Calibri" w:hAnsi="Calibri" w:cs="Times New Roman"/>
              </w:rPr>
              <w:t>.</w:t>
            </w:r>
          </w:p>
        </w:tc>
        <w:tc>
          <w:tcPr>
            <w:tcW w:w="367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bCs/>
                <w:iCs/>
                <w:lang w:val="en-US"/>
              </w:rPr>
              <w:t>READ YOUR WAY TO BETTER ENGLISH</w:t>
            </w:r>
          </w:p>
        </w:tc>
        <w:tc>
          <w:tcPr>
            <w:tcW w:w="2414"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I.MEKINIĆ</w:t>
            </w:r>
          </w:p>
        </w:tc>
        <w:tc>
          <w:tcPr>
            <w:tcW w:w="852"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7.b</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505129">
            <w:pPr>
              <w:spacing w:line="254" w:lineRule="auto"/>
              <w:ind w:left="360"/>
              <w:rPr>
                <w:rFonts w:ascii="Calibri" w:eastAsia="Calibri" w:hAnsi="Calibri" w:cs="Times New Roman"/>
              </w:rPr>
            </w:pPr>
            <w:r>
              <w:rPr>
                <w:rFonts w:ascii="Calibri" w:eastAsia="Calibri" w:hAnsi="Calibri" w:cs="Times New Roman"/>
              </w:rPr>
              <w:t>16</w:t>
            </w:r>
            <w:r w:rsidR="00DB1161">
              <w:rPr>
                <w:rFonts w:ascii="Calibri" w:eastAsia="Calibri" w:hAnsi="Calibri" w:cs="Times New Roman"/>
              </w:rPr>
              <w:t>.</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FOTO GRUPA</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D.VUKIČEVIĆ</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26974">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255"/>
        </w:trPr>
        <w:tc>
          <w:tcPr>
            <w:tcW w:w="855"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505129">
            <w:pPr>
              <w:spacing w:line="254" w:lineRule="auto"/>
              <w:rPr>
                <w:rFonts w:ascii="Calibri" w:eastAsia="Calibri" w:hAnsi="Calibri" w:cs="Times New Roman"/>
              </w:rPr>
            </w:pPr>
            <w:r>
              <w:rPr>
                <w:rFonts w:ascii="Calibri" w:eastAsia="Calibri" w:hAnsi="Calibri" w:cs="Times New Roman"/>
              </w:rPr>
              <w:t xml:space="preserve">       17.</w:t>
            </w:r>
          </w:p>
        </w:tc>
        <w:tc>
          <w:tcPr>
            <w:tcW w:w="367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NOGOMET</w:t>
            </w:r>
          </w:p>
        </w:tc>
        <w:tc>
          <w:tcPr>
            <w:tcW w:w="2414"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A.LISICA</w:t>
            </w:r>
          </w:p>
        </w:tc>
        <w:tc>
          <w:tcPr>
            <w:tcW w:w="852"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180"/>
        </w:trPr>
        <w:tc>
          <w:tcPr>
            <w:tcW w:w="855"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505129">
            <w:pPr>
              <w:spacing w:line="254" w:lineRule="auto"/>
              <w:rPr>
                <w:rFonts w:ascii="Calibri" w:eastAsia="Calibri" w:hAnsi="Calibri" w:cs="Times New Roman"/>
              </w:rPr>
            </w:pPr>
            <w:r>
              <w:rPr>
                <w:rFonts w:ascii="Calibri" w:eastAsia="Calibri" w:hAnsi="Calibri" w:cs="Times New Roman"/>
              </w:rPr>
              <w:t xml:space="preserve">       18</w:t>
            </w:r>
            <w:r w:rsidR="00DB1161">
              <w:rPr>
                <w:rFonts w:ascii="Calibri" w:eastAsia="Calibri" w:hAnsi="Calibri" w:cs="Times New Roman"/>
              </w:rPr>
              <w:t>.</w:t>
            </w:r>
          </w:p>
        </w:tc>
        <w:tc>
          <w:tcPr>
            <w:tcW w:w="3678"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ODBOJKA</w:t>
            </w:r>
          </w:p>
        </w:tc>
        <w:tc>
          <w:tcPr>
            <w:tcW w:w="2414"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A.LISICA</w:t>
            </w:r>
          </w:p>
        </w:tc>
        <w:tc>
          <w:tcPr>
            <w:tcW w:w="852"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auto"/>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505129">
            <w:pPr>
              <w:spacing w:line="254" w:lineRule="auto"/>
              <w:rPr>
                <w:rFonts w:ascii="Calibri" w:eastAsia="Calibri" w:hAnsi="Calibri" w:cs="Times New Roman"/>
              </w:rPr>
            </w:pPr>
            <w:r>
              <w:rPr>
                <w:rFonts w:ascii="Calibri" w:eastAsia="Calibri" w:hAnsi="Calibri" w:cs="Times New Roman"/>
              </w:rPr>
              <w:t xml:space="preserve">       19</w:t>
            </w:r>
            <w:r w:rsidR="00DB1161">
              <w:rPr>
                <w:rFonts w:ascii="Calibri" w:eastAsia="Calibri" w:hAnsi="Calibri" w:cs="Times New Roman"/>
              </w:rPr>
              <w:t>.</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ŠKOLSKI SPORTSKI KLUB</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A.LISICA</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58"/>
        </w:trPr>
        <w:tc>
          <w:tcPr>
            <w:tcW w:w="855"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505129">
            <w:pPr>
              <w:spacing w:line="254" w:lineRule="auto"/>
              <w:rPr>
                <w:rFonts w:ascii="Calibri" w:eastAsia="Calibri" w:hAnsi="Calibri" w:cs="Times New Roman"/>
              </w:rPr>
            </w:pPr>
            <w:r>
              <w:rPr>
                <w:rFonts w:ascii="Calibri" w:eastAsia="Calibri" w:hAnsi="Calibri" w:cs="Times New Roman"/>
              </w:rPr>
              <w:t xml:space="preserve">       20.</w:t>
            </w:r>
          </w:p>
        </w:tc>
        <w:tc>
          <w:tcPr>
            <w:tcW w:w="367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VOLONTERSKI KLUB</w:t>
            </w:r>
          </w:p>
        </w:tc>
        <w:tc>
          <w:tcPr>
            <w:tcW w:w="2414"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 xml:space="preserve"> V.BANOVAC</w:t>
            </w:r>
          </w:p>
        </w:tc>
        <w:tc>
          <w:tcPr>
            <w:tcW w:w="852"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8.a i 8.b</w:t>
            </w:r>
          </w:p>
        </w:tc>
      </w:tr>
      <w:tr w:rsidR="00752BB5" w:rsidTr="00505129">
        <w:trPr>
          <w:trHeight w:val="240"/>
        </w:trPr>
        <w:tc>
          <w:tcPr>
            <w:tcW w:w="855" w:type="dxa"/>
            <w:tcBorders>
              <w:top w:val="single" w:sz="4" w:space="0" w:color="auto"/>
              <w:left w:val="single" w:sz="4" w:space="0" w:color="000000"/>
              <w:bottom w:val="single" w:sz="4" w:space="0" w:color="auto"/>
              <w:right w:val="single" w:sz="4" w:space="0" w:color="000000"/>
            </w:tcBorders>
            <w:shd w:val="clear" w:color="auto" w:fill="DEEAF6"/>
          </w:tcPr>
          <w:p w:rsidR="00752BB5" w:rsidRDefault="00505129">
            <w:pPr>
              <w:spacing w:line="254" w:lineRule="auto"/>
              <w:rPr>
                <w:rFonts w:ascii="Calibri" w:eastAsia="Calibri" w:hAnsi="Calibri" w:cs="Times New Roman"/>
              </w:rPr>
            </w:pPr>
            <w:r>
              <w:rPr>
                <w:rFonts w:ascii="Calibri" w:eastAsia="Calibri" w:hAnsi="Calibri" w:cs="Times New Roman"/>
              </w:rPr>
              <w:t xml:space="preserve">       21.</w:t>
            </w:r>
          </w:p>
        </w:tc>
        <w:tc>
          <w:tcPr>
            <w:tcW w:w="367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LIKOVNA GRUPA</w:t>
            </w:r>
          </w:p>
        </w:tc>
        <w:tc>
          <w:tcPr>
            <w:tcW w:w="2414"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B. ŠITUM</w:t>
            </w:r>
          </w:p>
        </w:tc>
        <w:tc>
          <w:tcPr>
            <w:tcW w:w="852"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2</w:t>
            </w:r>
          </w:p>
        </w:tc>
        <w:tc>
          <w:tcPr>
            <w:tcW w:w="1977"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r w:rsidR="00752BB5" w:rsidTr="00505129">
        <w:trPr>
          <w:trHeight w:val="240"/>
        </w:trPr>
        <w:tc>
          <w:tcPr>
            <w:tcW w:w="855" w:type="dxa"/>
            <w:tcBorders>
              <w:top w:val="single" w:sz="4" w:space="0" w:color="auto"/>
              <w:left w:val="single" w:sz="4" w:space="0" w:color="000000"/>
              <w:bottom w:val="single" w:sz="4" w:space="0" w:color="auto"/>
              <w:right w:val="single" w:sz="4" w:space="0" w:color="000000"/>
            </w:tcBorders>
            <w:shd w:val="clear" w:color="auto" w:fill="DEEAF6"/>
          </w:tcPr>
          <w:p w:rsidR="00752BB5" w:rsidRDefault="00505129">
            <w:pPr>
              <w:spacing w:line="254" w:lineRule="auto"/>
              <w:rPr>
                <w:rFonts w:ascii="Calibri" w:eastAsia="Calibri" w:hAnsi="Calibri" w:cs="Times New Roman"/>
              </w:rPr>
            </w:pPr>
            <w:r>
              <w:rPr>
                <w:rFonts w:ascii="Calibri" w:eastAsia="Calibri" w:hAnsi="Calibri" w:cs="Times New Roman"/>
              </w:rPr>
              <w:t xml:space="preserve">       22.</w:t>
            </w:r>
          </w:p>
        </w:tc>
        <w:tc>
          <w:tcPr>
            <w:tcW w:w="367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SIGURNO U PROMETU</w:t>
            </w:r>
          </w:p>
        </w:tc>
        <w:tc>
          <w:tcPr>
            <w:tcW w:w="2414"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A.</w:t>
            </w:r>
            <w:r>
              <w:rPr>
                <w:rFonts w:ascii="Calibri" w:eastAsia="Calibri" w:hAnsi="Calibri"/>
              </w:rPr>
              <w:t xml:space="preserve"> LISICA</w:t>
            </w:r>
          </w:p>
        </w:tc>
        <w:tc>
          <w:tcPr>
            <w:tcW w:w="852"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1</w:t>
            </w:r>
          </w:p>
        </w:tc>
        <w:tc>
          <w:tcPr>
            <w:tcW w:w="1977"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pPr>
              <w:spacing w:line="254" w:lineRule="auto"/>
              <w:rPr>
                <w:rFonts w:ascii="Calibri" w:eastAsia="Calibri" w:hAnsi="Calibri" w:cs="Times New Roman"/>
              </w:rPr>
            </w:pPr>
            <w:r>
              <w:rPr>
                <w:rFonts w:ascii="Calibri" w:eastAsia="Calibri" w:hAnsi="Calibri" w:cs="Times New Roman"/>
              </w:rPr>
              <w:t>5.-8.</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INA-PROJEKTNA SKUPINA</w:t>
            </w:r>
          </w:p>
        </w:tc>
      </w:tr>
      <w:tr w:rsidR="00752BB5">
        <w:trPr>
          <w:trHeight w:val="636"/>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752BB5">
            <w:pPr>
              <w:spacing w:after="0" w:line="240" w:lineRule="auto"/>
              <w:rPr>
                <w:bCs/>
                <w:iCs/>
              </w:rPr>
            </w:pPr>
          </w:p>
          <w:p w:rsidR="00752BB5" w:rsidRDefault="00DB1161">
            <w:pPr>
              <w:spacing w:after="0" w:line="240" w:lineRule="auto"/>
              <w:rPr>
                <w:bCs/>
                <w:iCs/>
              </w:rPr>
            </w:pPr>
            <w:r>
              <w:rPr>
                <w:bCs/>
                <w:iCs/>
              </w:rPr>
              <w:t>Milica Josipović</w:t>
            </w:r>
          </w:p>
        </w:tc>
      </w:tr>
      <w:tr w:rsidR="00752BB5">
        <w:trPr>
          <w:trHeight w:val="702"/>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752BB5">
            <w:pPr>
              <w:spacing w:after="0" w:line="240" w:lineRule="auto"/>
              <w:rPr>
                <w:bCs/>
                <w:iCs/>
              </w:rPr>
            </w:pPr>
          </w:p>
          <w:p w:rsidR="00752BB5" w:rsidRDefault="00DB1161">
            <w:pPr>
              <w:spacing w:after="0" w:line="240" w:lineRule="auto"/>
              <w:rPr>
                <w:bCs/>
                <w:iCs/>
              </w:rPr>
            </w:pPr>
            <w:r>
              <w:rPr>
                <w:bCs/>
                <w:iCs/>
              </w:rPr>
              <w:t>1.(prvi)</w:t>
            </w:r>
          </w:p>
        </w:tc>
      </w:tr>
      <w:tr w:rsidR="00752BB5">
        <w:trPr>
          <w:trHeight w:val="568"/>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17</w:t>
            </w:r>
          </w:p>
        </w:tc>
      </w:tr>
      <w:tr w:rsidR="00752BB5">
        <w:trPr>
          <w:trHeight w:val="704"/>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35</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DB1161">
            <w:pPr>
              <w:spacing w:after="0" w:line="240" w:lineRule="auto"/>
            </w:pPr>
            <w:r>
              <w:rPr>
                <w:iCs/>
              </w:rPr>
              <w:t>Stvoriti ugodnu, zdravu i vedru atmosferu među učenicima;</w:t>
            </w:r>
            <w:r>
              <w:t xml:space="preserve"> razvijanje inicijativnosti , kreativnosti i poduzetnosti kod djece što podrazumijeva sposobnost djeteta da vlastite ideje iznosi i ostvaruje u različitim aktivnostima i projektima;</w:t>
            </w:r>
          </w:p>
          <w:p w:rsidR="00752BB5" w:rsidRDefault="00DB1161">
            <w:pPr>
              <w:spacing w:after="0" w:line="240" w:lineRule="auto"/>
            </w:pPr>
            <w:r>
              <w:t>-razvijanje vještina kreativnog mišljenja i ponašanja, produktivnosti i rješavanja problema</w:t>
            </w:r>
          </w:p>
          <w:p w:rsidR="00752BB5" w:rsidRDefault="00DB1161">
            <w:pPr>
              <w:spacing w:after="0" w:line="240" w:lineRule="auto"/>
            </w:pPr>
            <w:r>
              <w:t>-razvijati kreativnost kroz stvaranje: slikanje, crtanje, izradu, ples, skladanje, eksperimentiranje i sl.</w:t>
            </w:r>
          </w:p>
          <w:p w:rsidR="00752BB5" w:rsidRDefault="00DB1161">
            <w:pPr>
              <w:spacing w:after="0" w:line="240" w:lineRule="auto"/>
              <w:rPr>
                <w:iCs/>
              </w:rPr>
            </w:pPr>
            <w:r>
              <w:rPr>
                <w:iCs/>
              </w:rPr>
              <w:t>-prezentirati svoje aktivnosti na smotrama, svečanostima, natjecanjima i priredbama; razvijati kod učenika osjećaj za ritam, glazbu, pokret, osjećaj za prostor i timski rad; poticati učenike na različite sportske aktivnosti.</w:t>
            </w:r>
          </w:p>
          <w:p w:rsidR="00752BB5" w:rsidRDefault="00752BB5">
            <w:pPr>
              <w:spacing w:after="0" w:line="240" w:lineRule="auto"/>
            </w:pPr>
          </w:p>
        </w:tc>
      </w:tr>
      <w:tr w:rsidR="00752BB5">
        <w:trPr>
          <w:trHeight w:val="1318"/>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752BB5">
            <w:pPr>
              <w:spacing w:after="0" w:line="240" w:lineRule="auto"/>
              <w:rPr>
                <w:iCs/>
              </w:rPr>
            </w:pPr>
          </w:p>
          <w:p w:rsidR="00752BB5" w:rsidRDefault="00DB1161">
            <w:pPr>
              <w:spacing w:after="0" w:line="240" w:lineRule="auto"/>
            </w:pPr>
            <w:r>
              <w:t>Koristiti kreativnost za oblikovanje svojih ideja i pristupa rješavanju problema; ostvariti dobru komunikaciju s drugima, uspješno surađivati u različitim situacijama i spremanost  zatražiti i ponuditi pomoć.</w:t>
            </w:r>
          </w:p>
          <w:p w:rsidR="00752BB5" w:rsidRDefault="00752BB5">
            <w:pPr>
              <w:spacing w:after="0" w:line="240" w:lineRule="auto"/>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752BB5">
            <w:pPr>
              <w:spacing w:after="0" w:line="240" w:lineRule="auto"/>
            </w:pPr>
          </w:p>
          <w:p w:rsidR="00752BB5" w:rsidRDefault="00DB1161">
            <w:pPr>
              <w:spacing w:after="0" w:line="240" w:lineRule="auto"/>
              <w:rPr>
                <w:bCs/>
              </w:rPr>
            </w:pPr>
            <w:r>
              <w:rPr>
                <w:iCs/>
              </w:rPr>
              <w:t>Rad  skupine planiran je tijekom čitave školske godine, uključujući i nastupe na školskim priredbama , svečanostima i  natjecanjima.</w:t>
            </w:r>
            <w:r>
              <w:rPr>
                <w:bCs/>
              </w:rPr>
              <w:t xml:space="preserve"> Projekti se mogu predstaviti na sljedeće načine: prezentacija, izvješće na web stranici škole ili stranici projekta, slanje izvješća i fotografija novinskoj redakciji, predstaviti na roditeljskom sastanku i sl.</w:t>
            </w:r>
          </w:p>
          <w:p w:rsidR="00752BB5" w:rsidRDefault="00752BB5">
            <w:pPr>
              <w:spacing w:after="0" w:line="240" w:lineRule="auto"/>
              <w:rPr>
                <w:bCs/>
              </w:rPr>
            </w:pP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752BB5">
            <w:pPr>
              <w:spacing w:after="0" w:line="240" w:lineRule="auto"/>
              <w:rPr>
                <w:iCs/>
              </w:rPr>
            </w:pPr>
          </w:p>
          <w:p w:rsidR="00752BB5" w:rsidRDefault="00DB1161">
            <w:pPr>
              <w:spacing w:after="0" w:line="240" w:lineRule="auto"/>
              <w:rPr>
                <w:iCs/>
              </w:rPr>
            </w:pPr>
            <w:r>
              <w:rPr>
                <w:iCs/>
              </w:rPr>
              <w:t xml:space="preserve">jedan sat tjedno </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DB1161">
            <w:pPr>
              <w:spacing w:after="0" w:line="240" w:lineRule="auto"/>
              <w:rPr>
                <w:iCs/>
              </w:rPr>
            </w:pPr>
            <w:r>
              <w:rPr>
                <w:iCs/>
              </w:rPr>
              <w:t>Planirana sredstva osigurat će se putem dobrovoljnih priloga roditelja učenika i učenica – sve raspoloživo</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Tijekom čitave školske godine pratit će se rad i zalaganje učenika/ učenica.</w:t>
            </w:r>
          </w:p>
          <w:p w:rsidR="00752BB5" w:rsidRDefault="00DB1161">
            <w:pPr>
              <w:spacing w:after="0" w:line="240" w:lineRule="auto"/>
            </w:pPr>
            <w:r>
              <w:t>Podjela diploma i zahvalnica.</w:t>
            </w:r>
          </w:p>
        </w:tc>
      </w:tr>
    </w:tbl>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rPr>
              <w:t>Izvannastavna aktivnost KREATIVNA SKUPINA, 2.a razred</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Antonia Smodlaka</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2.a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15</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35</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rPr>
            </w:pPr>
            <w:r>
              <w:rPr>
                <w:rFonts w:cstheme="minorHAnsi"/>
              </w:rPr>
              <w:t>-razvijati interes i osjećaj za lijepo, poticati maštu i kreativnost, poticati darovitost</w:t>
            </w:r>
          </w:p>
          <w:p w:rsidR="00752BB5" w:rsidRDefault="00DB1161">
            <w:pPr>
              <w:spacing w:after="0" w:line="240" w:lineRule="auto"/>
              <w:rPr>
                <w:rFonts w:cstheme="minorHAnsi"/>
              </w:rPr>
            </w:pPr>
            <w:r>
              <w:rPr>
                <w:rFonts w:cstheme="minorHAnsi"/>
              </w:rPr>
              <w:t>-razvijati samopouzdanje i svijest o vlastitim sposobnostima</w:t>
            </w:r>
          </w:p>
          <w:p w:rsidR="00752BB5" w:rsidRDefault="00DB1161">
            <w:pPr>
              <w:spacing w:after="0" w:line="240" w:lineRule="auto"/>
              <w:rPr>
                <w:rFonts w:cstheme="minorHAnsi"/>
              </w:rPr>
            </w:pPr>
            <w:r>
              <w:rPr>
                <w:rFonts w:cstheme="minorHAnsi"/>
              </w:rPr>
              <w:t>-naučiti surađivati i cijeniti sebe i druge te razvijati i izraziti osjećaje, stavove, sposobnosti i sklonosti</w:t>
            </w:r>
          </w:p>
          <w:p w:rsidR="00752BB5" w:rsidRDefault="00DB1161">
            <w:pPr>
              <w:spacing w:after="0" w:line="240" w:lineRule="auto"/>
              <w:rPr>
                <w:rFonts w:cstheme="minorHAnsi"/>
              </w:rPr>
            </w:pPr>
            <w:r>
              <w:rPr>
                <w:rFonts w:cstheme="minorHAnsi"/>
              </w:rPr>
              <w:t>-prezentirati svoje aktivnosti na razrednom i školskom panou te na prigodnim svečanostima</w:t>
            </w:r>
          </w:p>
          <w:p w:rsidR="00752BB5" w:rsidRDefault="00DB1161">
            <w:pPr>
              <w:spacing w:after="0" w:line="240" w:lineRule="auto"/>
              <w:rPr>
                <w:rFonts w:cstheme="minorHAnsi"/>
              </w:rPr>
            </w:pPr>
            <w:r>
              <w:rPr>
                <w:rFonts w:cstheme="minorHAnsi"/>
              </w:rPr>
              <w:t>-stvoriti ugodno ozračje među učenicima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iCs/>
              </w:rPr>
            </w:pPr>
            <w:r>
              <w:rPr>
                <w:rFonts w:cstheme="minorHAnsi"/>
                <w:iCs/>
              </w:rPr>
              <w:t>-likovnim i vizualnim izražavanjem interpretirati različite sadržaje</w:t>
            </w:r>
          </w:p>
          <w:p w:rsidR="00752BB5" w:rsidRDefault="00DB1161">
            <w:pPr>
              <w:spacing w:after="0" w:line="240" w:lineRule="auto"/>
              <w:rPr>
                <w:rFonts w:cstheme="minorHAnsi"/>
              </w:rPr>
            </w:pPr>
            <w:r>
              <w:rPr>
                <w:rFonts w:cstheme="minorHAnsi"/>
              </w:rPr>
              <w:t>-sudjelovati u likovnom stvaralaštvu kombinirajući različite likovne tehnike te razvijati sposobnosti i vještine u likovnom stvaralaštvu</w:t>
            </w:r>
          </w:p>
          <w:p w:rsidR="00752BB5" w:rsidRDefault="00DB1161">
            <w:pPr>
              <w:spacing w:after="0" w:line="240" w:lineRule="auto"/>
              <w:rPr>
                <w:rFonts w:cstheme="minorHAnsi"/>
              </w:rPr>
            </w:pPr>
            <w:r>
              <w:rPr>
                <w:rFonts w:cstheme="minorHAnsi"/>
              </w:rPr>
              <w:t>-demonstrirati poznavanje osobitosti različitih likovnih materijala i postupaka</w:t>
            </w:r>
          </w:p>
          <w:p w:rsidR="00752BB5" w:rsidRDefault="00DB1161">
            <w:pPr>
              <w:spacing w:after="0" w:line="240" w:lineRule="auto"/>
              <w:rPr>
                <w:rFonts w:cstheme="minorHAnsi"/>
              </w:rPr>
            </w:pPr>
            <w:r>
              <w:rPr>
                <w:rFonts w:cstheme="minorHAnsi"/>
              </w:rPr>
              <w:t>-prepoznati uzorak i kreirati niz objašnjavajući pravilnost nizanja</w:t>
            </w:r>
          </w:p>
          <w:p w:rsidR="00752BB5" w:rsidRDefault="00DB1161">
            <w:pPr>
              <w:spacing w:after="0" w:line="240" w:lineRule="auto"/>
              <w:rPr>
                <w:rFonts w:cstheme="minorHAnsi"/>
              </w:rPr>
            </w:pPr>
            <w:r>
              <w:rPr>
                <w:rFonts w:cstheme="minorHAnsi"/>
              </w:rPr>
              <w:t>-povezivati poznate geometrijske oblike</w:t>
            </w:r>
          </w:p>
          <w:p w:rsidR="00752BB5" w:rsidRDefault="00DB1161">
            <w:pPr>
              <w:spacing w:after="0" w:line="240" w:lineRule="auto"/>
              <w:rPr>
                <w:rFonts w:cstheme="minorHAnsi"/>
              </w:rPr>
            </w:pPr>
            <w:r>
              <w:rPr>
                <w:rFonts w:cstheme="minorHAnsi"/>
              </w:rPr>
              <w:t>-ostvariti dobru komunikaciju s drugima</w:t>
            </w:r>
          </w:p>
          <w:p w:rsidR="00752BB5" w:rsidRDefault="00DB1161">
            <w:pPr>
              <w:spacing w:after="0" w:line="240" w:lineRule="auto"/>
              <w:rPr>
                <w:rFonts w:cstheme="minorHAnsi"/>
              </w:rPr>
            </w:pPr>
            <w:r>
              <w:rPr>
                <w:rFonts w:cstheme="minorHAnsi"/>
              </w:rPr>
              <w:t>-uspješno surađivati u različitim situacijama i biti spreman zatražiti i ponuditi pomoć</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line="240" w:lineRule="auto"/>
              <w:rPr>
                <w:rFonts w:cstheme="minorHAnsi"/>
              </w:rPr>
            </w:pPr>
            <w:r>
              <w:rPr>
                <w:rFonts w:cstheme="minorHAnsi"/>
              </w:rPr>
              <w:t>-individualni rad</w:t>
            </w:r>
          </w:p>
          <w:p w:rsidR="00752BB5" w:rsidRDefault="00DB1161">
            <w:pPr>
              <w:spacing w:after="0" w:line="240" w:lineRule="auto"/>
              <w:rPr>
                <w:rFonts w:cstheme="minorHAnsi"/>
              </w:rPr>
            </w:pPr>
            <w:r>
              <w:rPr>
                <w:rFonts w:cstheme="minorHAnsi"/>
              </w:rPr>
              <w:t>-rad u paru</w:t>
            </w:r>
          </w:p>
          <w:p w:rsidR="00752BB5" w:rsidRDefault="00DB1161">
            <w:pPr>
              <w:spacing w:after="0" w:line="240" w:lineRule="auto"/>
              <w:rPr>
                <w:rFonts w:cstheme="minorHAnsi"/>
              </w:rPr>
            </w:pPr>
            <w:r>
              <w:rPr>
                <w:rFonts w:cstheme="minorHAnsi"/>
              </w:rPr>
              <w:t>-grupni rad slikanje, crtanje i oblikovanje</w:t>
            </w:r>
          </w:p>
          <w:p w:rsidR="00752BB5" w:rsidRDefault="00DB1161">
            <w:pPr>
              <w:spacing w:after="0" w:line="240" w:lineRule="auto"/>
              <w:rPr>
                <w:rFonts w:cstheme="minorHAnsi"/>
                <w:iCs/>
              </w:rPr>
            </w:pPr>
            <w:r>
              <w:rPr>
                <w:rFonts w:cstheme="minorHAnsi"/>
              </w:rPr>
              <w:t>-razgovor, promatranje, izražavanje crtaćim, slikarskim i prostorno-plastičkim likovno-tehničkim sredstvima</w:t>
            </w:r>
          </w:p>
          <w:p w:rsidR="00752BB5" w:rsidRDefault="00752BB5">
            <w:pPr>
              <w:spacing w:after="0" w:line="240" w:lineRule="auto"/>
              <w:rPr>
                <w:rFonts w:cstheme="minorHAnsi"/>
                <w:iCs/>
              </w:rPr>
            </w:pPr>
          </w:p>
        </w:tc>
      </w:tr>
      <w:tr w:rsidR="00752BB5">
        <w:trPr>
          <w:trHeight w:val="73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xml:space="preserve">1 </w:t>
            </w:r>
            <w:r>
              <w:rPr>
                <w:rFonts w:cstheme="minorHAnsi"/>
              </w:rPr>
              <w:t xml:space="preserve"> sat tjedno tijekom školske godine.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rPr>
              <w:t>Troškovi potrošnog materijala (papiri u boji, plastične čaše, papirnati tanjuri, vata, kolaž, papir…),20eur</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Izlagati učeničke radove, uređenje školskog panoa i prostora, web stranica škole.</w:t>
            </w:r>
          </w:p>
        </w:tc>
      </w:tr>
    </w:tbl>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Izvannastavna aktivnost: STEM skupina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Učiteljica Tea Muše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3.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11</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35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t>STEM je engleska kratica sastavljena od riječi science, technology, engineering i mathematics (znanost, tehnologija, inženjerstvo i matematika) i u okviru ovih tema učenici će istraživati, biti mali znanstvenici, učiti prve korake kodiranja, biti mali graditelji i igrati zanimljive matematičke igre.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Učenik aktivno sudjeluje u radu putem istraživanja, građenja, kodiranja i igranja matematičkih igara ovisno o sklonostima i interesima. Učenik poznaje proces izvođenja pokusa. Aktivno sudjeluje u izvođenju pokusa te u izradi maketa, avatara, padobrana, božićne jelke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Jednom tjedno u sklopu sata predviđenog za INA-u uz integraciju u ostale predmete kroz školsku godinu 25./26.</w:t>
            </w:r>
          </w:p>
          <w:p w:rsidR="00752BB5" w:rsidRDefault="00DB1161">
            <w:pPr>
              <w:spacing w:after="0" w:line="240" w:lineRule="auto"/>
              <w:rPr>
                <w:iCs/>
              </w:rPr>
            </w:pPr>
            <w:r>
              <w:rPr>
                <w:iCs/>
              </w:rPr>
              <w:t>Radom u skupini učenici će aktivno doprinositi stvaranju predmeta, zajednički istraživati, graditi i rješavati problemske zadatke kroz igru.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petkom, 4. školski sat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Materijali (tkanine, kartoni, pet ambalaža, staklena ambalaža, kolaž papiri, ljepilo, papir A4, jestive boje, plastelin, glinamol, baloni, sjeme, zemlja, biljke, krep papir, drveni štapići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Analiza izrađenih predmeta i izvedenih pokusa u skupini, razgovor, samovrednovanje, razredna izložba.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pPr>
            <w:r>
              <w:t>KREATIVNA GRUPA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iCs/>
              </w:rPr>
            </w:pPr>
          </w:p>
          <w:p w:rsidR="00752BB5" w:rsidRDefault="00DB1161">
            <w:pPr>
              <w:spacing w:after="0" w:line="240" w:lineRule="auto"/>
              <w:rPr>
                <w:iCs/>
              </w:rPr>
            </w:pPr>
            <w:r>
              <w:rPr>
                <w:iCs/>
              </w:rPr>
              <w:t>Julija Ivanković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iCs/>
              </w:rPr>
            </w:pPr>
            <w:r>
              <w:rPr>
                <w:iCs/>
              </w:rPr>
              <w:t xml:space="preserve">Četvrti razred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14</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35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Razvijati kreativnost učenika. Razvijanje sposobnosti izražavanja i javnog nastupa. Razvijanje sposobnosti likovnog izražavanja. Razvijanje temeljnih znanja i pozitivnih stajališta o umjetničkom stvaralaštvu i izražavanju. Razvoj svijesti o potrebi očuvanja prirode i okoliša. Poticati kreativnost i originalnost učenika. Razvijanje učenikove samosvijesti. Razvijati svijest o osobnim potencijalima. Poticati pozitivne socijalne odnose.</w:t>
            </w:r>
          </w:p>
          <w:p w:rsidR="00752BB5" w:rsidRDefault="00DB1161">
            <w:pPr>
              <w:spacing w:after="0" w:line="240" w:lineRule="auto"/>
              <w:rPr>
                <w:bCs/>
                <w:iCs/>
              </w:rPr>
            </w:pPr>
            <w:r>
              <w:t>Poticanje i razvijanje mašte i kreativnosti. Poticanje suradništva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t>Ishodi iz programa likovne kulture, glazbene kulture, prirode i društva i hrvatskog jezika za  četvrti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t>Sadržaji i aktivnosti uskladit će se s kalendarom događanja i dječjim interesima. Individualni rad, skupni rad, rad u parovima, frontalni rad.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 xml:space="preserve"> 1 sat tjedno tijekom školske godine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t xml:space="preserve">5 eura po učeniku za potreban materijal: boje, papir, ljepilo i ostali materijal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 xml:space="preserve"> </w:t>
            </w:r>
            <w:r>
              <w:t>Tijekom godine pratiti i analizirati učenikovo napredovanje. Individualno opisno praćenje učenikovog zalaganja i motivacije</w:t>
            </w:r>
          </w:p>
          <w:p w:rsidR="00752BB5" w:rsidRDefault="00DB1161">
            <w:pPr>
              <w:spacing w:after="0" w:line="240" w:lineRule="auto"/>
              <w:rPr>
                <w:bCs/>
                <w:iCs/>
              </w:rPr>
            </w:pPr>
            <w:r>
              <w:rPr>
                <w:bCs/>
                <w:iCs/>
              </w:rPr>
              <w:t>Sudjelovanje na školskoj priredbi</w:t>
            </w:r>
          </w:p>
          <w:p w:rsidR="00752BB5" w:rsidRDefault="00752BB5">
            <w:pPr>
              <w:spacing w:after="0" w:line="240" w:lineRule="auto"/>
              <w:rPr>
                <w:bCs/>
                <w:i/>
                <w:iCs/>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lastRenderedPageBreak/>
              <w:t xml:space="preserve">Područje </w:t>
            </w:r>
          </w:p>
        </w:tc>
        <w:tc>
          <w:tcPr>
            <w:tcW w:w="6723" w:type="dxa"/>
            <w:shd w:val="clear" w:color="auto" w:fill="92CDDC"/>
            <w:vAlign w:val="center"/>
          </w:tcPr>
          <w:p w:rsidR="00752BB5" w:rsidRDefault="00DB1161">
            <w:pPr>
              <w:spacing w:after="0"/>
              <w:rPr>
                <w:bCs/>
                <w:iCs/>
              </w:rPr>
            </w:pPr>
            <w:r>
              <w:rPr>
                <w:bCs/>
                <w:iCs/>
              </w:rPr>
              <w:t>INA: Mladi geografi</w:t>
            </w:r>
          </w:p>
        </w:tc>
      </w:tr>
      <w:tr w:rsidR="00752BB5">
        <w:trPr>
          <w:trHeight w:val="907"/>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Mate Dedić</w:t>
            </w:r>
          </w:p>
        </w:tc>
      </w:tr>
      <w:tr w:rsidR="00752BB5">
        <w:trPr>
          <w:trHeight w:val="907"/>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DB1161">
            <w:pPr>
              <w:spacing w:after="0"/>
              <w:rPr>
                <w:bCs/>
                <w:iCs/>
              </w:rPr>
            </w:pPr>
            <w:r>
              <w:rPr>
                <w:bCs/>
                <w:iCs/>
              </w:rPr>
              <w:t>5.a, 5.b, 6.a, 8.a i 8.b</w:t>
            </w:r>
          </w:p>
          <w:p w:rsidR="00752BB5" w:rsidRDefault="00752BB5">
            <w:pPr>
              <w:spacing w:after="0"/>
              <w:rPr>
                <w:bCs/>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12</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DB1161">
            <w:pPr>
              <w:spacing w:after="0"/>
              <w:rPr>
                <w:bCs/>
                <w:iCs/>
              </w:rPr>
            </w:pPr>
            <w:r>
              <w:rPr>
                <w:bCs/>
                <w:iCs/>
              </w:rPr>
              <w:t>70 nastavnih sati (2 sata tjedno) tijekom nastavne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DB1161">
            <w:pPr>
              <w:spacing w:after="0"/>
              <w:rPr>
                <w:iCs/>
              </w:rPr>
            </w:pPr>
            <w:r>
              <w:rPr>
                <w:iCs/>
              </w:rPr>
              <w:t>Kvalitetnije proučiti gradivo predviđeno nastavnim planom i programom. Kod učenika poticati interes prema Geografiji. Razvijanje interesa za izučavanje geografskih karakteristika vlastitog zavičaja. Razvijanje kritičkog mišljenja vezano uz geografske sadržaje. Poticati međusobnu suradnju među učenicima.</w:t>
            </w: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pPr>
            <w:r>
              <w:t>Učenik je razvio interes za izučavanje geografskih karakteristika vlastitog zavičaja. Učenik je savladao pravila za natjecanje iz Geografije.</w:t>
            </w: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DB1161">
            <w:pPr>
              <w:spacing w:after="0"/>
              <w:rPr>
                <w:iCs/>
              </w:rPr>
            </w:pPr>
            <w:r>
              <w:rPr>
                <w:iCs/>
              </w:rPr>
              <w:t>Nastava će se izvoditi u učionici. Nastavni sadržaj će se proučavati iz više izvora znanja, te uz multimedijske prezentacije i video projekcije. Aktivnost će služiti i za održavanje konzultacija učenicima kojima je potrebna pomoć prilikom realizacije istraživačkog rada iz Geografije.</w:t>
            </w: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752BB5">
            <w:pPr>
              <w:spacing w:after="0"/>
              <w:rPr>
                <w:iCs/>
              </w:rPr>
            </w:pPr>
          </w:p>
          <w:p w:rsidR="00752BB5" w:rsidRDefault="00DB1161">
            <w:pPr>
              <w:spacing w:after="0"/>
              <w:rPr>
                <w:iCs/>
              </w:rPr>
            </w:pPr>
            <w:r>
              <w:rPr>
                <w:iCs/>
              </w:rPr>
              <w:t>Dva sata tjedno tijekom nastavne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DB1161">
            <w:pPr>
              <w:spacing w:after="0"/>
              <w:rPr>
                <w:iCs/>
              </w:rPr>
            </w:pPr>
            <w:r>
              <w:rPr>
                <w:iCs/>
              </w:rPr>
              <w:t>Troškovi kopiranja materijala za provedbu školskih vježbi i praktičnih radova. (cca 60 eura)</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pPr>
            <w:r>
              <w:t>Cjelogodišnje praćenje rada učenika. Vrjednovanje izrade godišnjeg zadatka i/ili sudjelovanja na školskom natjecanju.</w:t>
            </w:r>
          </w:p>
        </w:tc>
      </w:tr>
    </w:tbl>
    <w:p w:rsidR="00752BB5" w:rsidRDefault="00752BB5">
      <w:pPr>
        <w:rPr>
          <w:b/>
          <w:color w:val="FF0000"/>
        </w:rPr>
      </w:pPr>
    </w:p>
    <w:p w:rsidR="00752BB5" w:rsidRDefault="00752BB5">
      <w:pPr>
        <w:tabs>
          <w:tab w:val="left" w:pos="3705"/>
        </w:tabs>
        <w:rPr>
          <w:color w:val="FF0000"/>
        </w:rPr>
      </w:pPr>
    </w:p>
    <w:p w:rsidR="00752BB5" w:rsidRDefault="00752BB5">
      <w:pPr>
        <w:tabs>
          <w:tab w:val="left" w:pos="3705"/>
        </w:tabs>
        <w:rPr>
          <w:color w:val="FF0000"/>
        </w:rPr>
      </w:pPr>
    </w:p>
    <w:p w:rsidR="00752BB5" w:rsidRDefault="00752BB5">
      <w:pPr>
        <w:tabs>
          <w:tab w:val="left" w:pos="3705"/>
        </w:tabs>
        <w:rPr>
          <w:color w:val="FF0000"/>
        </w:rPr>
      </w:pPr>
    </w:p>
    <w:p w:rsidR="00752BB5" w:rsidRDefault="00752BB5">
      <w:pPr>
        <w:tabs>
          <w:tab w:val="left" w:pos="3705"/>
        </w:tabs>
        <w:rPr>
          <w:color w:val="FF0000"/>
        </w:rPr>
      </w:pPr>
    </w:p>
    <w:p w:rsidR="00752BB5" w:rsidRDefault="00752BB5">
      <w:pPr>
        <w:tabs>
          <w:tab w:val="left" w:pos="3705"/>
        </w:tabs>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tabs>
                <w:tab w:val="left" w:pos="3705"/>
              </w:tabs>
              <w:spacing w:after="0"/>
              <w:rPr>
                <w:iCs/>
              </w:rPr>
            </w:pPr>
            <w:r>
              <w:rPr>
                <w:i/>
                <w:iCs/>
              </w:rPr>
              <w:lastRenderedPageBreak/>
              <w:t xml:space="preserve">Područje </w:t>
            </w:r>
          </w:p>
        </w:tc>
        <w:tc>
          <w:tcPr>
            <w:tcW w:w="6723" w:type="dxa"/>
            <w:shd w:val="clear" w:color="auto" w:fill="92CDDC"/>
            <w:vAlign w:val="center"/>
          </w:tcPr>
          <w:p w:rsidR="00752BB5" w:rsidRDefault="00DB1161">
            <w:pPr>
              <w:tabs>
                <w:tab w:val="left" w:pos="3705"/>
              </w:tabs>
              <w:spacing w:after="0"/>
              <w:rPr>
                <w:bCs/>
                <w:iCs/>
              </w:rPr>
            </w:pPr>
            <w:r>
              <w:rPr>
                <w:bCs/>
                <w:iCs/>
              </w:rPr>
              <w:t>INA: Klub istraživača</w:t>
            </w:r>
          </w:p>
        </w:tc>
      </w:tr>
      <w:tr w:rsidR="00752BB5">
        <w:trPr>
          <w:trHeight w:val="907"/>
        </w:trPr>
        <w:tc>
          <w:tcPr>
            <w:tcW w:w="2343" w:type="dxa"/>
            <w:shd w:val="clear" w:color="auto" w:fill="B6DDE8"/>
            <w:vAlign w:val="center"/>
          </w:tcPr>
          <w:p w:rsidR="00752BB5" w:rsidRDefault="00DB1161">
            <w:pPr>
              <w:tabs>
                <w:tab w:val="left" w:pos="3705"/>
              </w:tabs>
              <w:spacing w:after="0"/>
              <w:rPr>
                <w:iCs/>
              </w:rPr>
            </w:pPr>
            <w:r>
              <w:rPr>
                <w:i/>
                <w:iCs/>
              </w:rPr>
              <w:t xml:space="preserve">Nositelj aktivnosti </w:t>
            </w:r>
          </w:p>
        </w:tc>
        <w:tc>
          <w:tcPr>
            <w:tcW w:w="6723" w:type="dxa"/>
            <w:vAlign w:val="center"/>
          </w:tcPr>
          <w:p w:rsidR="00752BB5" w:rsidRDefault="00DB1161">
            <w:pPr>
              <w:tabs>
                <w:tab w:val="left" w:pos="3705"/>
              </w:tabs>
              <w:spacing w:after="0"/>
              <w:rPr>
                <w:bCs/>
                <w:iCs/>
              </w:rPr>
            </w:pPr>
            <w:r>
              <w:rPr>
                <w:bCs/>
                <w:iCs/>
              </w:rPr>
              <w:t>Mate Dedić</w:t>
            </w:r>
          </w:p>
        </w:tc>
      </w:tr>
      <w:tr w:rsidR="00752BB5">
        <w:trPr>
          <w:trHeight w:val="907"/>
        </w:trPr>
        <w:tc>
          <w:tcPr>
            <w:tcW w:w="2343" w:type="dxa"/>
            <w:shd w:val="clear" w:color="auto" w:fill="B6DDE8"/>
            <w:vAlign w:val="center"/>
          </w:tcPr>
          <w:p w:rsidR="00752BB5" w:rsidRDefault="00DB1161">
            <w:pPr>
              <w:tabs>
                <w:tab w:val="left" w:pos="3705"/>
              </w:tabs>
              <w:spacing w:after="0"/>
              <w:rPr>
                <w:iCs/>
              </w:rPr>
            </w:pPr>
            <w:r>
              <w:rPr>
                <w:i/>
                <w:iCs/>
              </w:rPr>
              <w:t>Razredni odjel</w:t>
            </w:r>
          </w:p>
        </w:tc>
        <w:tc>
          <w:tcPr>
            <w:tcW w:w="6723" w:type="dxa"/>
            <w:vAlign w:val="center"/>
          </w:tcPr>
          <w:p w:rsidR="00752BB5" w:rsidRDefault="00DB1161">
            <w:pPr>
              <w:tabs>
                <w:tab w:val="left" w:pos="3705"/>
              </w:tabs>
              <w:spacing w:after="0"/>
              <w:rPr>
                <w:bCs/>
                <w:iCs/>
              </w:rPr>
            </w:pPr>
            <w:r>
              <w:rPr>
                <w:bCs/>
                <w:iCs/>
              </w:rPr>
              <w:t>5.a, 5.b, 6.a, 7.a, 7.b, 8.a i 8.b</w:t>
            </w:r>
          </w:p>
          <w:p w:rsidR="00752BB5" w:rsidRDefault="00752BB5">
            <w:pPr>
              <w:tabs>
                <w:tab w:val="left" w:pos="3705"/>
              </w:tabs>
              <w:spacing w:after="0"/>
              <w:rPr>
                <w:bCs/>
                <w:iCs/>
              </w:rPr>
            </w:pP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Planirani broj učenika</w:t>
            </w:r>
          </w:p>
        </w:tc>
        <w:tc>
          <w:tcPr>
            <w:tcW w:w="6723" w:type="dxa"/>
            <w:vAlign w:val="center"/>
          </w:tcPr>
          <w:p w:rsidR="00752BB5" w:rsidRDefault="00DB1161">
            <w:pPr>
              <w:tabs>
                <w:tab w:val="left" w:pos="3705"/>
              </w:tabs>
              <w:spacing w:after="0"/>
              <w:rPr>
                <w:bCs/>
                <w:iCs/>
              </w:rPr>
            </w:pPr>
            <w:r>
              <w:rPr>
                <w:bCs/>
                <w:iCs/>
              </w:rPr>
              <w:t>6</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Planirani broj sati</w:t>
            </w:r>
          </w:p>
        </w:tc>
        <w:tc>
          <w:tcPr>
            <w:tcW w:w="6723" w:type="dxa"/>
          </w:tcPr>
          <w:p w:rsidR="00752BB5" w:rsidRDefault="00DB1161">
            <w:pPr>
              <w:tabs>
                <w:tab w:val="left" w:pos="3705"/>
              </w:tabs>
              <w:spacing w:after="0"/>
              <w:rPr>
                <w:bCs/>
                <w:iCs/>
              </w:rPr>
            </w:pPr>
            <w:r>
              <w:rPr>
                <w:bCs/>
                <w:iCs/>
              </w:rPr>
              <w:t>35 nastavnih sati (1 sat tjedno) tijekom nastavne godine 2025./2026.</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Osnovna namjena i ciljevi</w:t>
            </w:r>
          </w:p>
        </w:tc>
        <w:tc>
          <w:tcPr>
            <w:tcW w:w="6723" w:type="dxa"/>
            <w:shd w:val="clear" w:color="auto" w:fill="auto"/>
          </w:tcPr>
          <w:p w:rsidR="00752BB5" w:rsidRDefault="00DB1161">
            <w:pPr>
              <w:tabs>
                <w:tab w:val="left" w:pos="3705"/>
              </w:tabs>
              <w:spacing w:after="0"/>
              <w:rPr>
                <w:iCs/>
              </w:rPr>
            </w:pPr>
            <w:r>
              <w:rPr>
                <w:iCs/>
              </w:rPr>
              <w:t>Kvalitetnije proučiti gradivo predviđeno nastavnim planom i programom. Kod učenika poticati interes prema Geografiji. Učenike upoznati s osnovama korištenja interaktivnog pješčanika. Učenike upoznati s osnovama korištenja školskog drona (ukoliko okolnosti dozvole i/ili ako učenici odluče realizirati aktivnost). Poticati međusobnu suradnju među učenicima.</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Ishodi</w:t>
            </w:r>
          </w:p>
        </w:tc>
        <w:tc>
          <w:tcPr>
            <w:tcW w:w="6723" w:type="dxa"/>
          </w:tcPr>
          <w:p w:rsidR="00752BB5" w:rsidRDefault="00DB1161">
            <w:pPr>
              <w:tabs>
                <w:tab w:val="left" w:pos="3705"/>
              </w:tabs>
              <w:spacing w:after="0"/>
            </w:pPr>
            <w:r>
              <w:t>Učenik je razvio interes za izučavanje nastavnih geografskih sadržaja na alternativan način. Učenik je upoznat s osnovama korištenja interaktivnog pješčanika. Učenik je upoznat s osnovama korištenja školskog drona (ukoliko se učenici odluče realizirati aktivnost). Učenik je savladao pravila za natjecanje iz Geografije.</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Načini realizacije aktivnosti</w:t>
            </w:r>
          </w:p>
        </w:tc>
        <w:tc>
          <w:tcPr>
            <w:tcW w:w="6723" w:type="dxa"/>
            <w:shd w:val="clear" w:color="auto" w:fill="auto"/>
          </w:tcPr>
          <w:p w:rsidR="00752BB5" w:rsidRDefault="00DB1161">
            <w:pPr>
              <w:tabs>
                <w:tab w:val="left" w:pos="3705"/>
              </w:tabs>
              <w:spacing w:after="0"/>
              <w:rPr>
                <w:iCs/>
              </w:rPr>
            </w:pPr>
            <w:r>
              <w:rPr>
                <w:iCs/>
              </w:rPr>
              <w:t>Nastava će se izvoditi u učionici i po potrebi u neposrednom školskom okruženju. Nastavni sadržaj će se proučavati iz više izvora znanja, uz korištenje interaktivnog pješčanika i školskog drona. Prikupljanje video i slikovnih materijala nastalih korištenjem školskog drona (ukoliko se učenici odluče realizirati aktivnost, i ukoliko su zadovoljeni preduvjeti za korištenje istog). Eventualna izrada tematske karte naselja Srinjine.</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Vremenski okvir</w:t>
            </w:r>
          </w:p>
        </w:tc>
        <w:tc>
          <w:tcPr>
            <w:tcW w:w="6723" w:type="dxa"/>
          </w:tcPr>
          <w:p w:rsidR="00752BB5" w:rsidRDefault="00752BB5">
            <w:pPr>
              <w:tabs>
                <w:tab w:val="left" w:pos="3705"/>
              </w:tabs>
              <w:spacing w:after="0"/>
              <w:rPr>
                <w:iCs/>
              </w:rPr>
            </w:pPr>
          </w:p>
          <w:p w:rsidR="00752BB5" w:rsidRDefault="00DB1161">
            <w:pPr>
              <w:tabs>
                <w:tab w:val="left" w:pos="3705"/>
              </w:tabs>
              <w:spacing w:after="0"/>
              <w:rPr>
                <w:iCs/>
              </w:rPr>
            </w:pPr>
            <w:r>
              <w:rPr>
                <w:iCs/>
              </w:rPr>
              <w:t>Jedan sata tjedno tijekom nastavne godine 2025./2026.</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Troškovnik</w:t>
            </w:r>
          </w:p>
        </w:tc>
        <w:tc>
          <w:tcPr>
            <w:tcW w:w="6723" w:type="dxa"/>
            <w:shd w:val="clear" w:color="auto" w:fill="auto"/>
          </w:tcPr>
          <w:p w:rsidR="00752BB5" w:rsidRDefault="00DB1161">
            <w:pPr>
              <w:tabs>
                <w:tab w:val="left" w:pos="3705"/>
              </w:tabs>
              <w:spacing w:after="0"/>
              <w:rPr>
                <w:iCs/>
              </w:rPr>
            </w:pPr>
            <w:r>
              <w:rPr>
                <w:iCs/>
              </w:rPr>
              <w:t>Troškovi kopiranja materijala za provedbu školskih vježbi i praktičnih radova, troškovi potrošnog materijala za školski dron. (cca 150 eura)</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 xml:space="preserve">Način vrednovanja </w:t>
            </w:r>
          </w:p>
        </w:tc>
        <w:tc>
          <w:tcPr>
            <w:tcW w:w="6723" w:type="dxa"/>
          </w:tcPr>
          <w:p w:rsidR="00752BB5" w:rsidRDefault="00DB1161">
            <w:pPr>
              <w:tabs>
                <w:tab w:val="left" w:pos="3705"/>
              </w:tabs>
              <w:spacing w:after="0"/>
            </w:pPr>
            <w:r>
              <w:t>Refleksija, razgovor s učenicima nakon održavanja aktivnosti s naglaskom na nove spoznaje. Eventualno vrjednovanje izrade godišnjeg zadatka.</w:t>
            </w:r>
          </w:p>
        </w:tc>
      </w:tr>
    </w:tbl>
    <w:p w:rsidR="00752BB5" w:rsidRDefault="00752BB5">
      <w:pPr>
        <w:tabs>
          <w:tab w:val="left" w:pos="3705"/>
        </w:tabs>
        <w:rPr>
          <w:color w:val="FF0000"/>
        </w:rPr>
      </w:pPr>
    </w:p>
    <w:p w:rsidR="00752BB5" w:rsidRDefault="00752BB5">
      <w:pPr>
        <w:tabs>
          <w:tab w:val="left" w:pos="3705"/>
        </w:tabs>
        <w:rPr>
          <w:color w:val="FF0000"/>
        </w:rPr>
      </w:pPr>
    </w:p>
    <w:p w:rsidR="00752BB5" w:rsidRDefault="00752BB5">
      <w:pPr>
        <w:tabs>
          <w:tab w:val="left" w:pos="3705"/>
        </w:tabs>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tabs>
                <w:tab w:val="left" w:pos="3705"/>
              </w:tabs>
              <w:spacing w:after="0"/>
              <w:rPr>
                <w:iCs/>
              </w:rPr>
            </w:pPr>
            <w:r>
              <w:rPr>
                <w:i/>
                <w:iCs/>
              </w:rPr>
              <w:lastRenderedPageBreak/>
              <w:t xml:space="preserve">Područje </w:t>
            </w:r>
          </w:p>
        </w:tc>
        <w:tc>
          <w:tcPr>
            <w:tcW w:w="6723" w:type="dxa"/>
            <w:shd w:val="clear" w:color="auto" w:fill="92CDDC"/>
            <w:vAlign w:val="center"/>
          </w:tcPr>
          <w:p w:rsidR="00752BB5" w:rsidRDefault="00DB1161">
            <w:pPr>
              <w:tabs>
                <w:tab w:val="left" w:pos="3705"/>
              </w:tabs>
              <w:spacing w:after="0"/>
              <w:rPr>
                <w:bCs/>
                <w:iCs/>
              </w:rPr>
            </w:pPr>
            <w:r>
              <w:rPr>
                <w:bCs/>
                <w:iCs/>
              </w:rPr>
              <w:t>LITERARNO-DRAMSKA GRUPA</w:t>
            </w:r>
          </w:p>
        </w:tc>
      </w:tr>
      <w:tr w:rsidR="00752BB5">
        <w:trPr>
          <w:trHeight w:val="907"/>
        </w:trPr>
        <w:tc>
          <w:tcPr>
            <w:tcW w:w="2343" w:type="dxa"/>
            <w:shd w:val="clear" w:color="auto" w:fill="B6DDE8"/>
            <w:vAlign w:val="center"/>
          </w:tcPr>
          <w:p w:rsidR="00752BB5" w:rsidRDefault="00DB1161">
            <w:pPr>
              <w:tabs>
                <w:tab w:val="left" w:pos="3705"/>
              </w:tabs>
              <w:spacing w:after="0"/>
              <w:rPr>
                <w:iCs/>
              </w:rPr>
            </w:pPr>
            <w:r>
              <w:rPr>
                <w:i/>
                <w:iCs/>
              </w:rPr>
              <w:t xml:space="preserve">Nositelj aktivnosti </w:t>
            </w:r>
          </w:p>
        </w:tc>
        <w:tc>
          <w:tcPr>
            <w:tcW w:w="6723" w:type="dxa"/>
            <w:vAlign w:val="center"/>
          </w:tcPr>
          <w:p w:rsidR="00752BB5" w:rsidRDefault="00DB1161">
            <w:pPr>
              <w:tabs>
                <w:tab w:val="left" w:pos="3705"/>
              </w:tabs>
              <w:spacing w:after="0"/>
              <w:rPr>
                <w:bCs/>
                <w:iCs/>
              </w:rPr>
            </w:pPr>
            <w:r>
              <w:rPr>
                <w:bCs/>
                <w:iCs/>
              </w:rPr>
              <w:t>Marija Novaković</w:t>
            </w:r>
          </w:p>
        </w:tc>
      </w:tr>
      <w:tr w:rsidR="00752BB5">
        <w:trPr>
          <w:trHeight w:val="907"/>
        </w:trPr>
        <w:tc>
          <w:tcPr>
            <w:tcW w:w="2343" w:type="dxa"/>
            <w:shd w:val="clear" w:color="auto" w:fill="B6DDE8"/>
            <w:vAlign w:val="center"/>
          </w:tcPr>
          <w:p w:rsidR="00752BB5" w:rsidRDefault="00DB1161">
            <w:pPr>
              <w:tabs>
                <w:tab w:val="left" w:pos="3705"/>
              </w:tabs>
              <w:spacing w:after="0"/>
              <w:rPr>
                <w:iCs/>
              </w:rPr>
            </w:pPr>
            <w:r>
              <w:rPr>
                <w:i/>
                <w:iCs/>
              </w:rPr>
              <w:t>Razredni odjel</w:t>
            </w:r>
          </w:p>
        </w:tc>
        <w:tc>
          <w:tcPr>
            <w:tcW w:w="6723" w:type="dxa"/>
            <w:vAlign w:val="center"/>
          </w:tcPr>
          <w:p w:rsidR="00752BB5" w:rsidRDefault="00752BB5">
            <w:pPr>
              <w:tabs>
                <w:tab w:val="left" w:pos="3705"/>
              </w:tabs>
              <w:spacing w:after="0"/>
              <w:rPr>
                <w:bCs/>
                <w:iCs/>
              </w:rPr>
            </w:pPr>
          </w:p>
          <w:p w:rsidR="00752BB5" w:rsidRDefault="00DB1161">
            <w:pPr>
              <w:tabs>
                <w:tab w:val="left" w:pos="3705"/>
              </w:tabs>
              <w:spacing w:after="0"/>
              <w:rPr>
                <w:bCs/>
                <w:iCs/>
              </w:rPr>
            </w:pPr>
            <w:r>
              <w:rPr>
                <w:bCs/>
                <w:iCs/>
              </w:rPr>
              <w:t xml:space="preserve">5. – 8. </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Planirani broj učenika</w:t>
            </w:r>
          </w:p>
        </w:tc>
        <w:tc>
          <w:tcPr>
            <w:tcW w:w="6723" w:type="dxa"/>
            <w:vAlign w:val="center"/>
          </w:tcPr>
          <w:p w:rsidR="00752BB5" w:rsidRDefault="00DB1161">
            <w:pPr>
              <w:tabs>
                <w:tab w:val="left" w:pos="3705"/>
              </w:tabs>
              <w:spacing w:after="0"/>
              <w:rPr>
                <w:bCs/>
                <w:iCs/>
              </w:rPr>
            </w:pPr>
            <w:r>
              <w:rPr>
                <w:bCs/>
                <w:iCs/>
              </w:rPr>
              <w:t>Svi zainteresirani učenici</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Planirani broj sati</w:t>
            </w:r>
          </w:p>
        </w:tc>
        <w:tc>
          <w:tcPr>
            <w:tcW w:w="6723" w:type="dxa"/>
          </w:tcPr>
          <w:p w:rsidR="00752BB5" w:rsidRDefault="00752BB5">
            <w:pPr>
              <w:tabs>
                <w:tab w:val="left" w:pos="3705"/>
              </w:tabs>
              <w:spacing w:after="0"/>
              <w:rPr>
                <w:bCs/>
                <w:iCs/>
              </w:rPr>
            </w:pPr>
          </w:p>
          <w:p w:rsidR="00752BB5" w:rsidRDefault="00DB1161">
            <w:pPr>
              <w:tabs>
                <w:tab w:val="left" w:pos="3705"/>
              </w:tabs>
              <w:spacing w:after="0"/>
              <w:rPr>
                <w:bCs/>
                <w:iCs/>
              </w:rPr>
            </w:pPr>
            <w:r>
              <w:rPr>
                <w:bCs/>
                <w:iCs/>
              </w:rPr>
              <w:t>35</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Osnovna namjena i ciljevi</w:t>
            </w:r>
          </w:p>
        </w:tc>
        <w:tc>
          <w:tcPr>
            <w:tcW w:w="6723" w:type="dxa"/>
            <w:shd w:val="clear" w:color="auto" w:fill="auto"/>
          </w:tcPr>
          <w:p w:rsidR="00752BB5" w:rsidRDefault="00DB1161">
            <w:pPr>
              <w:tabs>
                <w:tab w:val="left" w:pos="3705"/>
              </w:tabs>
              <w:spacing w:after="0"/>
            </w:pPr>
            <w:r>
              <w:t>Namijenjena je svim zainteresiranim učenicima koji vole književnost i pisano stvaralaštvo, te onima koji žele produbiti znanje o kazališnoj i dramskoj umjetnosti te se žele okušati kao glumci, recitatori, pisci.</w:t>
            </w:r>
          </w:p>
          <w:p w:rsidR="00752BB5" w:rsidRDefault="00DB1161">
            <w:pPr>
              <w:tabs>
                <w:tab w:val="left" w:pos="3705"/>
              </w:tabs>
              <w:spacing w:after="0"/>
              <w:rPr>
                <w:iCs/>
              </w:rPr>
            </w:pPr>
            <w:r>
              <w:t>Razvijati i poticati učeničko dramsko-scensko stvaralaštvo, učeničku kreativnost kroz dramske igre.  Osposobiti učenike za usmeno izražavanje, razvijati sposobnosti izražajnog čitanja, glume. Čitati i pisati različite vrste tekstova, proširivati znanja iz područja književnosti, kreativno se izražavati, razvijati kritičko mišljenje. Poticati i razvijati kreativno pisanje. Obogaćivati i razvijati kulturu govora te njegovanje, bogaćenje i proširivanje rječnika materinskog jezika.</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Ishodi</w:t>
            </w:r>
          </w:p>
        </w:tc>
        <w:tc>
          <w:tcPr>
            <w:tcW w:w="6723" w:type="dxa"/>
          </w:tcPr>
          <w:p w:rsidR="00752BB5" w:rsidRDefault="00DB1161">
            <w:pPr>
              <w:tabs>
                <w:tab w:val="left" w:pos="3705"/>
              </w:tabs>
              <w:spacing w:after="0"/>
              <w:rPr>
                <w:iCs/>
              </w:rPr>
            </w:pPr>
            <w:r>
              <w:t>Učenik usvaja glumačka znanja, vještine krasnoslovljenja i sposobnosti (dikcija, mimika, scenski pokret) te predstavlja svoje stvaralaštvo javnosti. Piše različite vrste tekstova.</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Načini realizacije aktivnosti</w:t>
            </w:r>
          </w:p>
        </w:tc>
        <w:tc>
          <w:tcPr>
            <w:tcW w:w="6723" w:type="dxa"/>
            <w:shd w:val="clear" w:color="auto" w:fill="auto"/>
          </w:tcPr>
          <w:p w:rsidR="00752BB5" w:rsidRDefault="00DB1161">
            <w:pPr>
              <w:tabs>
                <w:tab w:val="left" w:pos="3705"/>
              </w:tabs>
              <w:spacing w:after="0"/>
            </w:pPr>
            <w:r>
              <w:t>Redoviti sastanci, pisanje i čitanje napisanog, raspravljanje o učeničkim radovima, objava radova.</w:t>
            </w:r>
          </w:p>
          <w:p w:rsidR="00752BB5" w:rsidRDefault="00DB1161">
            <w:pPr>
              <w:tabs>
                <w:tab w:val="left" w:pos="3705"/>
              </w:tabs>
              <w:spacing w:after="0"/>
            </w:pPr>
            <w:r>
              <w:t>Rad na dramskom tekstu, grupni rad, rad u parovima, čitanje. Čitanje poezije i slušanje krasnoslova, vježbe izražajnog čitanja.  Pripremanje učenika za školske priredbe i svečanosti, gledanje kazališne predstave i pisanje osvrta i komentara o gledanoj predstavi. Iznošenje i usvajanje različitih zamisli, ideja i prijedloga vezanih uz način i rad ove skupine.</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Vremenski okvir</w:t>
            </w:r>
          </w:p>
        </w:tc>
        <w:tc>
          <w:tcPr>
            <w:tcW w:w="6723" w:type="dxa"/>
          </w:tcPr>
          <w:p w:rsidR="00752BB5" w:rsidRDefault="00752BB5">
            <w:pPr>
              <w:tabs>
                <w:tab w:val="left" w:pos="3705"/>
              </w:tabs>
              <w:spacing w:after="0"/>
            </w:pPr>
          </w:p>
          <w:p w:rsidR="00752BB5" w:rsidRDefault="00DB1161">
            <w:pPr>
              <w:tabs>
                <w:tab w:val="left" w:pos="3705"/>
              </w:tabs>
              <w:spacing w:after="0"/>
              <w:rPr>
                <w:iCs/>
              </w:rPr>
            </w:pPr>
            <w:r>
              <w:t>Jedan školski sat tjedno tijekom nastavne godine 2025./2026.</w:t>
            </w:r>
          </w:p>
          <w:p w:rsidR="00752BB5" w:rsidRDefault="00752BB5">
            <w:pPr>
              <w:tabs>
                <w:tab w:val="left" w:pos="3705"/>
              </w:tabs>
              <w:spacing w:after="0"/>
              <w:rPr>
                <w:iCs/>
              </w:rPr>
            </w:pP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Troškovnik</w:t>
            </w:r>
          </w:p>
        </w:tc>
        <w:tc>
          <w:tcPr>
            <w:tcW w:w="6723" w:type="dxa"/>
            <w:shd w:val="clear" w:color="auto" w:fill="auto"/>
          </w:tcPr>
          <w:p w:rsidR="00752BB5" w:rsidRDefault="00752BB5">
            <w:pPr>
              <w:tabs>
                <w:tab w:val="left" w:pos="3705"/>
              </w:tabs>
              <w:spacing w:after="0"/>
              <w:rPr>
                <w:iCs/>
              </w:rPr>
            </w:pPr>
          </w:p>
          <w:p w:rsidR="00752BB5" w:rsidRDefault="00DB1161">
            <w:pPr>
              <w:tabs>
                <w:tab w:val="left" w:pos="3705"/>
              </w:tabs>
              <w:spacing w:after="0"/>
              <w:rPr>
                <w:iCs/>
              </w:rPr>
            </w:pPr>
            <w:r>
              <w:t>Troškovi fotokopiranja potrebnih materijala te troškovi izrade kostima i scenografije.</w:t>
            </w:r>
          </w:p>
        </w:tc>
      </w:tr>
      <w:tr w:rsidR="00752BB5">
        <w:trPr>
          <w:trHeight w:val="907"/>
        </w:trPr>
        <w:tc>
          <w:tcPr>
            <w:tcW w:w="2343" w:type="dxa"/>
            <w:shd w:val="clear" w:color="auto" w:fill="B6DDE8"/>
            <w:vAlign w:val="center"/>
          </w:tcPr>
          <w:p w:rsidR="00752BB5" w:rsidRDefault="00DB1161">
            <w:pPr>
              <w:tabs>
                <w:tab w:val="left" w:pos="3705"/>
              </w:tabs>
              <w:spacing w:after="0"/>
              <w:rPr>
                <w:bCs/>
                <w:iCs/>
              </w:rPr>
            </w:pPr>
            <w:r>
              <w:rPr>
                <w:bCs/>
                <w:i/>
                <w:iCs/>
              </w:rPr>
              <w:t xml:space="preserve">Način vrednovanja </w:t>
            </w:r>
          </w:p>
        </w:tc>
        <w:tc>
          <w:tcPr>
            <w:tcW w:w="6723" w:type="dxa"/>
          </w:tcPr>
          <w:p w:rsidR="00752BB5" w:rsidRDefault="00DB1161">
            <w:pPr>
              <w:tabs>
                <w:tab w:val="left" w:pos="3705"/>
              </w:tabs>
              <w:spacing w:after="0"/>
            </w:pPr>
            <w:r>
              <w:t>Redovitost dolazaka na sastanke skupine. Praćenje napredovanja učenika. Nastupi na školskim svečanostima i priredbama. Sudjelovanje na Lidranu.</w:t>
            </w:r>
          </w:p>
        </w:tc>
      </w:tr>
    </w:tbl>
    <w:p w:rsidR="00752BB5" w:rsidRDefault="00752BB5">
      <w:pPr>
        <w:tabs>
          <w:tab w:val="left" w:pos="3705"/>
        </w:tabs>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tabs>
                <w:tab w:val="left" w:pos="3705"/>
              </w:tabs>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tabs>
                <w:tab w:val="left" w:pos="3705"/>
              </w:tabs>
              <w:spacing w:after="0" w:line="240" w:lineRule="auto"/>
              <w:rPr>
                <w:bCs/>
                <w:iCs/>
              </w:rPr>
            </w:pPr>
            <w:r>
              <w:rPr>
                <w:bCs/>
                <w:iCs/>
              </w:rPr>
              <w:t>ZBOR</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iCs/>
              </w:rPr>
            </w:pPr>
            <w:r>
              <w:rPr>
                <w:i/>
                <w:iCs/>
              </w:rPr>
              <w:t xml:space="preserve">Nositelj aktivnosti </w:t>
            </w:r>
          </w:p>
        </w:tc>
        <w:tc>
          <w:tcPr>
            <w:tcW w:w="6723" w:type="dxa"/>
            <w:vAlign w:val="center"/>
          </w:tcPr>
          <w:p w:rsidR="00752BB5" w:rsidRDefault="00DB1161">
            <w:pPr>
              <w:tabs>
                <w:tab w:val="left" w:pos="3705"/>
              </w:tabs>
              <w:spacing w:after="0" w:line="240" w:lineRule="auto"/>
              <w:rPr>
                <w:bCs/>
                <w:iCs/>
              </w:rPr>
            </w:pPr>
            <w:r>
              <w:rPr>
                <w:bCs/>
                <w:iCs/>
              </w:rPr>
              <w:t>Viki Banovac, prof.</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iCs/>
              </w:rPr>
            </w:pPr>
            <w:r>
              <w:rPr>
                <w:i/>
                <w:iCs/>
              </w:rPr>
              <w:t>Razredni odjel</w:t>
            </w:r>
          </w:p>
        </w:tc>
        <w:tc>
          <w:tcPr>
            <w:tcW w:w="6723" w:type="dxa"/>
            <w:vAlign w:val="center"/>
          </w:tcPr>
          <w:p w:rsidR="00752BB5" w:rsidRDefault="00752BB5">
            <w:pPr>
              <w:tabs>
                <w:tab w:val="left" w:pos="3705"/>
              </w:tabs>
              <w:spacing w:after="0" w:line="240" w:lineRule="auto"/>
              <w:rPr>
                <w:bCs/>
                <w:iCs/>
              </w:rPr>
            </w:pPr>
          </w:p>
          <w:p w:rsidR="00752BB5" w:rsidRDefault="00DB1161">
            <w:pPr>
              <w:tabs>
                <w:tab w:val="left" w:pos="3705"/>
              </w:tabs>
              <w:spacing w:after="0" w:line="240" w:lineRule="auto"/>
              <w:rPr>
                <w:bCs/>
                <w:iCs/>
              </w:rPr>
            </w:pPr>
            <w:r>
              <w:rPr>
                <w:bCs/>
                <w:iCs/>
              </w:rPr>
              <w:t>5. – 8.</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Planirani broj učenika</w:t>
            </w:r>
          </w:p>
        </w:tc>
        <w:tc>
          <w:tcPr>
            <w:tcW w:w="6723" w:type="dxa"/>
            <w:vAlign w:val="center"/>
          </w:tcPr>
          <w:p w:rsidR="00752BB5" w:rsidRDefault="00DB1161">
            <w:pPr>
              <w:tabs>
                <w:tab w:val="left" w:pos="3705"/>
              </w:tabs>
              <w:spacing w:after="0" w:line="240" w:lineRule="auto"/>
              <w:rPr>
                <w:bCs/>
                <w:iCs/>
              </w:rPr>
            </w:pPr>
            <w:r>
              <w:rPr>
                <w:bCs/>
                <w:iCs/>
              </w:rPr>
              <w:t>Do 25 učenika</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Planirani broj sati</w:t>
            </w:r>
          </w:p>
        </w:tc>
        <w:tc>
          <w:tcPr>
            <w:tcW w:w="6723" w:type="dxa"/>
          </w:tcPr>
          <w:p w:rsidR="00752BB5" w:rsidRDefault="00752BB5">
            <w:pPr>
              <w:tabs>
                <w:tab w:val="left" w:pos="3705"/>
              </w:tabs>
              <w:spacing w:after="0" w:line="240" w:lineRule="auto"/>
              <w:rPr>
                <w:bCs/>
                <w:iCs/>
              </w:rPr>
            </w:pPr>
          </w:p>
          <w:p w:rsidR="00752BB5" w:rsidRDefault="00DB1161">
            <w:pPr>
              <w:tabs>
                <w:tab w:val="left" w:pos="3705"/>
              </w:tabs>
              <w:spacing w:after="0" w:line="240" w:lineRule="auto"/>
              <w:rPr>
                <w:bCs/>
                <w:iCs/>
              </w:rPr>
            </w:pPr>
            <w:r>
              <w:rPr>
                <w:bCs/>
                <w:iCs/>
              </w:rPr>
              <w:t>70</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Osnovna namjena i ciljevi</w:t>
            </w:r>
          </w:p>
        </w:tc>
        <w:tc>
          <w:tcPr>
            <w:tcW w:w="6723" w:type="dxa"/>
          </w:tcPr>
          <w:p w:rsidR="00752BB5" w:rsidRDefault="00752BB5">
            <w:pPr>
              <w:tabs>
                <w:tab w:val="left" w:pos="3705"/>
              </w:tabs>
              <w:spacing w:after="0" w:line="240" w:lineRule="auto"/>
              <w:rPr>
                <w:iCs/>
              </w:rPr>
            </w:pPr>
          </w:p>
          <w:p w:rsidR="00752BB5" w:rsidRDefault="00DB1161">
            <w:pPr>
              <w:tabs>
                <w:tab w:val="left" w:pos="3705"/>
              </w:tabs>
              <w:spacing w:after="0" w:line="240" w:lineRule="auto"/>
              <w:rPr>
                <w:iCs/>
              </w:rPr>
            </w:pPr>
            <w:r>
              <w:rPr>
                <w:iCs/>
              </w:rPr>
              <w:t>Razvijanje interesa za glazbu, skupno i samostalno muziciranje</w:t>
            </w:r>
          </w:p>
          <w:p w:rsidR="00752BB5" w:rsidRDefault="00752BB5">
            <w:pPr>
              <w:tabs>
                <w:tab w:val="left" w:pos="3705"/>
              </w:tabs>
              <w:spacing w:after="0" w:line="240" w:lineRule="auto"/>
            </w:pP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Ishodi</w:t>
            </w:r>
          </w:p>
        </w:tc>
        <w:tc>
          <w:tcPr>
            <w:tcW w:w="6723" w:type="dxa"/>
          </w:tcPr>
          <w:p w:rsidR="00752BB5" w:rsidRDefault="00DB1161">
            <w:pPr>
              <w:tabs>
                <w:tab w:val="left" w:pos="3705"/>
              </w:tabs>
              <w:spacing w:after="0" w:line="240" w:lineRule="auto"/>
            </w:pPr>
            <w:r>
              <w:t>Učenik izvodi glazbena djela (pjesme) samostalno i u skupini, njeguje lijepo, izražajno i umjetnički vrijedno pjevanje.                                                    Izvodi pjesme uz pravilan izgovor i intonaciju poštujući sve glazbene sastavnice pri izvedbi</w:t>
            </w:r>
          </w:p>
          <w:p w:rsidR="00752BB5" w:rsidRDefault="00752BB5">
            <w:pPr>
              <w:tabs>
                <w:tab w:val="left" w:pos="3705"/>
              </w:tabs>
              <w:spacing w:after="0" w:line="240" w:lineRule="auto"/>
              <w:rPr>
                <w:iCs/>
              </w:rPr>
            </w:pP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Načini realizacije aktivnosti</w:t>
            </w:r>
          </w:p>
        </w:tc>
        <w:tc>
          <w:tcPr>
            <w:tcW w:w="6723" w:type="dxa"/>
          </w:tcPr>
          <w:p w:rsidR="00752BB5" w:rsidRDefault="00DB1161">
            <w:pPr>
              <w:tabs>
                <w:tab w:val="left" w:pos="3705"/>
              </w:tabs>
              <w:spacing w:after="0" w:line="240" w:lineRule="auto"/>
            </w:pPr>
            <w:r>
              <w:t>Rad u skupini/ Individualni rad</w:t>
            </w:r>
          </w:p>
          <w:p w:rsidR="00752BB5" w:rsidRDefault="00752BB5">
            <w:pPr>
              <w:tabs>
                <w:tab w:val="left" w:pos="3705"/>
              </w:tabs>
              <w:spacing w:after="0" w:line="240" w:lineRule="auto"/>
              <w:rPr>
                <w:iCs/>
              </w:rPr>
            </w:pPr>
          </w:p>
          <w:p w:rsidR="00752BB5" w:rsidRDefault="00752BB5">
            <w:pPr>
              <w:tabs>
                <w:tab w:val="left" w:pos="3705"/>
              </w:tabs>
              <w:spacing w:after="0" w:line="240" w:lineRule="auto"/>
              <w:rPr>
                <w:iCs/>
              </w:rPr>
            </w:pP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Vremenski okvir</w:t>
            </w:r>
          </w:p>
        </w:tc>
        <w:tc>
          <w:tcPr>
            <w:tcW w:w="6723" w:type="dxa"/>
          </w:tcPr>
          <w:p w:rsidR="00752BB5" w:rsidRDefault="00752BB5">
            <w:pPr>
              <w:tabs>
                <w:tab w:val="left" w:pos="3705"/>
              </w:tabs>
              <w:spacing w:after="0" w:line="240" w:lineRule="auto"/>
              <w:rPr>
                <w:iCs/>
              </w:rPr>
            </w:pPr>
          </w:p>
          <w:p w:rsidR="00752BB5" w:rsidRDefault="00DB1161">
            <w:pPr>
              <w:tabs>
                <w:tab w:val="left" w:pos="3705"/>
              </w:tabs>
              <w:spacing w:after="0" w:line="240" w:lineRule="auto"/>
              <w:rPr>
                <w:iCs/>
              </w:rPr>
            </w:pPr>
            <w:r>
              <w:rPr>
                <w:iCs/>
              </w:rPr>
              <w:t>Rujan 2025. – Lipanj 2026.</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Troškovnik</w:t>
            </w:r>
          </w:p>
        </w:tc>
        <w:tc>
          <w:tcPr>
            <w:tcW w:w="6723" w:type="dxa"/>
          </w:tcPr>
          <w:p w:rsidR="00752BB5" w:rsidRDefault="00752BB5">
            <w:pPr>
              <w:tabs>
                <w:tab w:val="left" w:pos="3705"/>
              </w:tabs>
              <w:spacing w:after="0" w:line="240" w:lineRule="auto"/>
              <w:rPr>
                <w:iCs/>
              </w:rPr>
            </w:pPr>
          </w:p>
          <w:p w:rsidR="00752BB5" w:rsidRDefault="00DB1161">
            <w:pPr>
              <w:tabs>
                <w:tab w:val="left" w:pos="3705"/>
              </w:tabs>
              <w:spacing w:after="0" w:line="240" w:lineRule="auto"/>
              <w:rPr>
                <w:iCs/>
              </w:rPr>
            </w:pPr>
            <w:r>
              <w:rPr>
                <w:iCs/>
              </w:rPr>
              <w:t>Kopirni papir, žice za gitaru</w:t>
            </w:r>
          </w:p>
        </w:tc>
      </w:tr>
      <w:tr w:rsidR="00752BB5">
        <w:trPr>
          <w:trHeight w:val="907"/>
        </w:trPr>
        <w:tc>
          <w:tcPr>
            <w:tcW w:w="2343" w:type="dxa"/>
            <w:shd w:val="clear" w:color="auto" w:fill="B6DDE8"/>
            <w:vAlign w:val="center"/>
          </w:tcPr>
          <w:p w:rsidR="00752BB5" w:rsidRDefault="00DB1161">
            <w:pPr>
              <w:tabs>
                <w:tab w:val="left" w:pos="3705"/>
              </w:tabs>
              <w:spacing w:after="0" w:line="240" w:lineRule="auto"/>
              <w:rPr>
                <w:bCs/>
                <w:iCs/>
              </w:rPr>
            </w:pPr>
            <w:r>
              <w:rPr>
                <w:bCs/>
                <w:i/>
                <w:iCs/>
              </w:rPr>
              <w:t xml:space="preserve">Način vrednovanja </w:t>
            </w:r>
          </w:p>
        </w:tc>
        <w:tc>
          <w:tcPr>
            <w:tcW w:w="6723" w:type="dxa"/>
          </w:tcPr>
          <w:p w:rsidR="00752BB5" w:rsidRDefault="00DB1161">
            <w:pPr>
              <w:tabs>
                <w:tab w:val="left" w:pos="3705"/>
              </w:tabs>
              <w:spacing w:after="0" w:line="240" w:lineRule="auto"/>
            </w:pPr>
            <w:r>
              <w:t>praćenje u radu, sudjelovanje na priredbama, zadovoljstvo nastavnika i učenika ostvarenim</w:t>
            </w:r>
          </w:p>
          <w:p w:rsidR="00752BB5" w:rsidRDefault="00752BB5">
            <w:pPr>
              <w:tabs>
                <w:tab w:val="left" w:pos="3705"/>
              </w:tabs>
              <w:spacing w:after="0" w:line="240" w:lineRule="auto"/>
            </w:pPr>
          </w:p>
        </w:tc>
      </w:tr>
    </w:tbl>
    <w:p w:rsidR="00752BB5" w:rsidRDefault="00752BB5">
      <w:pPr>
        <w:tabs>
          <w:tab w:val="left" w:pos="3705"/>
        </w:tabs>
        <w:rPr>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Vjeronaučna olimpijada</w:t>
            </w:r>
          </w:p>
        </w:tc>
      </w:tr>
      <w:tr w:rsidR="00752BB5">
        <w:trPr>
          <w:trHeight w:val="636"/>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Jelena Grabovac</w:t>
            </w:r>
          </w:p>
        </w:tc>
      </w:tr>
      <w:tr w:rsidR="00752BB5">
        <w:trPr>
          <w:trHeight w:val="560"/>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8a i 8b</w:t>
            </w:r>
          </w:p>
        </w:tc>
      </w:tr>
      <w:tr w:rsidR="00752BB5">
        <w:trPr>
          <w:trHeight w:val="56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4 – 6 učenika</w:t>
            </w:r>
          </w:p>
        </w:tc>
      </w:tr>
      <w:tr w:rsidR="00752BB5">
        <w:trPr>
          <w:trHeight w:val="575"/>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70</w:t>
            </w:r>
          </w:p>
        </w:tc>
      </w:tr>
      <w:tr w:rsidR="00752BB5">
        <w:trPr>
          <w:trHeight w:val="154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rPr>
              <w:t>-Poticati učenike na dublje proučavanje vjerskih sadržaja</w:t>
            </w:r>
          </w:p>
          <w:p w:rsidR="00752BB5" w:rsidRDefault="00DB1161">
            <w:pPr>
              <w:spacing w:after="0" w:line="240" w:lineRule="auto"/>
              <w:rPr>
                <w:rFonts w:cstheme="minorHAnsi"/>
              </w:rPr>
            </w:pPr>
            <w:r>
              <w:rPr>
                <w:rFonts w:cstheme="minorHAnsi"/>
              </w:rPr>
              <w:t>-Razvijanje znanja, vještina i timskog duha kroz pripremu i sudjelovanje na natjecanju</w:t>
            </w:r>
          </w:p>
          <w:p w:rsidR="00752BB5" w:rsidRDefault="00DB1161">
            <w:pPr>
              <w:spacing w:after="0" w:line="240" w:lineRule="auto"/>
              <w:rPr>
                <w:rFonts w:cstheme="minorHAnsi"/>
              </w:rPr>
            </w:pPr>
            <w:r>
              <w:rPr>
                <w:rFonts w:cstheme="minorHAnsi"/>
              </w:rPr>
              <w:t>- Jačanje duhovnih i moralnih vrijednosti</w:t>
            </w:r>
          </w:p>
          <w:p w:rsidR="00752BB5" w:rsidRDefault="00752BB5">
            <w:pPr>
              <w:spacing w:after="0" w:line="240" w:lineRule="auto"/>
              <w:rPr>
                <w:rFonts w:cstheme="minorHAnsi"/>
              </w:rPr>
            </w:pPr>
          </w:p>
        </w:tc>
      </w:tr>
      <w:tr w:rsidR="00752BB5">
        <w:trPr>
          <w:trHeight w:val="1060"/>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rPr>
              <w:t>-Učenici produbljuju znanje o vjeri i Crkvi</w:t>
            </w:r>
          </w:p>
          <w:p w:rsidR="00752BB5" w:rsidRDefault="00DB1161">
            <w:pPr>
              <w:spacing w:after="0" w:line="240" w:lineRule="auto"/>
              <w:rPr>
                <w:rFonts w:cstheme="minorHAnsi"/>
              </w:rPr>
            </w:pPr>
            <w:r>
              <w:rPr>
                <w:rFonts w:cstheme="minorHAnsi"/>
              </w:rPr>
              <w:t>-Razvijaju natjecateljski i timski duh</w:t>
            </w:r>
          </w:p>
          <w:p w:rsidR="00752BB5" w:rsidRDefault="00DB1161">
            <w:pPr>
              <w:spacing w:after="0" w:line="240" w:lineRule="auto"/>
              <w:rPr>
                <w:rFonts w:cstheme="minorHAnsi"/>
              </w:rPr>
            </w:pPr>
            <w:r>
              <w:rPr>
                <w:rFonts w:cstheme="minorHAnsi"/>
              </w:rPr>
              <w:t>- Usvajaju istraživačke i prezentacijske vještine</w:t>
            </w:r>
          </w:p>
          <w:p w:rsidR="00752BB5" w:rsidRDefault="00DB1161">
            <w:pPr>
              <w:spacing w:after="0" w:line="240" w:lineRule="auto"/>
              <w:rPr>
                <w:rFonts w:cstheme="minorHAnsi"/>
              </w:rPr>
            </w:pPr>
            <w:r>
              <w:rPr>
                <w:rFonts w:cstheme="minorHAnsi"/>
              </w:rPr>
              <w:t xml:space="preserve">                                                                                                                                                                                                       </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rPr>
            </w:pPr>
          </w:p>
          <w:p w:rsidR="00752BB5" w:rsidRDefault="00752BB5">
            <w:pPr>
              <w:spacing w:after="0" w:line="240" w:lineRule="auto"/>
              <w:rPr>
                <w:rFonts w:cstheme="minorHAnsi"/>
                <w:iCs/>
              </w:rPr>
            </w:pPr>
          </w:p>
          <w:p w:rsidR="00752BB5" w:rsidRDefault="00DB1161">
            <w:pPr>
              <w:spacing w:after="0" w:line="240" w:lineRule="auto"/>
              <w:rPr>
                <w:rFonts w:cstheme="minorHAnsi"/>
              </w:rPr>
            </w:pPr>
            <w:r>
              <w:rPr>
                <w:rFonts w:cstheme="minorHAnsi"/>
              </w:rPr>
              <w:t>Tjedna priprema učenika za prvu razinu natjecanja (školsko) </w:t>
            </w:r>
          </w:p>
          <w:p w:rsidR="00752BB5" w:rsidRDefault="00DB1161">
            <w:pPr>
              <w:spacing w:after="0" w:line="240" w:lineRule="auto"/>
              <w:rPr>
                <w:rFonts w:cstheme="minorHAnsi"/>
              </w:rPr>
            </w:pPr>
            <w:r>
              <w:rPr>
                <w:rFonts w:cstheme="minorHAnsi"/>
              </w:rPr>
              <w:t>Nakon školskog natjecanja nastavak rada s četiri najbolja učenika za  eventualno daljnje faze natjecanja.</w:t>
            </w:r>
          </w:p>
          <w:p w:rsidR="00752BB5" w:rsidRDefault="00752BB5">
            <w:pPr>
              <w:spacing w:after="0" w:line="240" w:lineRule="auto"/>
              <w:rPr>
                <w:rFonts w:cstheme="minorHAnsi"/>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Tijekom školske godine 2025./2026.</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Papir za kopiranje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Praćenje redovitosti i aktivnog sudjelovanja učenika na pripremama</w:t>
            </w:r>
          </w:p>
          <w:p w:rsidR="00752BB5" w:rsidRDefault="00DB1161">
            <w:pPr>
              <w:spacing w:after="0" w:line="240" w:lineRule="auto"/>
              <w:rPr>
                <w:rFonts w:cstheme="minorHAnsi"/>
              </w:rPr>
            </w:pPr>
            <w:r>
              <w:rPr>
                <w:rFonts w:cstheme="minorHAnsi"/>
              </w:rPr>
              <w:t>-Samostalno rješavanje zadataka i kvizova tijekom priprema/nastavnih sati</w:t>
            </w:r>
          </w:p>
          <w:p w:rsidR="00752BB5" w:rsidRDefault="00DB1161">
            <w:pPr>
              <w:spacing w:after="0" w:line="240" w:lineRule="auto"/>
              <w:rPr>
                <w:rFonts w:cstheme="minorHAnsi"/>
              </w:rPr>
            </w:pPr>
            <w:r>
              <w:rPr>
                <w:rFonts w:cstheme="minorHAnsi"/>
              </w:rPr>
              <w:t>-Procjena znanja putem simulacija natjecanja</w:t>
            </w:r>
          </w:p>
          <w:p w:rsidR="00752BB5" w:rsidRDefault="00752BB5">
            <w:pPr>
              <w:spacing w:after="0" w:line="240" w:lineRule="auto"/>
              <w:rPr>
                <w:rFonts w:cstheme="minorHAnsi"/>
              </w:rPr>
            </w:pPr>
          </w:p>
          <w:p w:rsidR="00752BB5" w:rsidRDefault="00752BB5">
            <w:pPr>
              <w:spacing w:after="0" w:line="240" w:lineRule="auto"/>
              <w:rPr>
                <w:rFonts w:cstheme="minorHAnsi"/>
              </w:rPr>
            </w:pPr>
          </w:p>
          <w:p w:rsidR="00752BB5" w:rsidRDefault="00752BB5">
            <w:pPr>
              <w:spacing w:after="0" w:line="240" w:lineRule="auto"/>
              <w:rPr>
                <w:rFonts w:cstheme="minorHAnsi"/>
              </w:rPr>
            </w:pPr>
          </w:p>
          <w:p w:rsidR="00752BB5" w:rsidRDefault="00752BB5">
            <w:pPr>
              <w:spacing w:after="0" w:line="240" w:lineRule="auto"/>
              <w:rPr>
                <w:rFonts w:cstheme="minorHAnsi"/>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505129" w:rsidRDefault="00505129" w:rsidP="009D6453">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505129" w:rsidRDefault="00505129" w:rsidP="009D6453">
            <w:pPr>
              <w:spacing w:after="0" w:line="240" w:lineRule="auto"/>
              <w:rPr>
                <w:bCs/>
                <w:iCs/>
              </w:rPr>
            </w:pPr>
            <w:r>
              <w:rPr>
                <w:bCs/>
                <w:iCs/>
              </w:rPr>
              <w:t>Emocionalni kompas</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505129" w:rsidRDefault="00505129" w:rsidP="009D6453">
            <w:pPr>
              <w:spacing w:after="0" w:line="240" w:lineRule="auto"/>
              <w:rPr>
                <w:bCs/>
                <w:iCs/>
              </w:rPr>
            </w:pPr>
            <w:r>
              <w:rPr>
                <w:bCs/>
                <w:iCs/>
              </w:rPr>
              <w:t>Marija Bošković, stručna suradnica knjižničarka</w:t>
            </w:r>
          </w:p>
          <w:p w:rsidR="00505129" w:rsidRDefault="00505129" w:rsidP="009D6453">
            <w:pPr>
              <w:spacing w:after="0" w:line="240" w:lineRule="auto"/>
              <w:rPr>
                <w:bCs/>
                <w:iCs/>
              </w:rPr>
            </w:pPr>
            <w:r>
              <w:rPr>
                <w:bCs/>
                <w:iCs/>
              </w:rPr>
              <w:t>Ivana Miljak, stručna suradnica psihologinja</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505129" w:rsidRDefault="00505129" w:rsidP="009D6453">
            <w:pPr>
              <w:spacing w:after="0" w:line="240" w:lineRule="auto"/>
              <w:rPr>
                <w:bCs/>
                <w:iCs/>
              </w:rPr>
            </w:pPr>
            <w:r>
              <w:rPr>
                <w:bCs/>
                <w:iCs/>
              </w:rPr>
              <w:t>5.r. – 8.r.</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505129" w:rsidRDefault="00505129" w:rsidP="009D6453">
            <w:pPr>
              <w:spacing w:after="0" w:line="240" w:lineRule="auto"/>
              <w:rPr>
                <w:bCs/>
                <w:iCs/>
              </w:rPr>
            </w:pPr>
            <w:r>
              <w:rPr>
                <w:bCs/>
                <w:iCs/>
              </w:rPr>
              <w:t>15-20</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spacing w:after="0" w:line="240" w:lineRule="auto"/>
              <w:rPr>
                <w:bCs/>
                <w:iCs/>
              </w:rPr>
            </w:pPr>
            <w:r>
              <w:rPr>
                <w:bCs/>
                <w:iCs/>
              </w:rPr>
              <w:t>Kontinuirano tijekom školske godine (oko 15-20 sati rada s grupom visokomotiviranih učenika)</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numPr>
                <w:ilvl w:val="0"/>
                <w:numId w:val="22"/>
              </w:numPr>
              <w:spacing w:after="0" w:line="240" w:lineRule="auto"/>
            </w:pPr>
            <w:r>
              <w:t>- razvijanje socio-emocionalnih vještina učenika viših razreda kroz suradničke i kreativne aktivnosti; razvoj samosvijesti i prepoznavanja vlastitih i tuđih emocija, razvoj empatije, socijalnih i komunikacijskih vještina, osnaživanje u pogledu suočavanja sa stresnim situacijama, poticanje kreativnosti i timskog rada kroz različite oblike izražavanja</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spacing w:after="0" w:line="240" w:lineRule="auto"/>
              <w:rPr>
                <w:iCs/>
              </w:rPr>
            </w:pPr>
            <w:r>
              <w:rPr>
                <w:iCs/>
              </w:rPr>
              <w:t>Učenici će:</w:t>
            </w:r>
          </w:p>
          <w:p w:rsidR="00505129" w:rsidRDefault="00505129" w:rsidP="009D6453">
            <w:pPr>
              <w:numPr>
                <w:ilvl w:val="0"/>
                <w:numId w:val="22"/>
              </w:numPr>
              <w:spacing w:after="0" w:line="240" w:lineRule="auto"/>
              <w:rPr>
                <w:iCs/>
              </w:rPr>
            </w:pPr>
            <w:r>
              <w:rPr>
                <w:iCs/>
              </w:rPr>
              <w:t>- prepoznati, imenovati i adekvatno izraziti vlastite emocije</w:t>
            </w:r>
          </w:p>
          <w:p w:rsidR="00505129" w:rsidRDefault="00505129" w:rsidP="009D6453">
            <w:pPr>
              <w:numPr>
                <w:ilvl w:val="0"/>
                <w:numId w:val="22"/>
              </w:numPr>
              <w:spacing w:after="0" w:line="240" w:lineRule="auto"/>
              <w:rPr>
                <w:iCs/>
              </w:rPr>
            </w:pPr>
            <w:r>
              <w:rPr>
                <w:iCs/>
              </w:rPr>
              <w:t>- koristiti naučene strategije samoregulacije u stresnim situacijama</w:t>
            </w:r>
          </w:p>
          <w:p w:rsidR="00505129" w:rsidRDefault="00505129" w:rsidP="009D6453">
            <w:pPr>
              <w:numPr>
                <w:ilvl w:val="0"/>
                <w:numId w:val="22"/>
              </w:numPr>
              <w:spacing w:after="0" w:line="240" w:lineRule="auto"/>
              <w:rPr>
                <w:iCs/>
              </w:rPr>
            </w:pPr>
            <w:r>
              <w:rPr>
                <w:iCs/>
              </w:rPr>
              <w:t>- izraditi poruke podrške i motivacijske materijale za vršnjake</w:t>
            </w:r>
          </w:p>
          <w:p w:rsidR="00505129" w:rsidRDefault="00505129" w:rsidP="009D6453">
            <w:pPr>
              <w:numPr>
                <w:ilvl w:val="0"/>
                <w:numId w:val="22"/>
              </w:numPr>
              <w:spacing w:after="0" w:line="240" w:lineRule="auto"/>
              <w:rPr>
                <w:iCs/>
              </w:rPr>
            </w:pPr>
            <w:r>
              <w:rPr>
                <w:iCs/>
              </w:rPr>
              <w:t>- aktivno sudjelovati u biblioterapijskim radionicama te reflektirati o pročitanim djelima u kontekstu vlastitih iskustava</w:t>
            </w:r>
          </w:p>
          <w:p w:rsidR="00505129" w:rsidRDefault="00505129" w:rsidP="009D6453">
            <w:pPr>
              <w:numPr>
                <w:ilvl w:val="0"/>
                <w:numId w:val="22"/>
              </w:numPr>
              <w:spacing w:after="0" w:line="240" w:lineRule="auto"/>
              <w:rPr>
                <w:iCs/>
              </w:rPr>
            </w:pPr>
            <w:r>
              <w:rPr>
                <w:iCs/>
              </w:rPr>
              <w:t>- surađivati s vršnjacima u zajedničkim kreativnim aktivnostima</w:t>
            </w:r>
          </w:p>
          <w:p w:rsidR="00505129" w:rsidRDefault="00505129" w:rsidP="009D6453">
            <w:pPr>
              <w:numPr>
                <w:ilvl w:val="0"/>
                <w:numId w:val="22"/>
              </w:numPr>
              <w:spacing w:after="0" w:line="240" w:lineRule="auto"/>
              <w:rPr>
                <w:iCs/>
              </w:rPr>
            </w:pPr>
            <w:r>
              <w:rPr>
                <w:iCs/>
              </w:rPr>
              <w:t>- razviti osjećaj pripadnosti i međusobne podrške unutar školske zajednice.</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numPr>
                <w:ilvl w:val="0"/>
                <w:numId w:val="22"/>
              </w:numPr>
              <w:spacing w:after="0" w:line="240" w:lineRule="auto"/>
            </w:pPr>
            <w:r>
              <w:t xml:space="preserve">- sastanci knjižničarke i psihologinje s visokomotiviranim učenicima s ciljem poticanja socio-emocionalnog razvoja kroz igru (društvena igra Emotanik), izrađivanje poruka podrške i motivacijskih kartica, biblioterapiju i druge kreativne aktivnosti. Produkt susreta tijekom godine bit će izrađeni materijali (u obliku privjeska, bookmarkera, poruke podrške kroz videouratke i dr.) za dijeljenje drugim učenicima škole i odgojno-obrazovnim djelatnicima, a sve s ciljem međuvršnjačke podrške i promocije mentalnog zdravlja. </w:t>
            </w:r>
          </w:p>
        </w:tc>
      </w:tr>
      <w:tr w:rsidR="00505129" w:rsidTr="009D6453">
        <w:trPr>
          <w:trHeight w:val="280"/>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spacing w:after="0" w:line="240" w:lineRule="auto"/>
              <w:rPr>
                <w:iCs/>
              </w:rPr>
            </w:pPr>
            <w:r>
              <w:rPr>
                <w:iCs/>
              </w:rPr>
              <w:t>Tijekom školske godine 2025./2026.</w:t>
            </w:r>
          </w:p>
          <w:p w:rsidR="00505129" w:rsidRDefault="00505129" w:rsidP="009D6453">
            <w:pPr>
              <w:spacing w:after="0" w:line="240" w:lineRule="auto"/>
              <w:rPr>
                <w:iCs/>
              </w:rPr>
            </w:pP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spacing w:after="0" w:line="240" w:lineRule="auto"/>
              <w:rPr>
                <w:iCs/>
              </w:rPr>
            </w:pPr>
            <w:r>
              <w:rPr>
                <w:iCs/>
              </w:rPr>
              <w:t>Materijali za izradu kreativnih uradaka (papiri, flomasteri, ukrasni materijal, plastificiranje i sl.).</w:t>
            </w:r>
          </w:p>
        </w:tc>
      </w:tr>
      <w:tr w:rsidR="00505129"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505129" w:rsidRDefault="00505129" w:rsidP="009D6453">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505129" w:rsidRDefault="00505129" w:rsidP="009D6453">
            <w:pPr>
              <w:spacing w:after="0" w:line="240" w:lineRule="auto"/>
            </w:pPr>
            <w:r>
              <w:t>-praćenje sudjelovanja učenika u projektu, povratne informacije učenika o korisnosti aktivnosti (usmeno ili anonimnom anketom), kratki upitnici o vlastitom doživljaju aktivnosti i stečenim vještinama, prezentacija učeničkih uradaka.</w:t>
            </w:r>
          </w:p>
        </w:tc>
      </w:tr>
    </w:tbl>
    <w:p w:rsidR="00505129" w:rsidRDefault="00505129">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505129" w:rsidRPr="00505129" w:rsidTr="00505129">
        <w:trPr>
          <w:trHeight w:val="424"/>
        </w:trPr>
        <w:tc>
          <w:tcPr>
            <w:tcW w:w="2343" w:type="dxa"/>
            <w:shd w:val="clear" w:color="auto" w:fill="92CDDC"/>
            <w:vAlign w:val="center"/>
          </w:tcPr>
          <w:p w:rsidR="00505129" w:rsidRPr="00505129" w:rsidRDefault="00505129" w:rsidP="00505129">
            <w:pPr>
              <w:spacing w:after="0" w:line="240" w:lineRule="auto"/>
              <w:rPr>
                <w:rFonts w:eastAsia="Times New Roman" w:cstheme="minorHAnsi"/>
                <w:iCs/>
                <w:color w:val="365F91"/>
                <w:lang w:eastAsia="hr-HR"/>
              </w:rPr>
            </w:pPr>
            <w:r w:rsidRPr="00505129">
              <w:rPr>
                <w:rFonts w:eastAsia="Times New Roman" w:cstheme="minorHAnsi"/>
                <w:i/>
                <w:iCs/>
                <w:color w:val="365F91"/>
                <w:lang w:eastAsia="hr-HR"/>
              </w:rPr>
              <w:lastRenderedPageBreak/>
              <w:t xml:space="preserve">Područje </w:t>
            </w:r>
          </w:p>
        </w:tc>
        <w:tc>
          <w:tcPr>
            <w:tcW w:w="6723" w:type="dxa"/>
            <w:shd w:val="clear" w:color="auto" w:fill="92CDDC"/>
            <w:vAlign w:val="center"/>
          </w:tcPr>
          <w:p w:rsidR="00505129" w:rsidRPr="00505129" w:rsidRDefault="00505129" w:rsidP="00505129">
            <w:pPr>
              <w:spacing w:after="0" w:line="240" w:lineRule="auto"/>
              <w:jc w:val="both"/>
              <w:rPr>
                <w:rFonts w:eastAsia="Times New Roman" w:cstheme="minorHAnsi"/>
                <w:bCs/>
                <w:iCs/>
                <w:lang w:eastAsia="hr-HR"/>
              </w:rPr>
            </w:pPr>
            <w:r w:rsidRPr="00505129">
              <w:rPr>
                <w:rFonts w:eastAsia="Times New Roman" w:cstheme="minorHAnsi"/>
                <w:bCs/>
                <w:iCs/>
                <w:lang w:eastAsia="hr-HR"/>
              </w:rPr>
              <w:t>Mali čitači i Biblijski istraživači</w:t>
            </w:r>
          </w:p>
        </w:tc>
      </w:tr>
      <w:tr w:rsidR="00505129" w:rsidRPr="00505129" w:rsidTr="00505129">
        <w:trPr>
          <w:trHeight w:val="650"/>
        </w:trPr>
        <w:tc>
          <w:tcPr>
            <w:tcW w:w="2343" w:type="dxa"/>
            <w:shd w:val="clear" w:color="auto" w:fill="B6DDE8"/>
            <w:vAlign w:val="center"/>
          </w:tcPr>
          <w:p w:rsidR="00505129" w:rsidRPr="00505129" w:rsidRDefault="00505129" w:rsidP="00505129">
            <w:pPr>
              <w:spacing w:after="0" w:line="240" w:lineRule="auto"/>
              <w:rPr>
                <w:rFonts w:eastAsia="Times New Roman" w:cstheme="minorHAnsi"/>
                <w:iCs/>
                <w:color w:val="365F91"/>
                <w:lang w:eastAsia="hr-HR"/>
              </w:rPr>
            </w:pPr>
            <w:r w:rsidRPr="00505129">
              <w:rPr>
                <w:rFonts w:eastAsia="Times New Roman" w:cstheme="minorHAnsi"/>
                <w:i/>
                <w:iCs/>
                <w:color w:val="365F91"/>
                <w:lang w:eastAsia="hr-HR"/>
              </w:rPr>
              <w:t xml:space="preserve">Nositelj aktivnosti </w:t>
            </w:r>
          </w:p>
        </w:tc>
        <w:tc>
          <w:tcPr>
            <w:tcW w:w="6723" w:type="dxa"/>
            <w:vAlign w:val="center"/>
          </w:tcPr>
          <w:p w:rsidR="00505129" w:rsidRPr="00505129" w:rsidRDefault="00505129" w:rsidP="00505129">
            <w:pPr>
              <w:spacing w:after="0" w:line="240" w:lineRule="auto"/>
              <w:jc w:val="both"/>
              <w:rPr>
                <w:rFonts w:eastAsia="Times New Roman" w:cstheme="minorHAnsi"/>
                <w:bCs/>
                <w:iCs/>
                <w:lang w:eastAsia="hr-HR"/>
              </w:rPr>
            </w:pPr>
            <w:r w:rsidRPr="00505129">
              <w:rPr>
                <w:rFonts w:eastAsia="Times New Roman" w:cstheme="minorHAnsi"/>
                <w:bCs/>
                <w:iCs/>
                <w:lang w:eastAsia="hr-HR"/>
              </w:rPr>
              <w:t>Jelena Grabovac, magistra katehetike</w:t>
            </w:r>
          </w:p>
          <w:p w:rsidR="00505129" w:rsidRPr="00505129" w:rsidRDefault="00505129" w:rsidP="00505129">
            <w:pPr>
              <w:spacing w:after="0" w:line="240" w:lineRule="auto"/>
              <w:jc w:val="both"/>
              <w:rPr>
                <w:rFonts w:eastAsia="Times New Roman" w:cstheme="minorHAnsi"/>
                <w:bCs/>
                <w:iCs/>
                <w:lang w:eastAsia="hr-HR"/>
              </w:rPr>
            </w:pPr>
            <w:r w:rsidRPr="00505129">
              <w:rPr>
                <w:rFonts w:eastAsia="Times New Roman" w:cstheme="minorHAnsi"/>
                <w:bCs/>
                <w:iCs/>
                <w:lang w:eastAsia="hr-HR"/>
              </w:rPr>
              <w:t>Marija Bošković, magistra bibliotekarstva</w:t>
            </w:r>
          </w:p>
        </w:tc>
      </w:tr>
      <w:tr w:rsidR="00505129" w:rsidRPr="00505129" w:rsidTr="00505129">
        <w:trPr>
          <w:trHeight w:val="404"/>
        </w:trPr>
        <w:tc>
          <w:tcPr>
            <w:tcW w:w="2343" w:type="dxa"/>
            <w:shd w:val="clear" w:color="auto" w:fill="B6DDE8"/>
            <w:vAlign w:val="center"/>
          </w:tcPr>
          <w:p w:rsidR="00505129" w:rsidRPr="00505129" w:rsidRDefault="00505129" w:rsidP="00505129">
            <w:pPr>
              <w:spacing w:after="0" w:line="240" w:lineRule="auto"/>
              <w:rPr>
                <w:rFonts w:eastAsia="Times New Roman" w:cstheme="minorHAnsi"/>
                <w:iCs/>
                <w:color w:val="365F91"/>
                <w:lang w:eastAsia="hr-HR"/>
              </w:rPr>
            </w:pPr>
            <w:r w:rsidRPr="00505129">
              <w:rPr>
                <w:rFonts w:eastAsia="Times New Roman" w:cstheme="minorHAnsi"/>
                <w:i/>
                <w:iCs/>
                <w:color w:val="365F91"/>
                <w:lang w:eastAsia="hr-HR"/>
              </w:rPr>
              <w:t>Razredni odjel</w:t>
            </w:r>
          </w:p>
        </w:tc>
        <w:tc>
          <w:tcPr>
            <w:tcW w:w="6723" w:type="dxa"/>
            <w:vAlign w:val="center"/>
          </w:tcPr>
          <w:p w:rsidR="00505129" w:rsidRPr="00505129" w:rsidRDefault="00505129" w:rsidP="00505129">
            <w:pPr>
              <w:spacing w:after="0" w:line="240" w:lineRule="auto"/>
              <w:jc w:val="both"/>
              <w:rPr>
                <w:rFonts w:eastAsia="Times New Roman" w:cstheme="minorHAnsi"/>
                <w:bCs/>
                <w:iCs/>
                <w:lang w:eastAsia="hr-HR"/>
              </w:rPr>
            </w:pPr>
          </w:p>
          <w:p w:rsidR="00505129" w:rsidRPr="00505129" w:rsidRDefault="00505129" w:rsidP="00505129">
            <w:pPr>
              <w:spacing w:after="0" w:line="240" w:lineRule="auto"/>
              <w:jc w:val="both"/>
              <w:rPr>
                <w:rFonts w:eastAsia="Times New Roman" w:cstheme="minorHAnsi"/>
                <w:bCs/>
                <w:iCs/>
                <w:lang w:eastAsia="hr-HR"/>
              </w:rPr>
            </w:pPr>
            <w:r w:rsidRPr="00505129">
              <w:rPr>
                <w:rFonts w:eastAsia="Times New Roman" w:cstheme="minorHAnsi"/>
                <w:bCs/>
                <w:iCs/>
                <w:lang w:eastAsia="hr-HR"/>
              </w:rPr>
              <w:t>Učenici viših i nižih razreda</w:t>
            </w:r>
          </w:p>
        </w:tc>
      </w:tr>
      <w:tr w:rsidR="00505129" w:rsidRPr="00505129" w:rsidTr="00505129">
        <w:trPr>
          <w:trHeight w:val="439"/>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Planirani broj učenika</w:t>
            </w:r>
          </w:p>
        </w:tc>
        <w:tc>
          <w:tcPr>
            <w:tcW w:w="6723" w:type="dxa"/>
            <w:vAlign w:val="center"/>
          </w:tcPr>
          <w:p w:rsidR="00505129" w:rsidRPr="00505129" w:rsidRDefault="00505129" w:rsidP="00505129">
            <w:pPr>
              <w:spacing w:after="0" w:line="240" w:lineRule="auto"/>
              <w:jc w:val="both"/>
              <w:rPr>
                <w:rFonts w:eastAsia="Times New Roman" w:cstheme="minorHAnsi"/>
                <w:bCs/>
                <w:iCs/>
                <w:lang w:eastAsia="hr-HR"/>
              </w:rPr>
            </w:pPr>
            <w:r w:rsidRPr="00505129">
              <w:rPr>
                <w:rFonts w:eastAsia="Times New Roman" w:cstheme="minorHAnsi"/>
                <w:bCs/>
                <w:iCs/>
                <w:lang w:eastAsia="hr-HR"/>
              </w:rPr>
              <w:t>8-10</w:t>
            </w:r>
          </w:p>
        </w:tc>
      </w:tr>
      <w:tr w:rsidR="00505129" w:rsidRPr="00505129" w:rsidTr="00505129">
        <w:trPr>
          <w:trHeight w:val="275"/>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Planirani broj sati</w:t>
            </w:r>
          </w:p>
        </w:tc>
        <w:tc>
          <w:tcPr>
            <w:tcW w:w="6723" w:type="dxa"/>
          </w:tcPr>
          <w:p w:rsidR="00505129" w:rsidRPr="00505129" w:rsidRDefault="00505129" w:rsidP="00505129">
            <w:pPr>
              <w:spacing w:after="0" w:line="240" w:lineRule="auto"/>
              <w:jc w:val="both"/>
              <w:rPr>
                <w:rFonts w:eastAsia="Times New Roman" w:cstheme="minorHAnsi"/>
                <w:bCs/>
                <w:iCs/>
                <w:lang w:eastAsia="hr-HR"/>
              </w:rPr>
            </w:pPr>
            <w:r w:rsidRPr="00505129">
              <w:rPr>
                <w:rFonts w:eastAsia="Times New Roman" w:cstheme="minorHAnsi"/>
                <w:bCs/>
                <w:iCs/>
                <w:lang w:eastAsia="hr-HR"/>
              </w:rPr>
              <w:t>35</w:t>
            </w:r>
          </w:p>
        </w:tc>
      </w:tr>
      <w:tr w:rsidR="00505129" w:rsidRPr="00505129" w:rsidTr="00505129">
        <w:trPr>
          <w:trHeight w:val="1749"/>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Osnovna namjena i ciljevi</w:t>
            </w:r>
          </w:p>
        </w:tc>
        <w:tc>
          <w:tcPr>
            <w:tcW w:w="6723" w:type="dxa"/>
            <w:shd w:val="clear" w:color="auto" w:fill="auto"/>
          </w:tcPr>
          <w:p w:rsidR="00505129" w:rsidRPr="00505129" w:rsidRDefault="00505129" w:rsidP="00505129">
            <w:pPr>
              <w:spacing w:line="240" w:lineRule="auto"/>
              <w:jc w:val="both"/>
              <w:rPr>
                <w:rFonts w:eastAsia="Calibri" w:cstheme="minorHAnsi"/>
              </w:rPr>
            </w:pPr>
            <w:r w:rsidRPr="00505129">
              <w:rPr>
                <w:rFonts w:eastAsia="Calibri" w:cstheme="minorHAnsi"/>
              </w:rPr>
              <w:t>Potaknuti učenike na upoznavanje Biblije kroz slikovnice, igre i crtane sadržaje.</w:t>
            </w:r>
            <w:r w:rsidRPr="00505129">
              <w:rPr>
                <w:rFonts w:eastAsia="Calibri" w:cstheme="minorHAnsi"/>
              </w:rPr>
              <w:br/>
              <w:t>Razvijati ljubav prema Božjoj riječi kroz priče i likove bliske djeci.</w:t>
            </w:r>
            <w:r w:rsidRPr="00505129">
              <w:rPr>
                <w:rFonts w:eastAsia="Calibri" w:cstheme="minorHAnsi"/>
              </w:rPr>
              <w:br/>
              <w:t>Poticati dječju maštu i kreativnost kroz crtanje, slagalice i dramatizaciju.</w:t>
            </w:r>
            <w:r w:rsidRPr="00505129">
              <w:rPr>
                <w:rFonts w:eastAsia="Calibri" w:cstheme="minorHAnsi"/>
              </w:rPr>
              <w:br/>
              <w:t>Jačati vrijednosti zajedništva, prijateljstva i dobrote.</w:t>
            </w:r>
            <w:r w:rsidRPr="00505129">
              <w:rPr>
                <w:rFonts w:eastAsia="Calibri" w:cstheme="minorHAnsi"/>
              </w:rPr>
              <w:br/>
              <w:t>Upoznati biblijske likove kroz dječje Biblije, animirane filmove i edukativne igre.</w:t>
            </w:r>
          </w:p>
        </w:tc>
      </w:tr>
      <w:tr w:rsidR="00505129" w:rsidRPr="00505129" w:rsidTr="009D6453">
        <w:trPr>
          <w:trHeight w:val="907"/>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Ishodi</w:t>
            </w:r>
          </w:p>
        </w:tc>
        <w:tc>
          <w:tcPr>
            <w:tcW w:w="6723" w:type="dxa"/>
          </w:tcPr>
          <w:p w:rsidR="00505129" w:rsidRPr="00505129" w:rsidRDefault="00505129" w:rsidP="00505129">
            <w:pPr>
              <w:spacing w:before="100" w:beforeAutospacing="1" w:afterAutospacing="1" w:line="240" w:lineRule="auto"/>
              <w:rPr>
                <w:rFonts w:eastAsia="Times New Roman" w:cstheme="minorHAnsi"/>
                <w:color w:val="000000"/>
                <w:lang w:eastAsia="hr-HR"/>
              </w:rPr>
            </w:pPr>
            <w:r w:rsidRPr="00505129">
              <w:rPr>
                <w:rFonts w:eastAsia="Times New Roman" w:cstheme="minorHAnsi"/>
                <w:color w:val="000000"/>
                <w:lang w:eastAsia="hr-HR"/>
              </w:rPr>
              <w:t>Djeca prepoznaju i imenuju glavne biblijske likove i događaje.</w:t>
            </w:r>
            <w:r w:rsidRPr="00505129">
              <w:rPr>
                <w:rFonts w:eastAsia="Times New Roman" w:cstheme="minorHAnsi"/>
                <w:color w:val="000000"/>
                <w:lang w:eastAsia="hr-HR"/>
              </w:rPr>
              <w:br/>
              <w:t>Razvijaju sposobnost slušanja i prepričavanja priča vlastitim riječima.</w:t>
            </w:r>
            <w:r w:rsidRPr="00505129">
              <w:rPr>
                <w:rFonts w:eastAsia="Times New Roman" w:cstheme="minorHAnsi"/>
                <w:color w:val="000000"/>
                <w:lang w:eastAsia="hr-HR"/>
              </w:rPr>
              <w:br/>
              <w:t>Kroz igru i crtanje izražavaju svoje razumijevanje biblijskih sadržaja kao i sadržaja iz školske knjižnice</w:t>
            </w:r>
            <w:r w:rsidRPr="00505129">
              <w:rPr>
                <w:rFonts w:eastAsia="Times New Roman" w:cstheme="minorHAnsi"/>
                <w:color w:val="000000"/>
                <w:lang w:eastAsia="hr-HR"/>
              </w:rPr>
              <w:br/>
              <w:t>Usvajaju temeljne vrijednosti (dobrota, dijeljenje, poštivanje roditelja i prijatelja).</w:t>
            </w:r>
            <w:r w:rsidRPr="00505129">
              <w:rPr>
                <w:rFonts w:eastAsia="Times New Roman" w:cstheme="minorHAnsi"/>
                <w:color w:val="000000"/>
                <w:lang w:eastAsia="hr-HR"/>
              </w:rPr>
              <w:br/>
              <w:t>Razvijaju timsku suradnju kroz zajedničke igre i radionice.</w:t>
            </w:r>
          </w:p>
        </w:tc>
      </w:tr>
      <w:tr w:rsidR="00505129" w:rsidRPr="00505129" w:rsidTr="009D6453">
        <w:trPr>
          <w:trHeight w:val="907"/>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Načini realizacije aktivnosti</w:t>
            </w:r>
          </w:p>
        </w:tc>
        <w:tc>
          <w:tcPr>
            <w:tcW w:w="6723" w:type="dxa"/>
            <w:shd w:val="clear" w:color="auto" w:fill="auto"/>
          </w:tcPr>
          <w:p w:rsidR="00505129" w:rsidRPr="00505129" w:rsidRDefault="00505129" w:rsidP="00505129">
            <w:pPr>
              <w:spacing w:after="0" w:line="240" w:lineRule="auto"/>
              <w:rPr>
                <w:rFonts w:eastAsia="Times New Roman" w:cstheme="minorHAnsi"/>
                <w:lang w:eastAsia="hr-HR"/>
              </w:rPr>
            </w:pPr>
            <w:r w:rsidRPr="00505129">
              <w:rPr>
                <w:rFonts w:eastAsia="Times New Roman" w:cstheme="minorHAnsi"/>
                <w:lang w:eastAsia="hr-HR"/>
              </w:rPr>
              <w:t>Tjedni susreti: čitanje dječje Biblije, gledanje kratkih crtanih filmova (npr. Superknjiga).</w:t>
            </w:r>
            <w:r w:rsidRPr="00505129">
              <w:rPr>
                <w:rFonts w:eastAsia="Times New Roman" w:cstheme="minorHAnsi"/>
                <w:lang w:eastAsia="hr-HR"/>
              </w:rPr>
              <w:br/>
              <w:t>Dolazak Gizma i ekipe iz Superknjige - animirani likovi kao motivacija.</w:t>
            </w:r>
            <w:r w:rsidRPr="00505129">
              <w:rPr>
                <w:rFonts w:eastAsia="Times New Roman" w:cstheme="minorHAnsi"/>
                <w:lang w:eastAsia="hr-HR"/>
              </w:rPr>
              <w:br/>
              <w:t>Kreativne radionice: crtanje i bojenje biblijskih scena, izrada slagalica i kartica s likovima.</w:t>
            </w:r>
          </w:p>
          <w:p w:rsidR="00505129" w:rsidRPr="00505129" w:rsidRDefault="00505129" w:rsidP="00505129">
            <w:pPr>
              <w:spacing w:after="0" w:line="240" w:lineRule="auto"/>
              <w:rPr>
                <w:rFonts w:eastAsia="Times New Roman" w:cstheme="minorHAnsi"/>
                <w:lang w:eastAsia="hr-HR"/>
              </w:rPr>
            </w:pPr>
            <w:r w:rsidRPr="00505129">
              <w:rPr>
                <w:rFonts w:eastAsia="Times New Roman" w:cstheme="minorHAnsi"/>
                <w:lang w:eastAsia="hr-HR"/>
              </w:rPr>
              <w:t xml:space="preserve">Čitanje u školskoj knjižnici/ Biblioterapija. </w:t>
            </w:r>
          </w:p>
          <w:p w:rsidR="00505129" w:rsidRPr="00505129" w:rsidRDefault="00505129" w:rsidP="00505129">
            <w:pPr>
              <w:spacing w:after="0" w:line="240" w:lineRule="auto"/>
              <w:rPr>
                <w:rFonts w:eastAsia="Times New Roman" w:cstheme="minorHAnsi"/>
                <w:lang w:eastAsia="hr-HR"/>
              </w:rPr>
            </w:pPr>
            <w:r w:rsidRPr="00505129">
              <w:rPr>
                <w:rFonts w:eastAsia="Times New Roman" w:cstheme="minorHAnsi"/>
                <w:lang w:eastAsia="hr-HR"/>
              </w:rPr>
              <w:t>Stvaranje slikovnica u Canvi, Book creatoru.</w:t>
            </w:r>
            <w:r w:rsidRPr="00505129">
              <w:rPr>
                <w:rFonts w:eastAsia="Times New Roman" w:cstheme="minorHAnsi"/>
                <w:lang w:eastAsia="hr-HR"/>
              </w:rPr>
              <w:br/>
              <w:t>Kupnja i izrada biblijskih likova za jaslice – zajedničko kićenje božićne jelke u školskom holu.</w:t>
            </w:r>
            <w:r w:rsidRPr="00505129">
              <w:rPr>
                <w:rFonts w:eastAsia="Times New Roman" w:cstheme="minorHAnsi"/>
                <w:lang w:eastAsia="hr-HR"/>
              </w:rPr>
              <w:br/>
              <w:t>Edukativne igre: slagalice s biblijskim motivima, kartice s pitanjima i odgovorima.</w:t>
            </w:r>
            <w:r w:rsidRPr="00505129">
              <w:rPr>
                <w:rFonts w:eastAsia="Times New Roman" w:cstheme="minorHAnsi"/>
                <w:lang w:eastAsia="hr-HR"/>
              </w:rPr>
              <w:br/>
              <w:t>Čitateljski dnevnik za djecu: crtanje ili jednostavne rečenice o omiljenim pričama.</w:t>
            </w:r>
            <w:r w:rsidRPr="00505129">
              <w:rPr>
                <w:rFonts w:eastAsia="Times New Roman" w:cstheme="minorHAnsi"/>
                <w:lang w:eastAsia="hr-HR"/>
              </w:rPr>
              <w:br/>
              <w:t>Dramatizacija: kratki igrokazi s biblijskim porukama (npr. Dobri Samarijanac, Noina arka).</w:t>
            </w:r>
          </w:p>
        </w:tc>
      </w:tr>
      <w:tr w:rsidR="00505129" w:rsidRPr="00505129" w:rsidTr="00505129">
        <w:trPr>
          <w:trHeight w:val="318"/>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Vremenski okvir</w:t>
            </w:r>
          </w:p>
        </w:tc>
        <w:tc>
          <w:tcPr>
            <w:tcW w:w="6723" w:type="dxa"/>
          </w:tcPr>
          <w:p w:rsidR="00505129" w:rsidRPr="00505129" w:rsidRDefault="00505129" w:rsidP="00505129">
            <w:pPr>
              <w:spacing w:after="0" w:line="240" w:lineRule="auto"/>
              <w:rPr>
                <w:rFonts w:eastAsia="Times New Roman" w:cstheme="minorHAnsi"/>
                <w:iCs/>
                <w:lang w:eastAsia="hr-HR"/>
              </w:rPr>
            </w:pPr>
            <w:r w:rsidRPr="00505129">
              <w:rPr>
                <w:rFonts w:eastAsia="Times New Roman" w:cstheme="minorHAnsi"/>
                <w:iCs/>
                <w:lang w:eastAsia="hr-HR"/>
              </w:rPr>
              <w:t>Tijekom školske godine 2025./2026.</w:t>
            </w:r>
          </w:p>
        </w:tc>
      </w:tr>
      <w:tr w:rsidR="00505129" w:rsidRPr="00505129" w:rsidTr="009D6453">
        <w:trPr>
          <w:trHeight w:val="907"/>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Troškovnik</w:t>
            </w:r>
          </w:p>
        </w:tc>
        <w:tc>
          <w:tcPr>
            <w:tcW w:w="6723" w:type="dxa"/>
            <w:shd w:val="clear" w:color="auto" w:fill="auto"/>
          </w:tcPr>
          <w:p w:rsidR="00505129" w:rsidRPr="00505129" w:rsidRDefault="00505129" w:rsidP="00505129">
            <w:pPr>
              <w:spacing w:after="0" w:line="240" w:lineRule="auto"/>
              <w:rPr>
                <w:rFonts w:eastAsia="Times New Roman" w:cstheme="minorHAnsi"/>
                <w:iCs/>
                <w:lang w:eastAsia="hr-HR"/>
              </w:rPr>
            </w:pPr>
            <w:r w:rsidRPr="00505129">
              <w:rPr>
                <w:rFonts w:eastAsia="Times New Roman" w:cstheme="minorHAnsi"/>
                <w:iCs/>
                <w:lang w:eastAsia="hr-HR"/>
              </w:rPr>
              <w:t>Sredstva iz EU fondova</w:t>
            </w:r>
          </w:p>
          <w:p w:rsidR="00505129" w:rsidRPr="00505129" w:rsidRDefault="00505129" w:rsidP="00505129">
            <w:pPr>
              <w:spacing w:after="0" w:line="240" w:lineRule="auto"/>
              <w:rPr>
                <w:rFonts w:eastAsia="Times New Roman" w:cstheme="minorHAnsi"/>
                <w:iCs/>
                <w:lang w:eastAsia="hr-HR"/>
              </w:rPr>
            </w:pPr>
            <w:r w:rsidRPr="00505129">
              <w:rPr>
                <w:rFonts w:eastAsia="Times New Roman" w:cstheme="minorHAnsi"/>
                <w:iCs/>
                <w:lang w:eastAsia="hr-HR"/>
              </w:rPr>
              <w:t>Nabava stručne literature u školsku knjižnicu vezanu za navedeni Projekt</w:t>
            </w:r>
            <w:r w:rsidRPr="00505129">
              <w:rPr>
                <w:rFonts w:eastAsia="Times New Roman" w:cstheme="minorHAnsi"/>
                <w:iCs/>
                <w:lang w:eastAsia="hr-HR"/>
              </w:rPr>
              <w:br/>
              <w:t>Dječja Biblija i slikovnice</w:t>
            </w:r>
            <w:r w:rsidRPr="00505129">
              <w:rPr>
                <w:rFonts w:eastAsia="Times New Roman" w:cstheme="minorHAnsi"/>
                <w:iCs/>
                <w:lang w:eastAsia="hr-HR"/>
              </w:rPr>
              <w:br/>
              <w:t>Papir, bojice, flomasteri</w:t>
            </w:r>
            <w:r w:rsidRPr="00505129">
              <w:rPr>
                <w:rFonts w:eastAsia="Times New Roman" w:cstheme="minorHAnsi"/>
                <w:iCs/>
                <w:lang w:eastAsia="hr-HR"/>
              </w:rPr>
              <w:br/>
              <w:t>Karton i materijali za plakate</w:t>
            </w:r>
            <w:r w:rsidRPr="00505129">
              <w:rPr>
                <w:rFonts w:eastAsia="Times New Roman" w:cstheme="minorHAnsi"/>
                <w:iCs/>
                <w:lang w:eastAsia="hr-HR"/>
              </w:rPr>
              <w:br/>
              <w:t>Figurice biblijskih likova (za jaslice, igre i dramatizaciju)</w:t>
            </w:r>
            <w:r w:rsidRPr="00505129">
              <w:rPr>
                <w:rFonts w:eastAsia="Times New Roman" w:cstheme="minorHAnsi"/>
                <w:iCs/>
                <w:lang w:eastAsia="hr-HR"/>
              </w:rPr>
              <w:br/>
              <w:t>Slagalice i edukativne kartice</w:t>
            </w:r>
          </w:p>
        </w:tc>
      </w:tr>
      <w:tr w:rsidR="00505129" w:rsidRPr="00505129" w:rsidTr="009D6453">
        <w:trPr>
          <w:trHeight w:val="907"/>
        </w:trPr>
        <w:tc>
          <w:tcPr>
            <w:tcW w:w="2343" w:type="dxa"/>
            <w:shd w:val="clear" w:color="auto" w:fill="B6DDE8"/>
            <w:vAlign w:val="center"/>
          </w:tcPr>
          <w:p w:rsidR="00505129" w:rsidRPr="00505129" w:rsidRDefault="00505129" w:rsidP="00505129">
            <w:pPr>
              <w:spacing w:after="0" w:line="240" w:lineRule="auto"/>
              <w:rPr>
                <w:rFonts w:eastAsia="Times New Roman" w:cstheme="minorHAnsi"/>
                <w:bCs/>
                <w:iCs/>
                <w:color w:val="365F91"/>
                <w:lang w:eastAsia="hr-HR"/>
              </w:rPr>
            </w:pPr>
            <w:r w:rsidRPr="00505129">
              <w:rPr>
                <w:rFonts w:eastAsia="Times New Roman" w:cstheme="minorHAnsi"/>
                <w:bCs/>
                <w:i/>
                <w:iCs/>
                <w:color w:val="365F91"/>
                <w:lang w:eastAsia="hr-HR"/>
              </w:rPr>
              <w:t xml:space="preserve">Način vrednovanja </w:t>
            </w:r>
          </w:p>
        </w:tc>
        <w:tc>
          <w:tcPr>
            <w:tcW w:w="6723" w:type="dxa"/>
          </w:tcPr>
          <w:p w:rsidR="00505129" w:rsidRPr="00505129" w:rsidRDefault="00505129" w:rsidP="00505129">
            <w:pPr>
              <w:spacing w:before="100" w:beforeAutospacing="1" w:afterAutospacing="1" w:line="240" w:lineRule="auto"/>
              <w:rPr>
                <w:rFonts w:eastAsia="Times New Roman" w:cstheme="minorHAnsi"/>
                <w:color w:val="000000"/>
                <w:lang w:eastAsia="hr-HR"/>
              </w:rPr>
            </w:pPr>
            <w:r w:rsidRPr="00505129">
              <w:rPr>
                <w:rFonts w:eastAsia="Times New Roman" w:cstheme="minorHAnsi"/>
                <w:color w:val="000000"/>
                <w:lang w:eastAsia="hr-HR"/>
              </w:rPr>
              <w:t>Praćenje sudjelovanja i angažiranosti djece u igri i razgovoru.</w:t>
            </w:r>
            <w:r w:rsidRPr="00505129">
              <w:rPr>
                <w:rFonts w:eastAsia="Times New Roman" w:cstheme="minorHAnsi"/>
                <w:color w:val="000000"/>
                <w:lang w:eastAsia="hr-HR"/>
              </w:rPr>
              <w:br/>
              <w:t>Procje</w:t>
            </w:r>
            <w:r>
              <w:rPr>
                <w:rFonts w:eastAsia="Times New Roman" w:cstheme="minorHAnsi"/>
                <w:color w:val="000000"/>
                <w:lang w:eastAsia="hr-HR"/>
              </w:rPr>
              <w:t>n</w:t>
            </w:r>
            <w:r w:rsidRPr="00505129">
              <w:rPr>
                <w:rFonts w:eastAsia="Times New Roman" w:cstheme="minorHAnsi"/>
                <w:color w:val="000000"/>
                <w:lang w:eastAsia="hr-HR"/>
              </w:rPr>
              <w:t>a razumijevanja kroz crtanje i dramatizaciju.Pohvalnice i naljepnice kao motivacija.</w:t>
            </w:r>
            <w:r w:rsidRPr="00505129">
              <w:rPr>
                <w:rFonts w:eastAsia="Times New Roman" w:cstheme="minorHAnsi"/>
                <w:color w:val="000000"/>
                <w:lang w:eastAsia="hr-HR"/>
              </w:rPr>
              <w:br/>
              <w:t>Vođenje dječjeg "Biblijskog albuma" sa crtežima i zajedničkim radovima.</w:t>
            </w:r>
          </w:p>
        </w:tc>
      </w:tr>
    </w:tbl>
    <w:p w:rsidR="00505129" w:rsidRDefault="00505129">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22"/>
        <w:gridCol w:w="6598"/>
      </w:tblGrid>
      <w:tr w:rsidR="00752BB5">
        <w:trPr>
          <w:trHeight w:val="907"/>
        </w:trPr>
        <w:tc>
          <w:tcPr>
            <w:tcW w:w="2322" w:type="dxa"/>
            <w:shd w:val="clear" w:color="auto" w:fill="92CDDC"/>
            <w:vAlign w:val="center"/>
          </w:tcPr>
          <w:p w:rsidR="00752BB5" w:rsidRDefault="00DB1161">
            <w:pPr>
              <w:spacing w:after="0" w:line="240" w:lineRule="auto"/>
              <w:rPr>
                <w:i/>
                <w:iCs/>
              </w:rPr>
            </w:pPr>
            <w:r>
              <w:rPr>
                <w:i/>
                <w:iCs/>
              </w:rPr>
              <w:t xml:space="preserve">Područje </w:t>
            </w:r>
          </w:p>
        </w:tc>
        <w:tc>
          <w:tcPr>
            <w:tcW w:w="6598" w:type="dxa"/>
            <w:shd w:val="clear" w:color="auto" w:fill="92CDDC"/>
            <w:vAlign w:val="center"/>
          </w:tcPr>
          <w:p w:rsidR="00752BB5" w:rsidRDefault="00DB1161">
            <w:pPr>
              <w:spacing w:after="0" w:line="240" w:lineRule="auto"/>
              <w:rPr>
                <w:bCs/>
              </w:rPr>
            </w:pPr>
            <w:r>
              <w:rPr>
                <w:bCs/>
                <w:iCs/>
              </w:rPr>
              <w:t>Ekološka grupa "Mladi vrtlari"</w:t>
            </w:r>
          </w:p>
        </w:tc>
      </w:tr>
      <w:tr w:rsidR="00752BB5">
        <w:trPr>
          <w:trHeight w:val="907"/>
        </w:trPr>
        <w:tc>
          <w:tcPr>
            <w:tcW w:w="2322" w:type="dxa"/>
            <w:shd w:val="clear" w:color="auto" w:fill="B6DDE8"/>
            <w:vAlign w:val="center"/>
          </w:tcPr>
          <w:p w:rsidR="00752BB5" w:rsidRDefault="00DB1161">
            <w:pPr>
              <w:spacing w:after="0" w:line="240" w:lineRule="auto"/>
              <w:rPr>
                <w:i/>
                <w:iCs/>
              </w:rPr>
            </w:pPr>
            <w:r>
              <w:rPr>
                <w:i/>
                <w:iCs/>
              </w:rPr>
              <w:t xml:space="preserve">Nositelj aktivnosti </w:t>
            </w:r>
          </w:p>
        </w:tc>
        <w:tc>
          <w:tcPr>
            <w:tcW w:w="6598" w:type="dxa"/>
            <w:vAlign w:val="center"/>
          </w:tcPr>
          <w:p w:rsidR="00752BB5" w:rsidRDefault="00752BB5">
            <w:pPr>
              <w:spacing w:after="0" w:line="240" w:lineRule="auto"/>
              <w:rPr>
                <w:iCs/>
              </w:rPr>
            </w:pPr>
          </w:p>
          <w:p w:rsidR="00752BB5" w:rsidRDefault="00DB1161">
            <w:pPr>
              <w:spacing w:after="0" w:line="240" w:lineRule="auto"/>
              <w:rPr>
                <w:bCs/>
              </w:rPr>
            </w:pPr>
            <w:r>
              <w:rPr>
                <w:bCs/>
                <w:iCs/>
              </w:rPr>
              <w:t>Senka Čule</w:t>
            </w:r>
          </w:p>
        </w:tc>
      </w:tr>
      <w:tr w:rsidR="00752BB5">
        <w:trPr>
          <w:trHeight w:val="907"/>
        </w:trPr>
        <w:tc>
          <w:tcPr>
            <w:tcW w:w="2322" w:type="dxa"/>
            <w:shd w:val="clear" w:color="auto" w:fill="B6DDE8"/>
            <w:vAlign w:val="center"/>
          </w:tcPr>
          <w:p w:rsidR="00752BB5" w:rsidRDefault="00DB1161">
            <w:pPr>
              <w:spacing w:after="0" w:line="240" w:lineRule="auto"/>
              <w:rPr>
                <w:i/>
                <w:iCs/>
              </w:rPr>
            </w:pPr>
            <w:r>
              <w:rPr>
                <w:i/>
                <w:iCs/>
              </w:rPr>
              <w:t>Razredni odjel</w:t>
            </w:r>
          </w:p>
        </w:tc>
        <w:tc>
          <w:tcPr>
            <w:tcW w:w="6598" w:type="dxa"/>
            <w:vAlign w:val="center"/>
          </w:tcPr>
          <w:p w:rsidR="00752BB5" w:rsidRDefault="00DB1161">
            <w:pPr>
              <w:spacing w:after="0" w:line="240" w:lineRule="auto"/>
            </w:pPr>
            <w:r>
              <w:rPr>
                <w:bCs/>
                <w:iCs/>
              </w:rPr>
              <w:t>5. - 8.</w:t>
            </w:r>
          </w:p>
          <w:p w:rsidR="00752BB5" w:rsidRDefault="00752BB5">
            <w:pPr>
              <w:spacing w:after="0" w:line="240" w:lineRule="auto"/>
              <w:rPr>
                <w:iCs/>
              </w:rPr>
            </w:pP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Planirani broj učenika</w:t>
            </w:r>
          </w:p>
        </w:tc>
        <w:tc>
          <w:tcPr>
            <w:tcW w:w="6598" w:type="dxa"/>
            <w:vAlign w:val="center"/>
          </w:tcPr>
          <w:p w:rsidR="00752BB5" w:rsidRDefault="00752BB5">
            <w:pPr>
              <w:spacing w:after="0" w:line="240" w:lineRule="auto"/>
              <w:rPr>
                <w:iCs/>
              </w:rPr>
            </w:pPr>
          </w:p>
          <w:p w:rsidR="00752BB5" w:rsidRDefault="00DB1161">
            <w:pPr>
              <w:spacing w:after="0" w:line="240" w:lineRule="auto"/>
              <w:rPr>
                <w:bCs/>
              </w:rPr>
            </w:pPr>
            <w:r>
              <w:rPr>
                <w:bCs/>
                <w:iCs/>
              </w:rPr>
              <w:t>5 - 10</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Planirani broj sati</w:t>
            </w:r>
          </w:p>
        </w:tc>
        <w:tc>
          <w:tcPr>
            <w:tcW w:w="6598" w:type="dxa"/>
          </w:tcPr>
          <w:p w:rsidR="00752BB5" w:rsidRDefault="00752BB5">
            <w:pPr>
              <w:spacing w:after="0" w:line="240" w:lineRule="auto"/>
              <w:rPr>
                <w:iCs/>
              </w:rPr>
            </w:pPr>
          </w:p>
          <w:p w:rsidR="00752BB5" w:rsidRDefault="00DB1161">
            <w:pPr>
              <w:spacing w:after="0" w:line="240" w:lineRule="auto"/>
              <w:rPr>
                <w:bCs/>
              </w:rPr>
            </w:pPr>
            <w:r>
              <w:rPr>
                <w:bCs/>
                <w:iCs/>
              </w:rPr>
              <w:t>70 sati godišnje (1,5 sat tjedno)</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Osnovna namjena i ciljevi</w:t>
            </w:r>
          </w:p>
        </w:tc>
        <w:tc>
          <w:tcPr>
            <w:tcW w:w="6598" w:type="dxa"/>
          </w:tcPr>
          <w:p w:rsidR="00752BB5" w:rsidRDefault="00DB1161">
            <w:pPr>
              <w:spacing w:after="0" w:line="240" w:lineRule="auto"/>
            </w:pPr>
            <w:r>
              <w:rPr>
                <w:iCs/>
              </w:rPr>
              <w:t>- uočiti, opisati i slikati biljke u školskom vrtu i okolišu</w:t>
            </w:r>
          </w:p>
          <w:p w:rsidR="00752BB5" w:rsidRDefault="00DB1161">
            <w:pPr>
              <w:spacing w:after="0" w:line="240" w:lineRule="auto"/>
              <w:rPr>
                <w:iCs/>
              </w:rPr>
            </w:pPr>
            <w:r>
              <w:rPr>
                <w:iCs/>
              </w:rPr>
              <w:t>- razvijati ljubav prema biljkama i ljudskom okolišu te ekološkim odnosima u njemu</w:t>
            </w:r>
          </w:p>
          <w:p w:rsidR="00752BB5" w:rsidRDefault="00DB1161">
            <w:pPr>
              <w:spacing w:after="0" w:line="240" w:lineRule="auto"/>
            </w:pPr>
            <w:r>
              <w:rPr>
                <w:iCs/>
              </w:rPr>
              <w:t>Stalna briga i čiščenje okoliša škole</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Ishodi</w:t>
            </w:r>
          </w:p>
        </w:tc>
        <w:tc>
          <w:tcPr>
            <w:tcW w:w="6598" w:type="dxa"/>
          </w:tcPr>
          <w:p w:rsidR="00752BB5" w:rsidRDefault="00DB1161">
            <w:pPr>
              <w:spacing w:after="0" w:line="240" w:lineRule="auto"/>
            </w:pPr>
            <w:r>
              <w:rPr>
                <w:iCs/>
              </w:rPr>
              <w:t>- učenici će moći razlikovati biljne vrste</w:t>
            </w:r>
          </w:p>
          <w:p w:rsidR="00752BB5" w:rsidRDefault="00DB1161">
            <w:pPr>
              <w:spacing w:after="0" w:line="240" w:lineRule="auto"/>
            </w:pPr>
            <w:r>
              <w:rPr>
                <w:iCs/>
              </w:rPr>
              <w:t>- uočiti prilagodbe biljaka na životne uvjete</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Načini realizacije aktivnosti</w:t>
            </w:r>
          </w:p>
        </w:tc>
        <w:tc>
          <w:tcPr>
            <w:tcW w:w="6598" w:type="dxa"/>
          </w:tcPr>
          <w:p w:rsidR="00752BB5" w:rsidRDefault="00DB1161">
            <w:pPr>
              <w:spacing w:after="0" w:line="240" w:lineRule="auto"/>
            </w:pPr>
            <w:r>
              <w:rPr>
                <w:iCs/>
              </w:rPr>
              <w:t>- napraviti plan okopavanja, čišćenja i sadnje biljaka prema uvjetima okoliša i klimatskim uvjetima (trajnice, proljetnice, ljetnice itd.)</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Vremenski okvir</w:t>
            </w:r>
          </w:p>
        </w:tc>
        <w:tc>
          <w:tcPr>
            <w:tcW w:w="6598" w:type="dxa"/>
          </w:tcPr>
          <w:p w:rsidR="00752BB5" w:rsidRDefault="00752BB5">
            <w:pPr>
              <w:spacing w:after="0" w:line="240" w:lineRule="auto"/>
              <w:rPr>
                <w:iCs/>
              </w:rPr>
            </w:pPr>
          </w:p>
          <w:p w:rsidR="00752BB5" w:rsidRDefault="00DB1161">
            <w:pPr>
              <w:spacing w:after="0" w:line="240" w:lineRule="auto"/>
            </w:pPr>
            <w:r>
              <w:rPr>
                <w:iCs/>
              </w:rPr>
              <w:t>- školska godina 2025./2026.</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Troškovnik</w:t>
            </w:r>
          </w:p>
        </w:tc>
        <w:tc>
          <w:tcPr>
            <w:tcW w:w="6598" w:type="dxa"/>
          </w:tcPr>
          <w:p w:rsidR="00752BB5" w:rsidRDefault="00752BB5">
            <w:pPr>
              <w:spacing w:after="0" w:line="240" w:lineRule="auto"/>
              <w:rPr>
                <w:iCs/>
              </w:rPr>
            </w:pPr>
          </w:p>
          <w:p w:rsidR="00752BB5" w:rsidRDefault="00DB1161">
            <w:pPr>
              <w:spacing w:after="0" w:line="240" w:lineRule="auto"/>
            </w:pPr>
            <w:r>
              <w:rPr>
                <w:iCs/>
              </w:rPr>
              <w:t>- troškove materijala snosi škola</w:t>
            </w:r>
          </w:p>
        </w:tc>
      </w:tr>
      <w:tr w:rsidR="00752BB5">
        <w:trPr>
          <w:trHeight w:val="907"/>
        </w:trPr>
        <w:tc>
          <w:tcPr>
            <w:tcW w:w="2322" w:type="dxa"/>
            <w:shd w:val="clear" w:color="auto" w:fill="B6DDE8"/>
            <w:vAlign w:val="center"/>
          </w:tcPr>
          <w:p w:rsidR="00752BB5" w:rsidRDefault="00DB1161">
            <w:pPr>
              <w:spacing w:after="0" w:line="240" w:lineRule="auto"/>
              <w:rPr>
                <w:bCs/>
                <w:i/>
                <w:iCs/>
              </w:rPr>
            </w:pPr>
            <w:r>
              <w:rPr>
                <w:bCs/>
                <w:i/>
                <w:iCs/>
              </w:rPr>
              <w:t xml:space="preserve">Način vrednovanja </w:t>
            </w:r>
          </w:p>
        </w:tc>
        <w:tc>
          <w:tcPr>
            <w:tcW w:w="6598" w:type="dxa"/>
          </w:tcPr>
          <w:p w:rsidR="00752BB5" w:rsidRDefault="00DB1161">
            <w:pPr>
              <w:spacing w:after="0" w:line="240" w:lineRule="auto"/>
              <w:rPr>
                <w:iCs/>
              </w:rPr>
            </w:pPr>
            <w:r>
              <w:rPr>
                <w:iCs/>
              </w:rPr>
              <w:t>- vrednovanje učeničkih radova - sudjelovanje u okopavanju, čišćenju, sadnji - praktični rad</w:t>
            </w:r>
          </w:p>
          <w:p w:rsidR="00752BB5" w:rsidRDefault="00DB1161">
            <w:pPr>
              <w:spacing w:after="0" w:line="240" w:lineRule="auto"/>
              <w:rPr>
                <w:iCs/>
              </w:rPr>
            </w:pPr>
            <w:r>
              <w:rPr>
                <w:iCs/>
              </w:rPr>
              <w:t>- izrada plakata sa slikama biljaka u školskom vrtu u pojedinim godišnjim dobima</w:t>
            </w:r>
          </w:p>
          <w:p w:rsidR="00752BB5" w:rsidRDefault="00DB1161">
            <w:pPr>
              <w:spacing w:after="0" w:line="240" w:lineRule="auto"/>
              <w:rPr>
                <w:iCs/>
              </w:rPr>
            </w:pPr>
            <w:r>
              <w:rPr>
                <w:iCs/>
              </w:rPr>
              <w:t>- praktični rad - prepoznavanje biljaka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9066" w:type="dxa"/>
        <w:tblLook w:val="04A0" w:firstRow="1" w:lastRow="0" w:firstColumn="1" w:lastColumn="0" w:noHBand="0" w:noVBand="1"/>
      </w:tblPr>
      <w:tblGrid>
        <w:gridCol w:w="2342"/>
        <w:gridCol w:w="6724"/>
      </w:tblGrid>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ascii="Calibri" w:eastAsia="Times New Roman" w:hAnsi="Calibri" w:cs="Calibri"/>
                <w:iCs/>
                <w:lang w:eastAsia="hr-HR"/>
              </w:rPr>
            </w:pPr>
            <w:r>
              <w:rPr>
                <w:rFonts w:ascii="Calibri" w:eastAsia="Times New Roman" w:hAnsi="Calibri" w:cs="Calibri"/>
                <w:i/>
                <w:iCs/>
                <w:lang w:eastAsia="hr-HR"/>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jc w:val="both"/>
              <w:rPr>
                <w:rFonts w:ascii="Calibri" w:eastAsia="Times New Roman" w:hAnsi="Calibri" w:cs="Calibri"/>
                <w:bCs/>
                <w:lang w:eastAsia="hr-HR"/>
              </w:rPr>
            </w:pPr>
            <w:r>
              <w:rPr>
                <w:rFonts w:ascii="Calibri" w:eastAsia="Times New Roman" w:hAnsi="Calibri" w:cs="Cambria"/>
                <w:bCs/>
                <w:i/>
                <w:iCs/>
                <w:lang w:eastAsia="hr-HR"/>
              </w:rPr>
              <w:t>Učenička zadruga "Poljička zadruga" - Mali kuhari</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iCs/>
                <w:lang w:eastAsia="hr-HR"/>
              </w:rPr>
            </w:pPr>
            <w:r>
              <w:rPr>
                <w:rFonts w:ascii="Calibri" w:eastAsia="Times New Roman" w:hAnsi="Calibri" w:cs="Calibri"/>
                <w:i/>
                <w:iCs/>
                <w:lang w:eastAsia="hr-HR"/>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jc w:val="both"/>
              <w:rPr>
                <w:rFonts w:ascii="Calibri" w:eastAsia="Times New Roman" w:hAnsi="Calibri" w:cs="Calibri"/>
                <w:bCs/>
                <w:lang w:eastAsia="hr-HR"/>
              </w:rPr>
            </w:pPr>
            <w:r>
              <w:rPr>
                <w:rFonts w:ascii="Calibri" w:eastAsia="Times New Roman" w:hAnsi="Calibri" w:cs="Calibri"/>
                <w:bCs/>
                <w:iCs/>
                <w:lang w:eastAsia="hr-HR"/>
              </w:rPr>
              <w:t>Senka Čule</w:t>
            </w:r>
          </w:p>
          <w:p w:rsidR="00752BB5" w:rsidRDefault="00752BB5">
            <w:pPr>
              <w:spacing w:after="0" w:line="240" w:lineRule="auto"/>
              <w:jc w:val="both"/>
              <w:rPr>
                <w:rFonts w:ascii="Calibri" w:eastAsia="Times New Roman" w:hAnsi="Calibri" w:cs="Times New Roman"/>
                <w:iCs/>
                <w:lang w:eastAsia="hr-HR"/>
              </w:rPr>
            </w:pP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iCs/>
                <w:lang w:eastAsia="hr-HR"/>
              </w:rPr>
            </w:pPr>
            <w:r>
              <w:rPr>
                <w:rFonts w:ascii="Calibri" w:eastAsia="Times New Roman" w:hAnsi="Calibri" w:cs="Calibri"/>
                <w:i/>
                <w:iCs/>
                <w:lang w:eastAsia="hr-HR"/>
              </w:rPr>
              <w:t>Razredni odjel</w:t>
            </w:r>
          </w:p>
        </w:tc>
        <w:tc>
          <w:tcPr>
            <w:tcW w:w="672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jc w:val="both"/>
              <w:rPr>
                <w:rFonts w:ascii="Calibri" w:eastAsia="Times New Roman" w:hAnsi="Calibri" w:cs="Calibri"/>
                <w:bCs/>
                <w:lang w:eastAsia="hr-HR"/>
              </w:rPr>
            </w:pPr>
            <w:r>
              <w:rPr>
                <w:rFonts w:ascii="Calibri" w:eastAsia="Times New Roman" w:hAnsi="Calibri" w:cs="Calibri"/>
                <w:bCs/>
                <w:iCs/>
                <w:lang w:eastAsia="hr-HR"/>
              </w:rPr>
              <w:t>5.-6.</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Planirani broj učenika</w:t>
            </w:r>
          </w:p>
        </w:tc>
        <w:tc>
          <w:tcPr>
            <w:tcW w:w="672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752BB5">
            <w:pPr>
              <w:spacing w:after="0" w:line="240" w:lineRule="auto"/>
              <w:jc w:val="both"/>
              <w:rPr>
                <w:rFonts w:ascii="Calibri" w:eastAsia="Times New Roman" w:hAnsi="Calibri" w:cs="Times New Roman"/>
                <w:iCs/>
                <w:lang w:eastAsia="hr-HR"/>
              </w:rPr>
            </w:pPr>
          </w:p>
          <w:p w:rsidR="00752BB5" w:rsidRDefault="00DB1161">
            <w:pPr>
              <w:spacing w:after="0" w:line="240" w:lineRule="auto"/>
              <w:jc w:val="both"/>
              <w:rPr>
                <w:rFonts w:ascii="Calibri" w:eastAsia="Times New Roman" w:hAnsi="Calibri" w:cs="Calibri"/>
                <w:bCs/>
                <w:lang w:eastAsia="hr-HR"/>
              </w:rPr>
            </w:pPr>
            <w:r>
              <w:rPr>
                <w:rFonts w:ascii="Calibri" w:eastAsia="Times New Roman" w:hAnsi="Calibri" w:cs="Calibri"/>
                <w:bCs/>
                <w:iCs/>
                <w:lang w:eastAsia="hr-HR"/>
              </w:rPr>
              <w:t>5 - 10</w:t>
            </w:r>
          </w:p>
          <w:p w:rsidR="00752BB5" w:rsidRDefault="00752BB5">
            <w:pPr>
              <w:spacing w:after="0" w:line="240" w:lineRule="auto"/>
              <w:jc w:val="both"/>
              <w:rPr>
                <w:rFonts w:ascii="Calibri" w:eastAsia="Times New Roman" w:hAnsi="Calibri" w:cs="Times New Roman"/>
                <w:iCs/>
                <w:lang w:eastAsia="hr-HR"/>
              </w:rPr>
            </w:pP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Planirani broj sati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jc w:val="both"/>
              <w:rPr>
                <w:rFonts w:ascii="Calibri" w:eastAsia="Times New Roman" w:hAnsi="Calibri" w:cs="Times New Roman"/>
                <w:iCs/>
                <w:lang w:eastAsia="hr-HR"/>
              </w:rPr>
            </w:pPr>
          </w:p>
          <w:p w:rsidR="00752BB5" w:rsidRDefault="00DB1161">
            <w:pPr>
              <w:spacing w:after="0" w:line="240" w:lineRule="auto"/>
              <w:jc w:val="both"/>
              <w:rPr>
                <w:rFonts w:ascii="Calibri" w:eastAsia="Times New Roman" w:hAnsi="Calibri" w:cs="Calibri"/>
                <w:bCs/>
                <w:lang w:eastAsia="hr-HR"/>
              </w:rPr>
            </w:pPr>
            <w:r>
              <w:rPr>
                <w:rFonts w:ascii="Calibri" w:eastAsia="Times New Roman" w:hAnsi="Calibri" w:cs="Calibri"/>
                <w:bCs/>
                <w:iCs/>
                <w:lang w:eastAsia="hr-HR"/>
              </w:rPr>
              <w:t>35 sati godišnje (1 sat tjedno)</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Osnovna namjena i ciljevi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line="240" w:lineRule="auto"/>
              <w:jc w:val="both"/>
              <w:rPr>
                <w:rFonts w:ascii="Times New Roman" w:eastAsia="Times New Roman" w:hAnsi="Times New Roman" w:cs="Times New Roman"/>
                <w:lang w:eastAsia="hr-HR"/>
              </w:rPr>
            </w:pPr>
            <w:r>
              <w:rPr>
                <w:rFonts w:ascii="Calibri" w:eastAsia="Times New Roman" w:hAnsi="Calibri" w:cs="Cambria"/>
                <w:iCs/>
                <w:lang w:eastAsia="hr-HR"/>
              </w:rPr>
              <w:t>- usavršavanje recepta za čokoladu od kadulje</w:t>
            </w:r>
          </w:p>
          <w:p w:rsidR="00752BB5" w:rsidRDefault="00DB1161">
            <w:pPr>
              <w:spacing w:after="0" w:line="240" w:lineRule="auto"/>
              <w:jc w:val="both"/>
              <w:rPr>
                <w:rFonts w:ascii="Times New Roman" w:eastAsia="Times New Roman" w:hAnsi="Times New Roman" w:cs="Times New Roman"/>
                <w:lang w:eastAsia="hr-HR"/>
              </w:rPr>
            </w:pPr>
            <w:r>
              <w:rPr>
                <w:rFonts w:ascii="Calibri" w:eastAsia="Times New Roman" w:hAnsi="Calibri" w:cs="Cambria"/>
                <w:iCs/>
                <w:lang w:eastAsia="hr-HR"/>
              </w:rPr>
              <w:t>- usavršavanje vještina pripreme soparnika</w:t>
            </w:r>
          </w:p>
          <w:p w:rsidR="00752BB5" w:rsidRDefault="00DB1161">
            <w:pPr>
              <w:spacing w:after="0" w:line="240" w:lineRule="auto"/>
              <w:jc w:val="both"/>
              <w:rPr>
                <w:rFonts w:ascii="Calibri" w:eastAsia="Times New Roman" w:hAnsi="Calibri" w:cs="Calibri"/>
                <w:lang w:eastAsia="hr-HR"/>
              </w:rPr>
            </w:pPr>
            <w:r>
              <w:rPr>
                <w:rFonts w:ascii="Calibri" w:eastAsia="Times New Roman" w:hAnsi="Calibri" w:cs="Cambria"/>
                <w:iCs/>
                <w:lang w:eastAsia="hr-HR"/>
              </w:rPr>
              <w:t>- obilježavanje Božića, Poklada i Uskrsa pripremom prigodnih jela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Ishodi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line="240" w:lineRule="auto"/>
              <w:jc w:val="both"/>
              <w:rPr>
                <w:rFonts w:ascii="Calibri" w:eastAsia="Times New Roman" w:hAnsi="Calibri" w:cs="Calibri"/>
                <w:lang w:eastAsia="hr-HR"/>
              </w:rPr>
            </w:pPr>
            <w:r>
              <w:rPr>
                <w:rFonts w:ascii="Calibri" w:eastAsia="Times New Roman" w:hAnsi="Calibri" w:cs="Cambria"/>
                <w:iCs/>
                <w:lang w:eastAsia="hr-HR"/>
              </w:rPr>
              <w:t>- razviti svijesti o važnosti autohtonih jela</w:t>
            </w:r>
          </w:p>
          <w:p w:rsidR="00752BB5" w:rsidRDefault="00DB1161">
            <w:pPr>
              <w:spacing w:after="0" w:line="240" w:lineRule="auto"/>
              <w:jc w:val="both"/>
              <w:rPr>
                <w:rFonts w:ascii="Calibri" w:eastAsia="Times New Roman" w:hAnsi="Calibri" w:cs="Calibri"/>
                <w:lang w:eastAsia="hr-HR"/>
              </w:rPr>
            </w:pPr>
            <w:r>
              <w:rPr>
                <w:rFonts w:ascii="Calibri" w:eastAsia="Times New Roman" w:hAnsi="Calibri" w:cs="Cambria"/>
                <w:iCs/>
                <w:lang w:eastAsia="hr-HR"/>
              </w:rPr>
              <w:t>- upoznati se sa recepturom i načinom izrade soparnika i drugih jela tipičnih za Poljica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Načini realizacije aktivnosti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line="240" w:lineRule="auto"/>
              <w:jc w:val="both"/>
              <w:rPr>
                <w:rFonts w:ascii="Times New Roman" w:eastAsia="Times New Roman" w:hAnsi="Times New Roman" w:cs="Times New Roman"/>
                <w:lang w:eastAsia="hr-HR"/>
              </w:rPr>
            </w:pPr>
            <w:r>
              <w:rPr>
                <w:rFonts w:ascii="Calibri" w:eastAsia="Times New Roman" w:hAnsi="Calibri" w:cs="Cambria"/>
                <w:iCs/>
                <w:lang w:eastAsia="hr-HR"/>
              </w:rPr>
              <w:t>- sudjelovanje na županijskoj smotri</w:t>
            </w:r>
          </w:p>
          <w:p w:rsidR="00752BB5" w:rsidRDefault="00DB1161">
            <w:pPr>
              <w:spacing w:after="0" w:line="240" w:lineRule="auto"/>
              <w:jc w:val="both"/>
              <w:rPr>
                <w:rFonts w:ascii="Times New Roman" w:eastAsia="Times New Roman" w:hAnsi="Times New Roman" w:cs="Times New Roman"/>
                <w:lang w:eastAsia="hr-HR"/>
              </w:rPr>
            </w:pPr>
            <w:r>
              <w:rPr>
                <w:rFonts w:ascii="Calibri" w:eastAsia="Times New Roman" w:hAnsi="Calibri" w:cs="Cambria"/>
                <w:iCs/>
                <w:lang w:eastAsia="hr-HR"/>
              </w:rPr>
              <w:t xml:space="preserve">- sudjelovanje na prigodnim sajmovima </w:t>
            </w:r>
          </w:p>
          <w:p w:rsidR="00752BB5" w:rsidRDefault="00DB1161">
            <w:pPr>
              <w:spacing w:after="0" w:line="240" w:lineRule="auto"/>
              <w:jc w:val="both"/>
              <w:rPr>
                <w:rFonts w:ascii="Times New Roman" w:eastAsia="Times New Roman" w:hAnsi="Times New Roman" w:cs="Times New Roman"/>
                <w:lang w:eastAsia="hr-HR"/>
              </w:rPr>
            </w:pPr>
            <w:r>
              <w:rPr>
                <w:rFonts w:ascii="Calibri" w:eastAsia="Times New Roman" w:hAnsi="Calibri" w:cs="Cambria"/>
                <w:iCs/>
                <w:lang w:eastAsia="hr-HR"/>
              </w:rPr>
              <w:t>- organiziranje humanitarnih akcija</w:t>
            </w:r>
          </w:p>
          <w:p w:rsidR="00752BB5" w:rsidRDefault="00DB1161">
            <w:pPr>
              <w:spacing w:after="0" w:line="240" w:lineRule="auto"/>
              <w:jc w:val="both"/>
              <w:rPr>
                <w:rFonts w:ascii="Times New Roman" w:eastAsia="Times New Roman" w:hAnsi="Times New Roman" w:cs="Times New Roman"/>
                <w:lang w:eastAsia="hr-HR"/>
              </w:rPr>
            </w:pPr>
            <w:r>
              <w:rPr>
                <w:rFonts w:ascii="Calibri" w:eastAsia="Times New Roman" w:hAnsi="Calibri" w:cs="Cambria"/>
                <w:iCs/>
                <w:lang w:eastAsia="hr-HR"/>
              </w:rPr>
              <w:t>- obilježavanje prigodnih datuma tijekom školske godine</w:t>
            </w:r>
          </w:p>
          <w:p w:rsidR="00752BB5" w:rsidRDefault="00DB1161">
            <w:pPr>
              <w:spacing w:after="0" w:line="240" w:lineRule="auto"/>
              <w:jc w:val="both"/>
              <w:rPr>
                <w:rFonts w:ascii="Calibri" w:eastAsia="Times New Roman" w:hAnsi="Calibri" w:cs="Calibri"/>
                <w:lang w:eastAsia="hr-HR"/>
              </w:rPr>
            </w:pPr>
            <w:r>
              <w:rPr>
                <w:rFonts w:ascii="Calibri" w:eastAsia="Times New Roman" w:hAnsi="Calibri" w:cs="Cambria"/>
                <w:iCs/>
                <w:lang w:eastAsia="hr-HR"/>
              </w:rPr>
              <w:t>- sudjelovanje na natjecanju u izradi soparnika u Kostanjama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Vremenski okvir</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jc w:val="both"/>
              <w:rPr>
                <w:rFonts w:ascii="Calibri" w:eastAsia="Times New Roman" w:hAnsi="Calibri" w:cs="Calibri"/>
                <w:iCs/>
                <w:lang w:eastAsia="hr-HR"/>
              </w:rPr>
            </w:pPr>
          </w:p>
          <w:p w:rsidR="00752BB5" w:rsidRDefault="00DB1161">
            <w:pPr>
              <w:spacing w:after="0" w:line="240" w:lineRule="auto"/>
              <w:jc w:val="both"/>
              <w:rPr>
                <w:rFonts w:ascii="Calibri" w:eastAsia="Times New Roman" w:hAnsi="Calibri" w:cs="Calibri"/>
                <w:lang w:eastAsia="hr-HR"/>
              </w:rPr>
            </w:pPr>
            <w:r>
              <w:rPr>
                <w:rFonts w:ascii="Calibri" w:eastAsia="Times New Roman" w:hAnsi="Calibri" w:cs="Calibri"/>
                <w:iCs/>
                <w:lang w:eastAsia="hr-HR"/>
              </w:rPr>
              <w:t>- školska godina 2025./2026.</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Troškovnik</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pacing w:after="0" w:line="240" w:lineRule="auto"/>
              <w:jc w:val="both"/>
              <w:rPr>
                <w:rFonts w:ascii="Calibri" w:eastAsia="Times New Roman" w:hAnsi="Calibri" w:cs="Times New Roman"/>
                <w:iCs/>
                <w:lang w:eastAsia="hr-HR"/>
              </w:rPr>
            </w:pPr>
          </w:p>
          <w:p w:rsidR="00752BB5" w:rsidRDefault="00DB1161">
            <w:pPr>
              <w:spacing w:after="0" w:line="240" w:lineRule="auto"/>
              <w:jc w:val="both"/>
              <w:rPr>
                <w:rFonts w:ascii="Calibri" w:eastAsia="Times New Roman" w:hAnsi="Calibri" w:cs="Calibri"/>
                <w:lang w:eastAsia="hr-HR"/>
              </w:rPr>
            </w:pPr>
            <w:r>
              <w:rPr>
                <w:rFonts w:ascii="Calibri" w:eastAsia="Times New Roman" w:hAnsi="Calibri" w:cs="Calibri"/>
                <w:iCs/>
                <w:lang w:eastAsia="hr-HR"/>
              </w:rPr>
              <w:t>- oko 150 eura za nabavku potrebnih materijala i namirnica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
                <w:iCs/>
                <w:lang w:eastAsia="hr-HR"/>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tabs>
                <w:tab w:val="left" w:pos="4890"/>
              </w:tabs>
              <w:spacing w:after="0" w:line="240" w:lineRule="auto"/>
              <w:rPr>
                <w:rFonts w:ascii="Calibri" w:eastAsia="Times New Roman" w:hAnsi="Calibri" w:cs="Cambria"/>
                <w:iCs/>
                <w:lang w:eastAsia="hr-HR"/>
              </w:rPr>
            </w:pPr>
            <w:r>
              <w:rPr>
                <w:rFonts w:ascii="Calibri" w:eastAsia="Times New Roman" w:hAnsi="Calibri" w:cs="Cambria"/>
                <w:iCs/>
                <w:lang w:eastAsia="hr-HR"/>
              </w:rPr>
              <w:t>- vrednovanje sudjelovanjem na smotrama, sajmovima i natjecanjima učeničkog stvaralaštva</w:t>
            </w:r>
          </w:p>
          <w:p w:rsidR="00752BB5" w:rsidRDefault="00DB1161">
            <w:pPr>
              <w:tabs>
                <w:tab w:val="left" w:pos="4890"/>
              </w:tabs>
              <w:spacing w:after="200" w:line="240" w:lineRule="auto"/>
              <w:jc w:val="both"/>
              <w:rPr>
                <w:rFonts w:ascii="Calibri" w:eastAsia="Times New Roman" w:hAnsi="Calibri" w:cs="Cambria"/>
                <w:iCs/>
                <w:lang w:eastAsia="hr-HR"/>
              </w:rPr>
            </w:pPr>
            <w:r>
              <w:rPr>
                <w:rFonts w:ascii="Calibri" w:eastAsia="Times New Roman" w:hAnsi="Calibri" w:cs="Cambria"/>
                <w:iCs/>
                <w:lang w:eastAsia="hr-HR"/>
              </w:rPr>
              <w:t>- samovrednovanje putem evaluacijskih listića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206"/>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39"/>
        <w:gridCol w:w="6727"/>
      </w:tblGrid>
      <w:tr w:rsidR="00752BB5">
        <w:trPr>
          <w:trHeight w:val="907"/>
        </w:trPr>
        <w:tc>
          <w:tcPr>
            <w:tcW w:w="2339" w:type="dxa"/>
            <w:shd w:val="clear" w:color="auto" w:fill="92CDDC"/>
            <w:vAlign w:val="center"/>
          </w:tcPr>
          <w:p w:rsidR="00752BB5" w:rsidRDefault="00DB1161">
            <w:pPr>
              <w:spacing w:after="0" w:line="240" w:lineRule="auto"/>
              <w:rPr>
                <w:rFonts w:ascii="Calibri" w:eastAsia="Calibri" w:hAnsi="Calibri" w:cs="Calibri"/>
                <w:iCs/>
                <w:lang w:eastAsia="hr-HR"/>
              </w:rPr>
            </w:pPr>
            <w:r>
              <w:rPr>
                <w:rFonts w:ascii="Calibri" w:eastAsia="Calibri" w:hAnsi="Calibri" w:cs="Calibri"/>
                <w:iCs/>
                <w:lang w:eastAsia="hr-HR"/>
              </w:rPr>
              <w:t xml:space="preserve">Područje </w:t>
            </w:r>
          </w:p>
        </w:tc>
        <w:tc>
          <w:tcPr>
            <w:tcW w:w="6727" w:type="dxa"/>
            <w:shd w:val="clear" w:color="auto" w:fill="92CDDC"/>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Učenička zadruga "Poljička zadruga"- Likovna sekcija</w:t>
            </w:r>
          </w:p>
        </w:tc>
      </w:tr>
      <w:tr w:rsidR="00752BB5">
        <w:trPr>
          <w:trHeight w:val="648"/>
        </w:trPr>
        <w:tc>
          <w:tcPr>
            <w:tcW w:w="2339" w:type="dxa"/>
            <w:shd w:val="clear" w:color="auto" w:fill="B6DDE8"/>
            <w:vAlign w:val="center"/>
          </w:tcPr>
          <w:p w:rsidR="00752BB5" w:rsidRDefault="00DB1161">
            <w:pPr>
              <w:spacing w:after="0" w:line="240" w:lineRule="auto"/>
              <w:rPr>
                <w:rFonts w:ascii="Calibri" w:eastAsia="Calibri" w:hAnsi="Calibri" w:cs="Calibri"/>
                <w:iCs/>
                <w:lang w:eastAsia="hr-HR"/>
              </w:rPr>
            </w:pPr>
            <w:r>
              <w:rPr>
                <w:rFonts w:ascii="Calibri" w:eastAsia="Calibri" w:hAnsi="Calibri" w:cs="Calibri"/>
                <w:iCs/>
                <w:lang w:eastAsia="hr-HR"/>
              </w:rPr>
              <w:t xml:space="preserve">Nositelj aktivnosti </w:t>
            </w:r>
          </w:p>
        </w:tc>
        <w:tc>
          <w:tcPr>
            <w:tcW w:w="6727" w:type="dxa"/>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Ivona Mekinić</w:t>
            </w:r>
          </w:p>
          <w:p w:rsidR="00752BB5" w:rsidRDefault="00752BB5">
            <w:pPr>
              <w:spacing w:after="0" w:line="240" w:lineRule="auto"/>
              <w:rPr>
                <w:rFonts w:ascii="Calibri" w:eastAsia="Times New Roman" w:hAnsi="Calibri" w:cs="Calibri"/>
                <w:lang w:eastAsia="hr-HR"/>
              </w:rPr>
            </w:pPr>
          </w:p>
        </w:tc>
      </w:tr>
      <w:tr w:rsidR="00752BB5">
        <w:trPr>
          <w:trHeight w:val="575"/>
        </w:trPr>
        <w:tc>
          <w:tcPr>
            <w:tcW w:w="2339" w:type="dxa"/>
            <w:shd w:val="clear" w:color="auto" w:fill="B6DDE8"/>
            <w:vAlign w:val="center"/>
          </w:tcPr>
          <w:p w:rsidR="00752BB5" w:rsidRDefault="00DB1161">
            <w:pPr>
              <w:spacing w:after="0" w:line="240" w:lineRule="auto"/>
              <w:rPr>
                <w:rFonts w:ascii="Calibri" w:eastAsia="Calibri" w:hAnsi="Calibri" w:cs="Calibri"/>
                <w:iCs/>
                <w:lang w:eastAsia="hr-HR"/>
              </w:rPr>
            </w:pPr>
            <w:r>
              <w:rPr>
                <w:rFonts w:ascii="Calibri" w:eastAsia="Calibri" w:hAnsi="Calibri" w:cs="Calibri"/>
                <w:iCs/>
                <w:lang w:eastAsia="hr-HR"/>
              </w:rPr>
              <w:t>Razredni odjel</w:t>
            </w:r>
          </w:p>
        </w:tc>
        <w:tc>
          <w:tcPr>
            <w:tcW w:w="6727" w:type="dxa"/>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bCs/>
                <w:lang w:eastAsia="hr-HR"/>
              </w:rPr>
              <w:t>V. - VIII. raz.</w:t>
            </w:r>
          </w:p>
        </w:tc>
      </w:tr>
      <w:tr w:rsidR="00752BB5">
        <w:trPr>
          <w:trHeight w:val="658"/>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Planirani broj učenika</w:t>
            </w:r>
          </w:p>
        </w:tc>
        <w:tc>
          <w:tcPr>
            <w:tcW w:w="6727" w:type="dxa"/>
          </w:tcPr>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8-10</w:t>
            </w:r>
          </w:p>
        </w:tc>
      </w:tr>
      <w:tr w:rsidR="00752BB5">
        <w:trPr>
          <w:trHeight w:val="637"/>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Planirani broj sati</w:t>
            </w:r>
          </w:p>
        </w:tc>
        <w:tc>
          <w:tcPr>
            <w:tcW w:w="6727" w:type="dxa"/>
          </w:tcPr>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xml:space="preserve"> </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1 sat tjedno (35 sati)</w:t>
            </w:r>
          </w:p>
          <w:p w:rsidR="00752BB5" w:rsidRDefault="00752BB5">
            <w:pPr>
              <w:spacing w:after="0" w:line="240" w:lineRule="auto"/>
              <w:rPr>
                <w:rFonts w:ascii="Calibri" w:eastAsia="Times New Roman" w:hAnsi="Calibri" w:cs="Calibri"/>
                <w:lang w:eastAsia="hr-HR"/>
              </w:rPr>
            </w:pPr>
          </w:p>
        </w:tc>
      </w:tr>
      <w:tr w:rsidR="00752BB5">
        <w:trPr>
          <w:trHeight w:val="907"/>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Osnovna namjena</w:t>
            </w:r>
          </w:p>
        </w:tc>
        <w:tc>
          <w:tcPr>
            <w:tcW w:w="6727" w:type="dxa"/>
            <w:shd w:val="clear" w:color="auto" w:fill="auto"/>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Razvijanje svijesti za likovnost i oblike primijenjene umjetnosti osobito osmišljavanja i izrade suvenira. Usvajanja likovnog sadržaja u funkciji proizvodne i prezentacijske djelatnosti.</w:t>
            </w:r>
          </w:p>
          <w:p w:rsidR="00752BB5" w:rsidRDefault="00752BB5">
            <w:pPr>
              <w:spacing w:after="0" w:line="240" w:lineRule="auto"/>
              <w:rPr>
                <w:rFonts w:ascii="Calibri" w:eastAsia="Times New Roman" w:hAnsi="Calibri" w:cs="Calibri"/>
                <w:lang w:eastAsia="hr-HR"/>
              </w:rPr>
            </w:pPr>
          </w:p>
        </w:tc>
      </w:tr>
      <w:tr w:rsidR="00752BB5">
        <w:trPr>
          <w:trHeight w:val="1308"/>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Ishodi</w:t>
            </w:r>
          </w:p>
        </w:tc>
        <w:tc>
          <w:tcPr>
            <w:tcW w:w="6727" w:type="dxa"/>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osmisliti i izraditi tipične suvenire podneblja</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osmisliti i pripremiti vizualni izgled proizvoda</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sudjelovati u uređenju škole pripremom prigodnih radova</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oblikovati inovativne likovne proizvode</w:t>
            </w:r>
          </w:p>
        </w:tc>
      </w:tr>
      <w:tr w:rsidR="00752BB5">
        <w:trPr>
          <w:trHeight w:val="907"/>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Načini realizacije aktivnosti</w:t>
            </w:r>
          </w:p>
        </w:tc>
        <w:tc>
          <w:tcPr>
            <w:tcW w:w="6727" w:type="dxa"/>
            <w:shd w:val="clear" w:color="auto" w:fill="auto"/>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organiziranje humanitarnih akcija</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sudjelovanje na Županijskoj i Državnoj smotri</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sajam proizvoda na Dan škole</w:t>
            </w: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 obilježavanje prigodnih dana tijekom školske godine</w:t>
            </w:r>
          </w:p>
        </w:tc>
      </w:tr>
      <w:tr w:rsidR="00752BB5">
        <w:trPr>
          <w:trHeight w:val="907"/>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Vremenski okvir</w:t>
            </w:r>
          </w:p>
        </w:tc>
        <w:tc>
          <w:tcPr>
            <w:tcW w:w="6727" w:type="dxa"/>
          </w:tcPr>
          <w:p w:rsidR="00752BB5" w:rsidRDefault="00752BB5">
            <w:pPr>
              <w:spacing w:after="0" w:line="240" w:lineRule="auto"/>
              <w:rPr>
                <w:rFonts w:ascii="Calibri" w:eastAsia="Times New Roman" w:hAnsi="Calibri" w:cs="Calibri"/>
                <w:i/>
                <w:iCs/>
                <w:lang w:eastAsia="hr-HR"/>
              </w:rPr>
            </w:pPr>
          </w:p>
          <w:p w:rsidR="00752BB5" w:rsidRDefault="00DB1161">
            <w:pPr>
              <w:spacing w:after="0" w:line="240" w:lineRule="auto"/>
              <w:rPr>
                <w:rFonts w:ascii="Calibri" w:eastAsia="Times New Roman" w:hAnsi="Calibri" w:cs="Calibri"/>
                <w:i/>
                <w:iCs/>
                <w:lang w:eastAsia="hr-HR"/>
              </w:rPr>
            </w:pPr>
            <w:r>
              <w:rPr>
                <w:rFonts w:ascii="Calibri" w:eastAsia="Times New Roman" w:hAnsi="Calibri" w:cs="Calibri"/>
                <w:lang w:eastAsia="hr-HR"/>
              </w:rPr>
              <w:t>Školska godina 2025./2026.</w:t>
            </w:r>
          </w:p>
        </w:tc>
      </w:tr>
      <w:tr w:rsidR="00752BB5">
        <w:trPr>
          <w:trHeight w:val="907"/>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Troškovnik</w:t>
            </w:r>
          </w:p>
        </w:tc>
        <w:tc>
          <w:tcPr>
            <w:tcW w:w="6727" w:type="dxa"/>
            <w:shd w:val="clear" w:color="auto" w:fill="auto"/>
          </w:tcPr>
          <w:p w:rsidR="00752BB5" w:rsidRDefault="00752BB5">
            <w:pPr>
              <w:spacing w:after="0" w:line="240" w:lineRule="auto"/>
              <w:rPr>
                <w:rFonts w:ascii="Calibri" w:eastAsia="Times New Roman" w:hAnsi="Calibri" w:cs="Calibri"/>
                <w:i/>
                <w:iCs/>
                <w:lang w:eastAsia="hr-HR"/>
              </w:rPr>
            </w:pPr>
          </w:p>
          <w:p w:rsidR="00752BB5" w:rsidRDefault="00DB1161">
            <w:pPr>
              <w:spacing w:after="0" w:line="240" w:lineRule="auto"/>
              <w:rPr>
                <w:rFonts w:ascii="Calibri" w:eastAsia="Times New Roman" w:hAnsi="Calibri" w:cs="Calibri"/>
                <w:i/>
                <w:iCs/>
                <w:lang w:eastAsia="hr-HR"/>
              </w:rPr>
            </w:pPr>
            <w:r>
              <w:rPr>
                <w:rFonts w:ascii="Calibri" w:eastAsia="Times New Roman" w:hAnsi="Calibri" w:cs="Calibri"/>
                <w:lang w:eastAsia="hr-HR"/>
              </w:rPr>
              <w:t>Oko 150 eura za potrebe likovnog materijala.</w:t>
            </w:r>
          </w:p>
        </w:tc>
      </w:tr>
      <w:tr w:rsidR="00752BB5">
        <w:trPr>
          <w:trHeight w:val="907"/>
        </w:trPr>
        <w:tc>
          <w:tcPr>
            <w:tcW w:w="2339" w:type="dxa"/>
            <w:shd w:val="clear" w:color="auto" w:fill="B6DDE8"/>
            <w:vAlign w:val="center"/>
          </w:tcPr>
          <w:p w:rsidR="00752BB5" w:rsidRDefault="00DB1161">
            <w:pPr>
              <w:spacing w:after="0" w:line="240" w:lineRule="auto"/>
              <w:rPr>
                <w:rFonts w:ascii="Calibri" w:eastAsia="Calibri" w:hAnsi="Calibri" w:cs="Calibri"/>
                <w:bCs/>
                <w:iCs/>
                <w:lang w:eastAsia="hr-HR"/>
              </w:rPr>
            </w:pPr>
            <w:r>
              <w:rPr>
                <w:rFonts w:ascii="Calibri" w:eastAsia="Calibri" w:hAnsi="Calibri" w:cs="Calibri"/>
                <w:bCs/>
                <w:iCs/>
                <w:lang w:eastAsia="hr-HR"/>
              </w:rPr>
              <w:t xml:space="preserve">Način vrednovanja </w:t>
            </w:r>
          </w:p>
        </w:tc>
        <w:tc>
          <w:tcPr>
            <w:tcW w:w="6727" w:type="dxa"/>
          </w:tcPr>
          <w:p w:rsidR="00752BB5" w:rsidRDefault="00752BB5">
            <w:pPr>
              <w:spacing w:after="0" w:line="240" w:lineRule="auto"/>
              <w:rPr>
                <w:rFonts w:ascii="Calibri" w:eastAsia="Times New Roman" w:hAnsi="Calibri" w:cs="Calibri"/>
                <w:lang w:eastAsia="hr-HR"/>
              </w:rPr>
            </w:pPr>
          </w:p>
          <w:p w:rsidR="00752BB5" w:rsidRDefault="00DB1161">
            <w:pPr>
              <w:spacing w:after="0" w:line="240" w:lineRule="auto"/>
              <w:rPr>
                <w:rFonts w:ascii="Calibri" w:eastAsia="Times New Roman" w:hAnsi="Calibri" w:cs="Calibri"/>
                <w:lang w:eastAsia="hr-HR"/>
              </w:rPr>
            </w:pPr>
            <w:r>
              <w:rPr>
                <w:rFonts w:ascii="Calibri" w:eastAsia="Times New Roman" w:hAnsi="Calibri" w:cs="Calibri"/>
                <w:lang w:eastAsia="hr-HR"/>
              </w:rPr>
              <w:t>Vrednovanje sudjelovanjem na smotrama, sajmovima i natjecanjima učeničkog stvaralaštva.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ascii="Calibri" w:eastAsia="Calibri" w:hAnsi="Calibri" w:cs="Calibri"/>
                <w:iCs/>
                <w:lang w:val="en-US"/>
              </w:rPr>
            </w:pPr>
            <w:r>
              <w:rPr>
                <w:rFonts w:ascii="Calibri" w:eastAsia="Calibri" w:hAnsi="Calibri" w:cs="Calibri"/>
                <w:i/>
                <w:iCs/>
                <w:lang w:val="en-US"/>
              </w:rPr>
              <w:lastRenderedPageBreak/>
              <w:t xml:space="preserve">Područje </w:t>
            </w:r>
          </w:p>
        </w:tc>
        <w:tc>
          <w:tcPr>
            <w:tcW w:w="6723" w:type="dxa"/>
            <w:shd w:val="clear" w:color="auto" w:fill="92CDDC"/>
            <w:vAlign w:val="center"/>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
                <w:iCs/>
                <w:lang w:val="en-US"/>
              </w:rPr>
              <w:t>INA: READ YOUR WAY TO BETTER ENGLISH</w:t>
            </w:r>
          </w:p>
        </w:tc>
      </w:tr>
      <w:tr w:rsidR="00752BB5">
        <w:trPr>
          <w:trHeight w:val="650"/>
        </w:trPr>
        <w:tc>
          <w:tcPr>
            <w:tcW w:w="2343" w:type="dxa"/>
            <w:shd w:val="clear" w:color="auto" w:fill="B6DDE8"/>
            <w:vAlign w:val="center"/>
          </w:tcPr>
          <w:p w:rsidR="00752BB5" w:rsidRDefault="00DB1161">
            <w:pPr>
              <w:spacing w:after="0" w:line="240" w:lineRule="auto"/>
              <w:rPr>
                <w:rFonts w:ascii="Calibri" w:eastAsia="Calibri" w:hAnsi="Calibri" w:cs="Calibri"/>
                <w:iCs/>
                <w:lang w:val="en-US"/>
              </w:rPr>
            </w:pPr>
            <w:r>
              <w:rPr>
                <w:rFonts w:ascii="Calibri" w:eastAsia="Calibri" w:hAnsi="Calibri" w:cs="Calibri"/>
                <w:i/>
                <w:iCs/>
                <w:lang w:val="en-US"/>
              </w:rPr>
              <w:t xml:space="preserve">Nositelj aktivnosti </w:t>
            </w:r>
          </w:p>
        </w:tc>
        <w:tc>
          <w:tcPr>
            <w:tcW w:w="6723" w:type="dxa"/>
            <w:vAlign w:val="center"/>
          </w:tcPr>
          <w:p w:rsidR="00752BB5" w:rsidRDefault="00DB1161">
            <w:pPr>
              <w:spacing w:after="0" w:line="240" w:lineRule="auto"/>
              <w:jc w:val="both"/>
              <w:rPr>
                <w:rFonts w:ascii="Calibri" w:eastAsia="Calibri" w:hAnsi="Calibri" w:cs="Calibri"/>
                <w:bCs/>
                <w:lang w:val="en-US"/>
              </w:rPr>
            </w:pPr>
            <w:r>
              <w:rPr>
                <w:rFonts w:ascii="Calibri" w:eastAsia="Calibri" w:hAnsi="Calibri" w:cs="Calibri"/>
                <w:bCs/>
                <w:iCs/>
                <w:lang w:val="en-US"/>
              </w:rPr>
              <w:t>Ivona Mekinić</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Calibri" w:hAnsi="Calibri" w:cs="Calibri"/>
                <w:iCs/>
                <w:lang w:val="en-US"/>
              </w:rPr>
            </w:pPr>
            <w:r>
              <w:rPr>
                <w:rFonts w:ascii="Calibri" w:eastAsia="Calibri" w:hAnsi="Calibri" w:cs="Calibri"/>
                <w:i/>
                <w:iCs/>
                <w:lang w:val="en-US"/>
              </w:rPr>
              <w:t>Razredni odjeli</w:t>
            </w:r>
          </w:p>
        </w:tc>
        <w:tc>
          <w:tcPr>
            <w:tcW w:w="6723" w:type="dxa"/>
            <w:vAlign w:val="center"/>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Cs/>
                <w:lang w:val="en-US"/>
              </w:rPr>
              <w:t>VII. b</w:t>
            </w:r>
          </w:p>
        </w:tc>
      </w:tr>
      <w:tr w:rsidR="00752BB5">
        <w:trPr>
          <w:trHeight w:val="629"/>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Planirani broj učenika</w:t>
            </w:r>
          </w:p>
        </w:tc>
        <w:tc>
          <w:tcPr>
            <w:tcW w:w="6723" w:type="dxa"/>
            <w:vAlign w:val="center"/>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Cs/>
                <w:lang w:val="en-US"/>
              </w:rPr>
              <w:t>4</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Planirani broj sati</w:t>
            </w:r>
          </w:p>
        </w:tc>
        <w:tc>
          <w:tcPr>
            <w:tcW w:w="6723" w:type="dxa"/>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Cs/>
                <w:lang w:val="en-US"/>
              </w:rPr>
              <w:t>35 + 35</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Osnovna namjena i ciljevi</w:t>
            </w:r>
          </w:p>
        </w:tc>
        <w:tc>
          <w:tcPr>
            <w:tcW w:w="6723" w:type="dxa"/>
            <w:shd w:val="clear" w:color="auto" w:fill="auto"/>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Cs/>
                <w:lang w:val="en-US"/>
              </w:rPr>
              <w:t xml:space="preserve">Potaknuti učenike na čitanje na stranom jeziku, razviti kod učenika naviku čitanja kao i ljubav prema čitanju.  Učenici će koristiti digitalnu knjižnicu Oxford Reading Cluba i sudjelovati na interaktivnim i korisnim radionicama čiji je cilj promicanje čitalačke pismenosti kod mladih. Isto tako čitat će knjige na engleskom u papirnatim obliku te pripremati prezentacije na osnovu pročitanog. </w:t>
            </w:r>
          </w:p>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Cs/>
                <w:lang w:val="en-US"/>
              </w:rPr>
              <w:t xml:space="preserve">Motiviranje učenika na čitanje, istraživanje i maštanje, aktivno slušanje sadržaja, uvježbavanje izgovora te uvježbavanje novog vokabulara. </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Ishodi</w:t>
            </w:r>
          </w:p>
        </w:tc>
        <w:tc>
          <w:tcPr>
            <w:tcW w:w="6723" w:type="dxa"/>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bCs/>
                <w:iCs/>
                <w:lang w:val="en-US"/>
              </w:rPr>
              <w:t>Proširivanje vokabulara engleskog jezika te usvajanje gramatičkih struktura i razumijevanje teksta.</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Načini realizacije aktivnosti</w:t>
            </w:r>
          </w:p>
        </w:tc>
        <w:tc>
          <w:tcPr>
            <w:tcW w:w="6723" w:type="dxa"/>
            <w:shd w:val="clear" w:color="auto" w:fill="auto"/>
          </w:tcPr>
          <w:p w:rsidR="00752BB5" w:rsidRDefault="00DB1161">
            <w:pPr>
              <w:spacing w:after="0" w:line="240" w:lineRule="auto"/>
              <w:jc w:val="both"/>
              <w:rPr>
                <w:rFonts w:ascii="Calibri" w:eastAsia="Calibri" w:hAnsi="Calibri" w:cs="Calibri"/>
                <w:bCs/>
                <w:iCs/>
                <w:lang w:val="en-US"/>
              </w:rPr>
            </w:pPr>
            <w:r>
              <w:rPr>
                <w:rFonts w:ascii="Calibri" w:eastAsia="Calibri" w:hAnsi="Calibri" w:cs="Calibri"/>
                <w:iCs/>
                <w:lang w:val="en-US"/>
              </w:rPr>
              <w:t>Globalno i selektivno razumijevanje teksta pri slušanju i čitanju. Razgovor o čitalačkim afinitetima .                                                                    Gledanje videa o književnim žanrovima.                                  Samostalno biranje naslova, čitanje i slušanje te pokazivanje razumijevanja pročitanog/poslušanog kroz rješavanje zadataka razumijevanja.    P</w:t>
            </w:r>
            <w:r>
              <w:rPr>
                <w:rFonts w:ascii="Calibri" w:eastAsia="Calibri" w:hAnsi="Calibri" w:cs="Calibri"/>
                <w:bCs/>
                <w:iCs/>
                <w:lang w:val="en-US"/>
              </w:rPr>
              <w:t>ripremanje prezentacija na temu pročitanog.</w:t>
            </w:r>
            <w:r>
              <w:rPr>
                <w:rFonts w:ascii="Calibri" w:eastAsia="Calibri" w:hAnsi="Calibri" w:cs="Calibri"/>
                <w:iCs/>
                <w:lang w:val="en-US"/>
              </w:rPr>
              <w:t xml:space="preserve"> Pokazivanje razumijevanja vokabulara i/ili gramatičkih struktura kroz rješavanje zadataka vokabulara i/ili gramatike. Igranje Kahoot kviza.                                                                                                                                   </w:t>
            </w:r>
          </w:p>
        </w:tc>
      </w:tr>
      <w:tr w:rsidR="00752BB5">
        <w:trPr>
          <w:trHeight w:val="556"/>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Vremenski okvir</w:t>
            </w:r>
          </w:p>
        </w:tc>
        <w:tc>
          <w:tcPr>
            <w:tcW w:w="6723" w:type="dxa"/>
          </w:tcPr>
          <w:p w:rsidR="00752BB5" w:rsidRDefault="00DB1161">
            <w:pPr>
              <w:spacing w:after="0" w:line="240" w:lineRule="auto"/>
              <w:rPr>
                <w:rFonts w:ascii="Calibri" w:eastAsia="Calibri" w:hAnsi="Calibri" w:cs="Calibri"/>
                <w:iCs/>
                <w:lang w:val="en-US"/>
              </w:rPr>
            </w:pPr>
            <w:r>
              <w:rPr>
                <w:rFonts w:ascii="Calibri" w:eastAsia="Calibri" w:hAnsi="Calibri" w:cs="Calibri"/>
                <w:iCs/>
                <w:lang w:val="en-US"/>
              </w:rPr>
              <w:t>rujan 2025.- lipanj 2026.</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Troškovnik</w:t>
            </w:r>
          </w:p>
        </w:tc>
        <w:tc>
          <w:tcPr>
            <w:tcW w:w="6723" w:type="dxa"/>
            <w:shd w:val="clear" w:color="auto" w:fill="auto"/>
          </w:tcPr>
          <w:p w:rsidR="00752BB5" w:rsidRDefault="00DB1161">
            <w:pPr>
              <w:spacing w:after="0" w:line="240" w:lineRule="auto"/>
              <w:jc w:val="both"/>
              <w:rPr>
                <w:rFonts w:ascii="Calibri" w:eastAsia="Calibri" w:hAnsi="Calibri" w:cs="Calibri"/>
                <w:iCs/>
                <w:lang w:val="en-US"/>
              </w:rPr>
            </w:pPr>
            <w:r>
              <w:rPr>
                <w:rFonts w:ascii="Calibri" w:eastAsia="Calibri" w:hAnsi="Calibri" w:cs="Calibri"/>
                <w:iCs/>
                <w:lang w:val="en-US"/>
              </w:rPr>
              <w:t>Prema potrebi.</w:t>
            </w:r>
          </w:p>
        </w:tc>
      </w:tr>
      <w:tr w:rsidR="00752BB5">
        <w:trPr>
          <w:trHeight w:val="853"/>
        </w:trPr>
        <w:tc>
          <w:tcPr>
            <w:tcW w:w="2343" w:type="dxa"/>
            <w:shd w:val="clear" w:color="auto" w:fill="B6DDE8"/>
            <w:vAlign w:val="center"/>
          </w:tcPr>
          <w:p w:rsidR="00752BB5" w:rsidRDefault="00DB1161">
            <w:pPr>
              <w:spacing w:after="0" w:line="240" w:lineRule="auto"/>
              <w:rPr>
                <w:rFonts w:ascii="Calibri" w:eastAsia="Calibri" w:hAnsi="Calibri" w:cs="Calibri"/>
                <w:bCs/>
                <w:iCs/>
                <w:lang w:val="en-US"/>
              </w:rPr>
            </w:pPr>
            <w:r>
              <w:rPr>
                <w:rFonts w:ascii="Calibri" w:eastAsia="Calibri" w:hAnsi="Calibri" w:cs="Calibri"/>
                <w:bCs/>
                <w:i/>
                <w:iCs/>
                <w:lang w:val="en-US"/>
              </w:rPr>
              <w:t xml:space="preserve">Način vrednovanja </w:t>
            </w:r>
          </w:p>
        </w:tc>
        <w:tc>
          <w:tcPr>
            <w:tcW w:w="6723" w:type="dxa"/>
          </w:tcPr>
          <w:p w:rsidR="00752BB5" w:rsidRDefault="00DB1161">
            <w:pPr>
              <w:tabs>
                <w:tab w:val="left" w:pos="4890"/>
              </w:tabs>
              <w:spacing w:after="0" w:line="240" w:lineRule="auto"/>
              <w:jc w:val="both"/>
              <w:rPr>
                <w:rFonts w:ascii="Calibri" w:eastAsia="Calibri" w:hAnsi="Calibri" w:cs="Calibri"/>
                <w:lang w:val="en-US"/>
              </w:rPr>
            </w:pPr>
            <w:r>
              <w:rPr>
                <w:rFonts w:ascii="Calibri" w:eastAsia="Calibri" w:hAnsi="Calibri" w:cs="Calibri"/>
                <w:lang w:val="en-US"/>
              </w:rPr>
              <w:t xml:space="preserve">Međusobnom valorizacijom učenika i učitelja. </w:t>
            </w:r>
          </w:p>
          <w:p w:rsidR="00752BB5" w:rsidRDefault="00752BB5">
            <w:pPr>
              <w:tabs>
                <w:tab w:val="left" w:pos="4890"/>
              </w:tabs>
              <w:spacing w:after="0" w:line="240" w:lineRule="auto"/>
              <w:jc w:val="both"/>
              <w:rPr>
                <w:rFonts w:ascii="Calibri" w:eastAsia="Calibri" w:hAnsi="Calibri" w:cs="Calibri"/>
                <w:lang w:val="en-US"/>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ascii="Calibri" w:hAnsi="Calibri" w:cs="Calibri"/>
                <w:iCs/>
              </w:rPr>
            </w:pPr>
            <w:r>
              <w:rPr>
                <w:rFonts w:ascii="Calibri" w:hAnsi="Calibri" w:cs="Calibri"/>
                <w:iCs/>
              </w:rPr>
              <w:lastRenderedPageBreak/>
              <w:t xml:space="preserve">Područje </w:t>
            </w:r>
          </w:p>
        </w:tc>
        <w:tc>
          <w:tcPr>
            <w:tcW w:w="6723" w:type="dxa"/>
            <w:shd w:val="clear" w:color="auto" w:fill="92CDDC"/>
            <w:vAlign w:val="center"/>
          </w:tcPr>
          <w:p w:rsidR="00752BB5" w:rsidRDefault="00DB1161">
            <w:pPr>
              <w:spacing w:after="0" w:line="240" w:lineRule="auto"/>
              <w:rPr>
                <w:rFonts w:ascii="Calibri" w:hAnsi="Calibri" w:cs="Calibri"/>
                <w:bCs/>
                <w:iCs/>
              </w:rPr>
            </w:pPr>
            <w:r>
              <w:rPr>
                <w:rFonts w:ascii="Calibri" w:hAnsi="Calibri" w:cs="Calibri"/>
                <w:bCs/>
                <w:iCs/>
              </w:rPr>
              <w:t>Foto grupa</w:t>
            </w:r>
          </w:p>
        </w:tc>
      </w:tr>
      <w:tr w:rsidR="00752BB5">
        <w:trPr>
          <w:trHeight w:val="777"/>
        </w:trPr>
        <w:tc>
          <w:tcPr>
            <w:tcW w:w="2343" w:type="dxa"/>
            <w:shd w:val="clear" w:color="auto" w:fill="B6DDE8"/>
            <w:vAlign w:val="center"/>
          </w:tcPr>
          <w:p w:rsidR="00752BB5" w:rsidRDefault="00DB1161">
            <w:pPr>
              <w:spacing w:after="0" w:line="240" w:lineRule="auto"/>
              <w:rPr>
                <w:rFonts w:ascii="Calibri" w:hAnsi="Calibri" w:cs="Calibri"/>
                <w:iCs/>
              </w:rPr>
            </w:pPr>
            <w:r>
              <w:rPr>
                <w:rFonts w:ascii="Calibri" w:hAnsi="Calibri" w:cs="Calibri"/>
                <w:iCs/>
              </w:rPr>
              <w:t xml:space="preserve">Nositelj aktivnosti </w:t>
            </w:r>
          </w:p>
        </w:tc>
        <w:tc>
          <w:tcPr>
            <w:tcW w:w="6723" w:type="dxa"/>
            <w:vAlign w:val="center"/>
          </w:tcPr>
          <w:p w:rsidR="00752BB5" w:rsidRDefault="00752BB5">
            <w:pPr>
              <w:spacing w:after="0" w:line="240" w:lineRule="auto"/>
              <w:rPr>
                <w:rFonts w:ascii="Calibri" w:hAnsi="Calibri" w:cs="Calibri"/>
                <w:iCs/>
              </w:rPr>
            </w:pPr>
          </w:p>
          <w:p w:rsidR="00752BB5" w:rsidRDefault="00DB1161">
            <w:pPr>
              <w:spacing w:after="0" w:line="240" w:lineRule="auto"/>
              <w:rPr>
                <w:rFonts w:ascii="Calibri" w:hAnsi="Calibri" w:cs="Calibri"/>
                <w:iCs/>
              </w:rPr>
            </w:pPr>
            <w:r>
              <w:rPr>
                <w:rFonts w:ascii="Calibri" w:hAnsi="Calibri" w:cs="Calibri"/>
                <w:iCs/>
              </w:rPr>
              <w:t>Dražen Vukičević</w:t>
            </w:r>
          </w:p>
          <w:p w:rsidR="00752BB5" w:rsidRDefault="00752BB5">
            <w:pPr>
              <w:spacing w:after="0" w:line="240" w:lineRule="auto"/>
              <w:rPr>
                <w:rFonts w:ascii="Calibri" w:hAnsi="Calibri" w:cs="Calibri"/>
                <w:iCs/>
              </w:rPr>
            </w:pPr>
          </w:p>
        </w:tc>
      </w:tr>
      <w:tr w:rsidR="00752BB5">
        <w:trPr>
          <w:trHeight w:val="817"/>
        </w:trPr>
        <w:tc>
          <w:tcPr>
            <w:tcW w:w="2343" w:type="dxa"/>
            <w:shd w:val="clear" w:color="auto" w:fill="B6DDE8"/>
            <w:vAlign w:val="center"/>
          </w:tcPr>
          <w:p w:rsidR="00752BB5" w:rsidRDefault="00DB1161">
            <w:pPr>
              <w:spacing w:after="0" w:line="240" w:lineRule="auto"/>
              <w:rPr>
                <w:rFonts w:ascii="Calibri" w:hAnsi="Calibri" w:cs="Calibri"/>
                <w:iCs/>
              </w:rPr>
            </w:pPr>
            <w:r>
              <w:rPr>
                <w:rFonts w:ascii="Calibri" w:hAnsi="Calibri" w:cs="Calibri"/>
                <w:iCs/>
              </w:rPr>
              <w:t>Razredni odjel</w:t>
            </w:r>
          </w:p>
        </w:tc>
        <w:tc>
          <w:tcPr>
            <w:tcW w:w="6723" w:type="dxa"/>
            <w:vAlign w:val="center"/>
          </w:tcPr>
          <w:p w:rsidR="00752BB5" w:rsidRDefault="00752BB5">
            <w:pPr>
              <w:spacing w:after="0" w:line="240" w:lineRule="auto"/>
              <w:rPr>
                <w:rFonts w:ascii="Calibri" w:hAnsi="Calibri" w:cs="Calibri"/>
                <w:iCs/>
              </w:rPr>
            </w:pPr>
          </w:p>
          <w:p w:rsidR="00752BB5" w:rsidRDefault="00DB1161">
            <w:pPr>
              <w:spacing w:after="0" w:line="240" w:lineRule="auto"/>
              <w:rPr>
                <w:rFonts w:ascii="Calibri" w:hAnsi="Calibri" w:cs="Calibri"/>
                <w:iCs/>
              </w:rPr>
            </w:pPr>
            <w:r>
              <w:rPr>
                <w:rFonts w:ascii="Calibri" w:hAnsi="Calibri" w:cs="Calibri"/>
                <w:iCs/>
              </w:rPr>
              <w:t>5.-8. razred</w:t>
            </w:r>
          </w:p>
          <w:p w:rsidR="00752BB5" w:rsidRDefault="00752BB5">
            <w:pPr>
              <w:spacing w:after="0" w:line="240" w:lineRule="auto"/>
              <w:rPr>
                <w:rFonts w:ascii="Calibri" w:hAnsi="Calibri" w:cs="Calibri"/>
                <w:iCs/>
              </w:rPr>
            </w:pPr>
          </w:p>
          <w:p w:rsidR="00752BB5" w:rsidRDefault="00752BB5">
            <w:pPr>
              <w:spacing w:after="0" w:line="240" w:lineRule="auto"/>
              <w:rPr>
                <w:rFonts w:ascii="Calibri" w:hAnsi="Calibri" w:cs="Calibri"/>
                <w:iCs/>
              </w:rPr>
            </w:pPr>
          </w:p>
        </w:tc>
      </w:tr>
      <w:tr w:rsidR="00752BB5">
        <w:trPr>
          <w:trHeight w:val="732"/>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Planirani broj učenika</w:t>
            </w:r>
          </w:p>
        </w:tc>
        <w:tc>
          <w:tcPr>
            <w:tcW w:w="6723" w:type="dxa"/>
            <w:vAlign w:val="center"/>
          </w:tcPr>
          <w:p w:rsidR="00752BB5" w:rsidRDefault="00DB1161">
            <w:pPr>
              <w:spacing w:after="0" w:line="240" w:lineRule="auto"/>
              <w:rPr>
                <w:rFonts w:ascii="Calibri" w:hAnsi="Calibri" w:cs="Calibri"/>
                <w:iCs/>
              </w:rPr>
            </w:pPr>
            <w:r>
              <w:rPr>
                <w:rFonts w:ascii="Calibri" w:hAnsi="Calibri" w:cs="Calibri"/>
                <w:iCs/>
              </w:rPr>
              <w:t>6-10</w:t>
            </w:r>
          </w:p>
        </w:tc>
      </w:tr>
      <w:tr w:rsidR="00752BB5">
        <w:trPr>
          <w:trHeight w:val="843"/>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Planirani broj sati</w:t>
            </w:r>
          </w:p>
        </w:tc>
        <w:tc>
          <w:tcPr>
            <w:tcW w:w="6723" w:type="dxa"/>
            <w:vAlign w:val="center"/>
          </w:tcPr>
          <w:p w:rsidR="00752BB5" w:rsidRDefault="00D26974">
            <w:pPr>
              <w:spacing w:after="0" w:line="240" w:lineRule="auto"/>
              <w:rPr>
                <w:rFonts w:ascii="Calibri" w:hAnsi="Calibri" w:cs="Calibri"/>
                <w:iCs/>
              </w:rPr>
            </w:pPr>
            <w:r>
              <w:rPr>
                <w:rFonts w:ascii="Calibri" w:hAnsi="Calibri" w:cs="Calibri"/>
                <w:iCs/>
              </w:rPr>
              <w:t>70</w:t>
            </w:r>
          </w:p>
        </w:tc>
      </w:tr>
      <w:tr w:rsidR="00752BB5">
        <w:trPr>
          <w:trHeight w:val="854"/>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Osnovna namjena i ciljevi</w:t>
            </w:r>
          </w:p>
        </w:tc>
        <w:tc>
          <w:tcPr>
            <w:tcW w:w="6723" w:type="dxa"/>
            <w:shd w:val="clear" w:color="auto" w:fill="auto"/>
            <w:vAlign w:val="center"/>
          </w:tcPr>
          <w:p w:rsidR="00752BB5" w:rsidRDefault="00DB1161">
            <w:pPr>
              <w:spacing w:after="0" w:line="240" w:lineRule="auto"/>
              <w:rPr>
                <w:rFonts w:ascii="Calibri" w:hAnsi="Calibri" w:cs="Calibri"/>
                <w:iCs/>
              </w:rPr>
            </w:pPr>
            <w:r>
              <w:rPr>
                <w:rFonts w:ascii="Calibri" w:hAnsi="Calibri" w:cs="Calibri"/>
                <w:iCs/>
              </w:rPr>
              <w:t>Pobuditi interes za moderne tehnologije na području fotografije i koristiti ih u životu.</w:t>
            </w:r>
          </w:p>
        </w:tc>
      </w:tr>
      <w:tr w:rsidR="00752BB5">
        <w:trPr>
          <w:trHeight w:val="981"/>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Ishodi</w:t>
            </w:r>
          </w:p>
        </w:tc>
        <w:tc>
          <w:tcPr>
            <w:tcW w:w="6723" w:type="dxa"/>
            <w:vAlign w:val="center"/>
          </w:tcPr>
          <w:p w:rsidR="00752BB5" w:rsidRDefault="00DB1161">
            <w:pPr>
              <w:spacing w:after="0" w:line="240" w:lineRule="auto"/>
              <w:rPr>
                <w:rFonts w:ascii="Calibri" w:hAnsi="Calibri" w:cs="Calibri"/>
                <w:iCs/>
              </w:rPr>
            </w:pPr>
            <w:r>
              <w:rPr>
                <w:rFonts w:ascii="Calibri" w:hAnsi="Calibri" w:cs="Calibri"/>
                <w:iCs/>
              </w:rPr>
              <w:t>Poučiti učenike osnovama digitalne fotografije, korištenju digitalnog fotoaparata, kompoziciji i obradi digitalne fotografije.</w:t>
            </w:r>
          </w:p>
        </w:tc>
      </w:tr>
      <w:tr w:rsidR="00752BB5">
        <w:trPr>
          <w:trHeight w:val="994"/>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Načini realizacije aktivnosti</w:t>
            </w:r>
          </w:p>
        </w:tc>
        <w:tc>
          <w:tcPr>
            <w:tcW w:w="6723" w:type="dxa"/>
            <w:shd w:val="clear" w:color="auto" w:fill="auto"/>
            <w:vAlign w:val="center"/>
          </w:tcPr>
          <w:p w:rsidR="00752BB5" w:rsidRDefault="00DB1161">
            <w:pPr>
              <w:spacing w:after="0" w:line="240" w:lineRule="auto"/>
              <w:rPr>
                <w:rFonts w:ascii="Calibri" w:hAnsi="Calibri" w:cs="Calibri"/>
                <w:bCs/>
                <w:iCs/>
              </w:rPr>
            </w:pPr>
            <w:r>
              <w:rPr>
                <w:rFonts w:ascii="Calibri" w:hAnsi="Calibri" w:cs="Calibri"/>
                <w:bCs/>
                <w:iCs/>
              </w:rPr>
              <w:t>1 sat tjedno</w:t>
            </w:r>
          </w:p>
        </w:tc>
      </w:tr>
      <w:tr w:rsidR="00752BB5">
        <w:trPr>
          <w:trHeight w:val="696"/>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Vremenski okvir</w:t>
            </w:r>
          </w:p>
        </w:tc>
        <w:tc>
          <w:tcPr>
            <w:tcW w:w="6723" w:type="dxa"/>
            <w:vAlign w:val="center"/>
          </w:tcPr>
          <w:p w:rsidR="00752BB5" w:rsidRDefault="00752BB5">
            <w:pPr>
              <w:spacing w:after="0" w:line="240" w:lineRule="auto"/>
              <w:rPr>
                <w:rFonts w:ascii="Calibri" w:hAnsi="Calibri" w:cs="Calibri"/>
                <w:iCs/>
              </w:rPr>
            </w:pPr>
          </w:p>
          <w:p w:rsidR="00752BB5" w:rsidRDefault="00DB1161">
            <w:pPr>
              <w:spacing w:after="0" w:line="240" w:lineRule="auto"/>
              <w:rPr>
                <w:rFonts w:ascii="Calibri" w:hAnsi="Calibri" w:cs="Calibri"/>
                <w:iCs/>
              </w:rPr>
            </w:pPr>
            <w:r>
              <w:rPr>
                <w:rFonts w:ascii="Calibri" w:hAnsi="Calibri" w:cs="Calibri"/>
                <w:bCs/>
                <w:iCs/>
              </w:rPr>
              <w:t>Tijekom cijele školske godine</w:t>
            </w:r>
          </w:p>
        </w:tc>
      </w:tr>
      <w:tr w:rsidR="00752BB5">
        <w:trPr>
          <w:trHeight w:val="990"/>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Troškovnik</w:t>
            </w:r>
          </w:p>
        </w:tc>
        <w:tc>
          <w:tcPr>
            <w:tcW w:w="6723" w:type="dxa"/>
            <w:shd w:val="clear" w:color="auto" w:fill="auto"/>
            <w:vAlign w:val="center"/>
          </w:tcPr>
          <w:p w:rsidR="00752BB5" w:rsidRDefault="00752BB5">
            <w:pPr>
              <w:spacing w:after="0" w:line="240" w:lineRule="auto"/>
              <w:rPr>
                <w:rFonts w:ascii="Calibri" w:hAnsi="Calibri" w:cs="Calibri"/>
                <w:iCs/>
              </w:rPr>
            </w:pPr>
          </w:p>
          <w:p w:rsidR="00752BB5" w:rsidRDefault="00DB1161">
            <w:pPr>
              <w:spacing w:after="0" w:line="240" w:lineRule="auto"/>
              <w:rPr>
                <w:rFonts w:ascii="Calibri" w:hAnsi="Calibri" w:cs="Calibri"/>
                <w:iCs/>
              </w:rPr>
            </w:pPr>
            <w:r>
              <w:rPr>
                <w:rFonts w:ascii="Calibri" w:hAnsi="Calibri" w:cs="Calibri"/>
                <w:iCs/>
              </w:rPr>
              <w:t>100 eura</w:t>
            </w:r>
          </w:p>
        </w:tc>
      </w:tr>
      <w:tr w:rsidR="00752BB5">
        <w:trPr>
          <w:trHeight w:val="1732"/>
        </w:trPr>
        <w:tc>
          <w:tcPr>
            <w:tcW w:w="2343" w:type="dxa"/>
            <w:shd w:val="clear" w:color="auto" w:fill="B6DDE8"/>
            <w:vAlign w:val="center"/>
          </w:tcPr>
          <w:p w:rsidR="00752BB5" w:rsidRDefault="00DB1161">
            <w:pPr>
              <w:spacing w:after="0" w:line="240" w:lineRule="auto"/>
              <w:rPr>
                <w:rFonts w:ascii="Calibri" w:hAnsi="Calibri" w:cs="Calibri"/>
                <w:bCs/>
                <w:iCs/>
              </w:rPr>
            </w:pPr>
            <w:r>
              <w:rPr>
                <w:rFonts w:ascii="Calibri" w:hAnsi="Calibri" w:cs="Calibri"/>
                <w:bCs/>
                <w:iCs/>
              </w:rPr>
              <w:t xml:space="preserve">Način vrednovanja </w:t>
            </w:r>
          </w:p>
        </w:tc>
        <w:tc>
          <w:tcPr>
            <w:tcW w:w="6723" w:type="dxa"/>
            <w:vAlign w:val="center"/>
          </w:tcPr>
          <w:p w:rsidR="00752BB5" w:rsidRDefault="00DB1161">
            <w:pPr>
              <w:spacing w:after="0" w:line="240" w:lineRule="auto"/>
              <w:rPr>
                <w:rFonts w:ascii="Calibri" w:hAnsi="Calibri" w:cs="Calibri"/>
                <w:iCs/>
              </w:rPr>
            </w:pPr>
            <w:r>
              <w:rPr>
                <w:rFonts w:ascii="Calibri" w:hAnsi="Calibri" w:cs="Calibri"/>
                <w:iCs/>
              </w:rPr>
              <w:t>Izrada foto albuma na kraju školske godine.</w:t>
            </w:r>
          </w:p>
          <w:p w:rsidR="00752BB5" w:rsidRDefault="00752BB5">
            <w:pPr>
              <w:spacing w:after="0" w:line="240" w:lineRule="auto"/>
              <w:rPr>
                <w:rFonts w:ascii="Calibri" w:hAnsi="Calibri" w:cs="Calibri"/>
                <w:iCs/>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W w:w="9302" w:type="dxa"/>
        <w:tblInd w:w="-4" w:type="dxa"/>
        <w:tblLayout w:type="fixed"/>
        <w:tblLook w:val="04A0" w:firstRow="1" w:lastRow="0" w:firstColumn="1" w:lastColumn="0" w:noHBand="0" w:noVBand="1"/>
      </w:tblPr>
      <w:tblGrid>
        <w:gridCol w:w="2376"/>
        <w:gridCol w:w="6920"/>
        <w:gridCol w:w="6"/>
      </w:tblGrid>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92CDDC"/>
            <w:vAlign w:val="center"/>
          </w:tcPr>
          <w:p w:rsidR="00752BB5" w:rsidRDefault="00DB1161">
            <w:r>
              <w:rPr>
                <w:i/>
                <w:iCs/>
              </w:rPr>
              <w:lastRenderedPageBreak/>
              <w:t xml:space="preserve">Područje </w:t>
            </w:r>
          </w:p>
        </w:tc>
        <w:tc>
          <w:tcPr>
            <w:tcW w:w="6920" w:type="dxa"/>
            <w:tcBorders>
              <w:top w:val="single" w:sz="0" w:space="0" w:color="808080"/>
              <w:left w:val="single" w:sz="0" w:space="0" w:color="808080"/>
              <w:bottom w:val="single" w:sz="0" w:space="0" w:color="808080"/>
              <w:right w:val="single" w:sz="0" w:space="0" w:color="808080"/>
            </w:tcBorders>
            <w:shd w:val="clear" w:color="auto" w:fill="92CDDC"/>
            <w:vAlign w:val="center"/>
          </w:tcPr>
          <w:p w:rsidR="00752BB5" w:rsidRDefault="00DB1161">
            <w:r>
              <w:t xml:space="preserve">Nogomet - dječaci </w:t>
            </w:r>
          </w:p>
        </w:tc>
      </w:tr>
      <w:tr w:rsidR="00752BB5">
        <w:trPr>
          <w:gridAfter w:val="1"/>
          <w:wAfter w:w="6" w:type="dxa"/>
          <w:trHeight w:val="114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i/>
                <w:iCs/>
              </w:rPr>
              <w:t xml:space="preserve">Nositelj aktivnosti </w:t>
            </w:r>
          </w:p>
        </w:tc>
        <w:tc>
          <w:tcPr>
            <w:tcW w:w="6920" w:type="dxa"/>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752BB5"/>
          <w:p w:rsidR="00752BB5" w:rsidRDefault="00DB1161">
            <w:r>
              <w:t xml:space="preserve">Antonio Lisica </w:t>
            </w:r>
          </w:p>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i/>
                <w:iCs/>
              </w:rPr>
              <w:t>Razredni odjel</w:t>
            </w:r>
          </w:p>
        </w:tc>
        <w:tc>
          <w:tcPr>
            <w:tcW w:w="6920" w:type="dxa"/>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752BB5"/>
          <w:p w:rsidR="00752BB5" w:rsidRDefault="00DB1161">
            <w:r>
              <w:t>5.-8. razredi</w:t>
            </w:r>
          </w:p>
          <w:p w:rsidR="00752BB5" w:rsidRDefault="00752BB5"/>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Planirani broj učenika</w:t>
            </w:r>
          </w:p>
        </w:tc>
        <w:tc>
          <w:tcPr>
            <w:tcW w:w="6920" w:type="dxa"/>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752BB5"/>
          <w:p w:rsidR="00752BB5" w:rsidRDefault="00DB1161">
            <w:r>
              <w:t>20</w:t>
            </w:r>
          </w:p>
        </w:tc>
      </w:tr>
      <w:tr w:rsidR="00752BB5">
        <w:trPr>
          <w:gridAfter w:val="1"/>
          <w:wAfter w:w="6" w:type="dxa"/>
          <w:trHeight w:val="572"/>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Planirani broj sati</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70</w:t>
            </w:r>
          </w:p>
          <w:p w:rsidR="00752BB5" w:rsidRDefault="00752BB5"/>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Osnovna namjena</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 xml:space="preserve">Pripremiti i usmjeriti učenike u sportsku aktivnost u kojoj će pronaći svoje želje za bavljenjem nogometom te podići razinu svijesti i znanja svakog pojedinog učenika. Provesti 70 nastavnih sati koji će tematski biti vezani za nogomet i povijest nogometne igre gdje će učenici napredovati u tehničko-taktičkom razvoju te će usavršavati svoja znanja i vještine. </w:t>
            </w:r>
          </w:p>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Ciljevi</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 xml:space="preserve">Opći cilj programa je podići razinu znanja i svijesti o nogometu kao najpopularnijoj sportskoj igri na svijetu te razviti odgovorni pristup izvršavanjem svih zadataka koji su postavljeni pred učenike. Pojedinačni ciljevi: 1. Razvoj kompletnog lokomotornog sustava kod svih učenika 2. Povećan broj djece uključen u nogometnu grupu 3. Naglašavati pozitivan pristup bavljenju sportom te popularizacija sporta u cjelini 4. Pripremanje učenika za gradska natjecanja u nogometu </w:t>
            </w:r>
          </w:p>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Načini realizacije aktivnosti</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 xml:space="preserve">Program će se realizirati tijekom nastavne godine kroz 70 nastavnih sati. Nastava će se odvijati na vanjskom igralištu ili u učionici u slučaju lošeg vremena. </w:t>
            </w:r>
          </w:p>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Vremenski okvir</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Od rujna 2025. do lipnja 2026.  godine</w:t>
            </w:r>
          </w:p>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Troškovnik</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 xml:space="preserve">Troškovi odlaska na natjecanje </w:t>
            </w:r>
          </w:p>
        </w:tc>
      </w:tr>
      <w:tr w:rsidR="00752BB5">
        <w:trPr>
          <w:gridAfter w:val="1"/>
          <w:wAfter w:w="6" w:type="dxa"/>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r>
              <w:rPr>
                <w:bCs/>
                <w:i/>
                <w:iCs/>
              </w:rPr>
              <w:t xml:space="preserve">Način vrednovanja </w:t>
            </w:r>
          </w:p>
        </w:tc>
        <w:tc>
          <w:tcPr>
            <w:tcW w:w="6920"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r>
              <w:t>Rezultati natjecanja</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92CDDC"/>
            <w:vAlign w:val="center"/>
          </w:tcPr>
          <w:p w:rsidR="00752BB5" w:rsidRDefault="00DB1161">
            <w:pPr>
              <w:suppressAutoHyphens/>
              <w:spacing w:after="0" w:line="240" w:lineRule="auto"/>
              <w:rPr>
                <w:rFonts w:ascii="Calibri" w:eastAsia="Calibri" w:hAnsi="Calibri" w:cs="Calibri"/>
                <w:lang w:eastAsia="ar-SA"/>
              </w:rPr>
            </w:pPr>
            <w:r>
              <w:rPr>
                <w:rFonts w:ascii="Calibri" w:eastAsia="Calibri" w:hAnsi="Calibri" w:cs="Calibri"/>
                <w:i/>
                <w:iCs/>
                <w:sz w:val="24"/>
                <w:szCs w:val="24"/>
                <w:lang w:eastAsia="ar-SA"/>
              </w:rPr>
              <w:lastRenderedPageBreak/>
              <w:t xml:space="preserve">Područje </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92CDDC"/>
            <w:vAlign w:val="center"/>
          </w:tcPr>
          <w:p w:rsidR="00752BB5" w:rsidRDefault="00DB1161">
            <w:pPr>
              <w:suppressAutoHyphens/>
              <w:snapToGrid w:val="0"/>
              <w:spacing w:after="0" w:line="240" w:lineRule="auto"/>
              <w:jc w:val="both"/>
              <w:rPr>
                <w:rFonts w:ascii="Calibri" w:eastAsia="Calibri" w:hAnsi="Calibri" w:cs="Times New Roman"/>
                <w:sz w:val="24"/>
                <w:szCs w:val="24"/>
                <w:lang w:eastAsia="ar-SA"/>
              </w:rPr>
            </w:pPr>
            <w:r>
              <w:rPr>
                <w:rFonts w:ascii="Calibri" w:eastAsia="Calibri" w:hAnsi="Calibri" w:cs="Times New Roman"/>
                <w:sz w:val="24"/>
                <w:szCs w:val="24"/>
                <w:lang w:eastAsia="ar-SA"/>
              </w:rPr>
              <w:t xml:space="preserve">Odbojka - djevojčice </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lang w:eastAsia="ar-SA"/>
              </w:rPr>
            </w:pPr>
            <w:r>
              <w:rPr>
                <w:rFonts w:ascii="Calibri" w:eastAsia="Calibri" w:hAnsi="Calibri" w:cs="Calibri"/>
                <w:i/>
                <w:iCs/>
                <w:sz w:val="24"/>
                <w:szCs w:val="24"/>
                <w:lang w:eastAsia="ar-SA"/>
              </w:rPr>
              <w:t xml:space="preserve">Nositelj aktivnosti </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752BB5">
            <w:pPr>
              <w:suppressAutoHyphens/>
              <w:snapToGrid w:val="0"/>
              <w:spacing w:after="0" w:line="240" w:lineRule="auto"/>
              <w:jc w:val="both"/>
              <w:rPr>
                <w:rFonts w:ascii="Calibri" w:eastAsia="Calibri" w:hAnsi="Calibri" w:cs="Calibri"/>
                <w:sz w:val="24"/>
                <w:szCs w:val="24"/>
                <w:lang w:eastAsia="ar-SA"/>
              </w:rPr>
            </w:pPr>
          </w:p>
          <w:p w:rsidR="00752BB5" w:rsidRDefault="00DB1161">
            <w:pPr>
              <w:suppressAutoHyphens/>
              <w:spacing w:after="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 xml:space="preserve">Antonio Lisica </w:t>
            </w:r>
          </w:p>
          <w:p w:rsidR="00752BB5" w:rsidRDefault="00752BB5">
            <w:pPr>
              <w:suppressAutoHyphens/>
              <w:spacing w:after="0" w:line="240" w:lineRule="auto"/>
              <w:jc w:val="both"/>
              <w:rPr>
                <w:rFonts w:ascii="Calibri" w:eastAsia="Calibri" w:hAnsi="Calibri" w:cs="Calibri"/>
                <w:sz w:val="24"/>
                <w:szCs w:val="24"/>
                <w:lang w:eastAsia="ar-SA"/>
              </w:rPr>
            </w:pP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lang w:eastAsia="ar-SA"/>
              </w:rPr>
            </w:pPr>
            <w:r>
              <w:rPr>
                <w:rFonts w:ascii="Calibri" w:eastAsia="Calibri" w:hAnsi="Calibri" w:cs="Calibri"/>
                <w:i/>
                <w:iCs/>
                <w:sz w:val="24"/>
                <w:szCs w:val="24"/>
                <w:lang w:eastAsia="ar-SA"/>
              </w:rPr>
              <w:t>Razredni odjel</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752BB5">
            <w:pPr>
              <w:suppressAutoHyphens/>
              <w:snapToGrid w:val="0"/>
              <w:spacing w:after="0" w:line="240" w:lineRule="auto"/>
              <w:jc w:val="both"/>
              <w:rPr>
                <w:rFonts w:ascii="Calibri" w:eastAsia="Calibri" w:hAnsi="Calibri" w:cs="Calibri"/>
                <w:sz w:val="24"/>
                <w:szCs w:val="24"/>
                <w:lang w:eastAsia="ar-SA"/>
              </w:rPr>
            </w:pPr>
          </w:p>
          <w:p w:rsidR="00752BB5" w:rsidRDefault="00DB1161">
            <w:pPr>
              <w:suppressAutoHyphens/>
              <w:spacing w:after="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5.-8. razredi</w:t>
            </w:r>
          </w:p>
          <w:p w:rsidR="00752BB5" w:rsidRDefault="00752BB5">
            <w:pPr>
              <w:suppressAutoHyphens/>
              <w:spacing w:after="0" w:line="240" w:lineRule="auto"/>
              <w:jc w:val="both"/>
              <w:rPr>
                <w:rFonts w:ascii="Calibri" w:eastAsia="Calibri" w:hAnsi="Calibri" w:cs="Calibri"/>
                <w:sz w:val="24"/>
                <w:szCs w:val="24"/>
                <w:lang w:eastAsia="ar-SA"/>
              </w:rPr>
            </w:pP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lang w:eastAsia="ar-SA"/>
              </w:rPr>
            </w:pPr>
            <w:r>
              <w:rPr>
                <w:rFonts w:ascii="Calibri" w:eastAsia="Calibri" w:hAnsi="Calibri" w:cs="Calibri"/>
                <w:bCs/>
                <w:i/>
                <w:iCs/>
                <w:sz w:val="24"/>
                <w:szCs w:val="24"/>
                <w:lang w:eastAsia="ar-SA"/>
              </w:rPr>
              <w:t>Planirani broj učenika</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752BB5">
            <w:pPr>
              <w:suppressAutoHyphens/>
              <w:snapToGrid w:val="0"/>
              <w:spacing w:after="0" w:line="240" w:lineRule="auto"/>
              <w:jc w:val="both"/>
              <w:rPr>
                <w:rFonts w:ascii="Calibri" w:eastAsia="Calibri" w:hAnsi="Calibri" w:cs="Calibri"/>
                <w:sz w:val="24"/>
                <w:szCs w:val="24"/>
                <w:lang w:eastAsia="ar-SA"/>
              </w:rPr>
            </w:pPr>
          </w:p>
          <w:p w:rsidR="00752BB5" w:rsidRDefault="00DB1161">
            <w:pPr>
              <w:suppressAutoHyphens/>
              <w:spacing w:after="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20</w:t>
            </w:r>
          </w:p>
          <w:p w:rsidR="00752BB5" w:rsidRDefault="00752BB5">
            <w:pPr>
              <w:suppressAutoHyphens/>
              <w:spacing w:after="0" w:line="240" w:lineRule="auto"/>
              <w:jc w:val="both"/>
              <w:rPr>
                <w:rFonts w:ascii="Calibri" w:eastAsia="Calibri" w:hAnsi="Calibri" w:cs="Calibri"/>
                <w:sz w:val="24"/>
                <w:szCs w:val="24"/>
                <w:lang w:eastAsia="ar-SA"/>
              </w:rPr>
            </w:pP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lang w:eastAsia="ar-SA"/>
              </w:rPr>
            </w:pPr>
            <w:r>
              <w:rPr>
                <w:rFonts w:ascii="Calibri" w:eastAsia="Calibri" w:hAnsi="Calibri" w:cs="Calibri"/>
                <w:bCs/>
                <w:i/>
                <w:iCs/>
                <w:sz w:val="24"/>
                <w:szCs w:val="24"/>
                <w:lang w:eastAsia="ar-SA"/>
              </w:rPr>
              <w:t>Planirani broj sati</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752BB5">
            <w:pPr>
              <w:suppressAutoHyphens/>
              <w:snapToGrid w:val="0"/>
              <w:spacing w:after="0" w:line="240" w:lineRule="auto"/>
              <w:jc w:val="both"/>
              <w:rPr>
                <w:rFonts w:ascii="Calibri" w:eastAsia="Calibri" w:hAnsi="Calibri" w:cs="Calibri"/>
                <w:sz w:val="24"/>
                <w:szCs w:val="24"/>
                <w:lang w:eastAsia="ar-SA"/>
              </w:rPr>
            </w:pPr>
          </w:p>
          <w:p w:rsidR="00752BB5" w:rsidRDefault="00DB1161">
            <w:pPr>
              <w:suppressAutoHyphens/>
              <w:spacing w:after="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70</w:t>
            </w:r>
          </w:p>
          <w:p w:rsidR="00752BB5" w:rsidRDefault="00752BB5">
            <w:pPr>
              <w:suppressAutoHyphens/>
              <w:spacing w:after="0" w:line="240" w:lineRule="auto"/>
              <w:jc w:val="both"/>
              <w:rPr>
                <w:rFonts w:ascii="Calibri" w:eastAsia="Calibri" w:hAnsi="Calibri" w:cs="Calibri"/>
                <w:sz w:val="24"/>
                <w:szCs w:val="24"/>
                <w:lang w:eastAsia="ar-SA"/>
              </w:rPr>
            </w:pP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sz w:val="24"/>
                <w:szCs w:val="24"/>
                <w:lang w:eastAsia="ar-SA"/>
              </w:rPr>
            </w:pPr>
            <w:r>
              <w:rPr>
                <w:rFonts w:ascii="Calibri" w:eastAsia="Calibri" w:hAnsi="Calibri" w:cs="Calibri"/>
                <w:bCs/>
                <w:i/>
                <w:iCs/>
                <w:sz w:val="24"/>
                <w:szCs w:val="24"/>
                <w:lang w:eastAsia="ar-SA"/>
              </w:rPr>
              <w:t>Osnovna namjena</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uppressAutoHyphens/>
              <w:spacing w:after="200" w:line="276" w:lineRule="auto"/>
              <w:rPr>
                <w:rFonts w:ascii="Calibri" w:eastAsia="Calibri" w:hAnsi="Calibri" w:cs="Calibri"/>
                <w:sz w:val="24"/>
                <w:szCs w:val="24"/>
                <w:lang w:eastAsia="ar-SA"/>
              </w:rPr>
            </w:pPr>
            <w:r>
              <w:rPr>
                <w:rFonts w:ascii="Calibri" w:eastAsia="Calibri" w:hAnsi="Calibri" w:cs="Calibri"/>
                <w:sz w:val="24"/>
                <w:szCs w:val="24"/>
                <w:lang w:eastAsia="ar-SA"/>
              </w:rPr>
              <w:t xml:space="preserve">Pripremiti i usmjeriti učenice u sportsku aktivnost u kojoj će pronaći svoje želje za bavljenjem odbojkom te podići razinu svijesti i znanja svake pojedine učenice. Provesti 70 nastavnih sati koji će tematski biti vezani za odbojku i povijest odbojkaške igre gdje će učenici napredovati u tehničko taktičkom razvoju te će usavršavati svoja znanja i vještine. </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sz w:val="24"/>
                <w:szCs w:val="24"/>
                <w:lang w:eastAsia="ar-SA"/>
              </w:rPr>
            </w:pPr>
            <w:r>
              <w:rPr>
                <w:rFonts w:ascii="Calibri" w:eastAsia="Calibri" w:hAnsi="Calibri" w:cs="Calibri"/>
                <w:bCs/>
                <w:i/>
                <w:iCs/>
                <w:sz w:val="24"/>
                <w:szCs w:val="24"/>
                <w:lang w:eastAsia="ar-SA"/>
              </w:rPr>
              <w:t>Ciljevi</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uppressAutoHyphens/>
              <w:snapToGrid w:val="0"/>
              <w:spacing w:after="20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Opći cilj programa je podići razinu znanja i svijesti o odbojci kao jednoj od najpopularnijih sportskih igara na svijetu te razviti odgovorni pristup izvršavanjem svih zadataka koji su postavljeni pred učenike. Pojedinačni ciljevi: 1. Razvoj kompletnog lokomotornog sustava kod svih učenika 2. Povećan broj djece uključen u odbojkašku grupu 3. Naglašavati pozitivan pristup bavljenju sportom te popularizacija sporta u cjelini 4.  Pripremanje učenika za gradska natjecanja u odbojci</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sz w:val="24"/>
                <w:szCs w:val="24"/>
                <w:lang w:eastAsia="ar-SA"/>
              </w:rPr>
            </w:pPr>
            <w:r>
              <w:rPr>
                <w:rFonts w:ascii="Calibri" w:eastAsia="Calibri" w:hAnsi="Calibri" w:cs="Calibri"/>
                <w:bCs/>
                <w:i/>
                <w:iCs/>
                <w:sz w:val="24"/>
                <w:szCs w:val="24"/>
                <w:lang w:eastAsia="ar-SA"/>
              </w:rPr>
              <w:t>Načini realizacije aktivnosti</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uppressAutoHyphens/>
              <w:snapToGrid w:val="0"/>
              <w:spacing w:after="20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 xml:space="preserve">Načini realizacije aktivnosti Program će se realizirati tijekom nastavne godine kroz 70 nastavnih sati. Nastava će se odvijati na vanjskom igralištu ili u učionici u slučaju lošeg vremena. </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sz w:val="24"/>
                <w:szCs w:val="24"/>
                <w:lang w:eastAsia="ar-SA"/>
              </w:rPr>
            </w:pPr>
            <w:r>
              <w:rPr>
                <w:rFonts w:ascii="Calibri" w:eastAsia="Calibri" w:hAnsi="Calibri" w:cs="Calibri"/>
                <w:bCs/>
                <w:i/>
                <w:iCs/>
                <w:sz w:val="24"/>
                <w:szCs w:val="24"/>
                <w:lang w:eastAsia="ar-SA"/>
              </w:rPr>
              <w:t>Vremenski okvir</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uppressAutoHyphens/>
              <w:snapToGrid w:val="0"/>
              <w:spacing w:after="20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Od rujna 2025.  do lipnja 2026.  godine</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sz w:val="24"/>
                <w:szCs w:val="24"/>
                <w:lang w:eastAsia="ar-SA"/>
              </w:rPr>
            </w:pPr>
            <w:r>
              <w:rPr>
                <w:rFonts w:ascii="Calibri" w:eastAsia="Calibri" w:hAnsi="Calibri" w:cs="Calibri"/>
                <w:bCs/>
                <w:i/>
                <w:iCs/>
                <w:sz w:val="24"/>
                <w:szCs w:val="24"/>
                <w:lang w:eastAsia="ar-SA"/>
              </w:rPr>
              <w:t>Troškovnik</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uppressAutoHyphens/>
              <w:snapToGrid w:val="0"/>
              <w:spacing w:after="200" w:line="240" w:lineRule="auto"/>
              <w:jc w:val="both"/>
              <w:rPr>
                <w:rFonts w:ascii="Calibri" w:eastAsia="Calibri" w:hAnsi="Calibri" w:cs="Calibri"/>
                <w:sz w:val="24"/>
                <w:szCs w:val="24"/>
                <w:lang w:eastAsia="ar-SA"/>
              </w:rPr>
            </w:pPr>
            <w:r>
              <w:rPr>
                <w:rFonts w:ascii="Calibri" w:eastAsia="Calibri" w:hAnsi="Calibri" w:cs="Calibri"/>
                <w:sz w:val="24"/>
                <w:szCs w:val="24"/>
                <w:lang w:eastAsia="ar-SA"/>
              </w:rPr>
              <w:t xml:space="preserve">Troškovi odlaska na natjecanje </w:t>
            </w:r>
          </w:p>
        </w:tc>
      </w:tr>
      <w:tr w:rsidR="00752BB5">
        <w:trPr>
          <w:trHeight w:val="907"/>
        </w:trPr>
        <w:tc>
          <w:tcPr>
            <w:tcW w:w="2376" w:type="dxa"/>
            <w:tcBorders>
              <w:top w:val="single" w:sz="0" w:space="0" w:color="808080"/>
              <w:left w:val="single" w:sz="0" w:space="0" w:color="808080"/>
              <w:bottom w:val="single" w:sz="0" w:space="0" w:color="808080"/>
            </w:tcBorders>
            <w:shd w:val="clear" w:color="auto" w:fill="B6DDE8"/>
            <w:vAlign w:val="center"/>
          </w:tcPr>
          <w:p w:rsidR="00752BB5" w:rsidRDefault="00DB1161">
            <w:pPr>
              <w:suppressAutoHyphens/>
              <w:spacing w:after="0" w:line="240" w:lineRule="auto"/>
              <w:rPr>
                <w:rFonts w:ascii="Calibri" w:eastAsia="Calibri" w:hAnsi="Calibri" w:cs="Calibri"/>
                <w:sz w:val="24"/>
                <w:szCs w:val="24"/>
                <w:lang w:eastAsia="ar-SA"/>
              </w:rPr>
            </w:pPr>
            <w:r>
              <w:rPr>
                <w:rFonts w:ascii="Calibri" w:eastAsia="Calibri" w:hAnsi="Calibri" w:cs="Calibri"/>
                <w:bCs/>
                <w:i/>
                <w:iCs/>
                <w:sz w:val="24"/>
                <w:szCs w:val="24"/>
                <w:lang w:eastAsia="ar-SA"/>
              </w:rPr>
              <w:t xml:space="preserve">Način vrednovanja </w:t>
            </w:r>
          </w:p>
        </w:tc>
        <w:tc>
          <w:tcPr>
            <w:tcW w:w="6922" w:type="dxa"/>
            <w:gridSpan w:val="2"/>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tabs>
                <w:tab w:val="left" w:pos="4890"/>
              </w:tabs>
              <w:suppressAutoHyphens/>
              <w:snapToGrid w:val="0"/>
              <w:spacing w:after="200" w:line="276" w:lineRule="auto"/>
              <w:jc w:val="both"/>
              <w:rPr>
                <w:rFonts w:ascii="Calibri" w:eastAsia="Calibri" w:hAnsi="Calibri" w:cs="Calibri"/>
                <w:sz w:val="24"/>
                <w:szCs w:val="24"/>
                <w:lang w:eastAsia="ar-SA"/>
              </w:rPr>
            </w:pPr>
            <w:r>
              <w:rPr>
                <w:rFonts w:ascii="Calibri" w:eastAsia="Calibri" w:hAnsi="Calibri" w:cs="Calibri"/>
                <w:sz w:val="24"/>
                <w:szCs w:val="24"/>
                <w:lang w:eastAsia="ar-SA"/>
              </w:rPr>
              <w:t xml:space="preserve">Rezultati natjecanja </w:t>
            </w:r>
          </w:p>
        </w:tc>
      </w:tr>
    </w:tbl>
    <w:p w:rsidR="00752BB5" w:rsidRDefault="00752BB5">
      <w:pPr>
        <w:rPr>
          <w:b/>
          <w:color w:val="FF0000"/>
        </w:rPr>
      </w:pPr>
    </w:p>
    <w:tbl>
      <w:tblPr>
        <w:tblW w:w="9296" w:type="dxa"/>
        <w:tblInd w:w="-4" w:type="dxa"/>
        <w:tblLayout w:type="fixed"/>
        <w:tblLook w:val="04A0" w:firstRow="1" w:lastRow="0" w:firstColumn="1" w:lastColumn="0" w:noHBand="0" w:noVBand="1"/>
      </w:tblPr>
      <w:tblGrid>
        <w:gridCol w:w="2697"/>
        <w:gridCol w:w="6599"/>
      </w:tblGrid>
      <w:tr w:rsidR="00752BB5">
        <w:trPr>
          <w:trHeight w:val="766"/>
        </w:trPr>
        <w:tc>
          <w:tcPr>
            <w:tcW w:w="2697" w:type="dxa"/>
            <w:tcBorders>
              <w:top w:val="single" w:sz="0" w:space="0" w:color="808080"/>
              <w:left w:val="single" w:sz="0" w:space="0" w:color="808080"/>
              <w:bottom w:val="single" w:sz="0" w:space="0" w:color="808080"/>
            </w:tcBorders>
            <w:shd w:val="clear" w:color="auto" w:fill="92CDDC"/>
            <w:vAlign w:val="center"/>
          </w:tcPr>
          <w:p w:rsidR="00752BB5" w:rsidRDefault="00DB1161">
            <w:pPr>
              <w:spacing w:after="0" w:line="240" w:lineRule="auto"/>
              <w:rPr>
                <w:bCs/>
                <w:i/>
                <w:iCs/>
              </w:rPr>
            </w:pPr>
            <w:r>
              <w:rPr>
                <w:i/>
                <w:iCs/>
              </w:rPr>
              <w:lastRenderedPageBreak/>
              <w:t xml:space="preserve">Područje </w:t>
            </w:r>
          </w:p>
        </w:tc>
        <w:tc>
          <w:tcPr>
            <w:tcW w:w="6599" w:type="dxa"/>
            <w:tcBorders>
              <w:top w:val="single" w:sz="0" w:space="0" w:color="808080"/>
              <w:left w:val="single" w:sz="0" w:space="0" w:color="808080"/>
              <w:bottom w:val="single" w:sz="0" w:space="0" w:color="808080"/>
              <w:right w:val="single" w:sz="0" w:space="0" w:color="808080"/>
            </w:tcBorders>
            <w:shd w:val="clear" w:color="auto" w:fill="92CDDC"/>
            <w:vAlign w:val="center"/>
          </w:tcPr>
          <w:p w:rsidR="00752BB5" w:rsidRDefault="00DB1161">
            <w:pPr>
              <w:spacing w:after="0" w:line="240" w:lineRule="auto"/>
            </w:pPr>
            <w:r>
              <w:rPr>
                <w:bCs/>
                <w:iCs/>
              </w:rPr>
              <w:t>Školski sportski klub</w:t>
            </w:r>
          </w:p>
        </w:tc>
      </w:tr>
      <w:tr w:rsidR="00752BB5">
        <w:trPr>
          <w:trHeight w:val="580"/>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pPr>
            <w:r>
              <w:rPr>
                <w:i/>
                <w:iCs/>
              </w:rPr>
              <w:t xml:space="preserve">Nositelj aktivnosti </w:t>
            </w:r>
          </w:p>
        </w:tc>
        <w:tc>
          <w:tcPr>
            <w:tcW w:w="6599" w:type="dxa"/>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DB1161">
            <w:pPr>
              <w:spacing w:after="0" w:line="240" w:lineRule="auto"/>
            </w:pPr>
            <w:r>
              <w:rPr>
                <w:bCs/>
                <w:iCs/>
              </w:rPr>
              <w:t>Antonio Lisica</w:t>
            </w:r>
          </w:p>
        </w:tc>
      </w:tr>
      <w:tr w:rsidR="00752BB5">
        <w:trPr>
          <w:trHeight w:val="557"/>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pPr>
            <w:r>
              <w:rPr>
                <w:i/>
                <w:iCs/>
              </w:rPr>
              <w:t>Razredni odjel</w:t>
            </w:r>
          </w:p>
        </w:tc>
        <w:tc>
          <w:tcPr>
            <w:tcW w:w="6599" w:type="dxa"/>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DB1161">
            <w:pPr>
              <w:spacing w:after="0" w:line="240" w:lineRule="auto"/>
            </w:pPr>
            <w:r>
              <w:rPr>
                <w:bCs/>
                <w:iCs/>
              </w:rPr>
              <w:t>5.-8. razredi</w:t>
            </w:r>
          </w:p>
        </w:tc>
      </w:tr>
      <w:tr w:rsidR="00752BB5">
        <w:trPr>
          <w:trHeight w:val="734"/>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pPr>
            <w:r>
              <w:rPr>
                <w:bCs/>
                <w:i/>
                <w:iCs/>
              </w:rPr>
              <w:t>Planirani broj učenika</w:t>
            </w:r>
          </w:p>
        </w:tc>
        <w:tc>
          <w:tcPr>
            <w:tcW w:w="6599" w:type="dxa"/>
            <w:tcBorders>
              <w:top w:val="single" w:sz="0" w:space="0" w:color="808080"/>
              <w:left w:val="single" w:sz="0" w:space="0" w:color="808080"/>
              <w:bottom w:val="single" w:sz="0" w:space="0" w:color="808080"/>
              <w:right w:val="single" w:sz="0" w:space="0" w:color="808080"/>
            </w:tcBorders>
            <w:shd w:val="clear" w:color="auto" w:fill="auto"/>
            <w:vAlign w:val="center"/>
          </w:tcPr>
          <w:p w:rsidR="00752BB5" w:rsidRDefault="00DB1161">
            <w:pPr>
              <w:spacing w:after="0" w:line="240" w:lineRule="auto"/>
            </w:pPr>
            <w:r>
              <w:rPr>
                <w:bCs/>
                <w:iCs/>
              </w:rPr>
              <w:t>40</w:t>
            </w:r>
          </w:p>
        </w:tc>
      </w:tr>
      <w:tr w:rsidR="00752BB5">
        <w:trPr>
          <w:trHeight w:val="534"/>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pPr>
            <w:r>
              <w:rPr>
                <w:bCs/>
                <w:i/>
                <w:iCs/>
              </w:rPr>
              <w:t>Planirani broj sati</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752BB5">
            <w:pPr>
              <w:spacing w:after="0" w:line="240" w:lineRule="auto"/>
            </w:pPr>
          </w:p>
          <w:p w:rsidR="00752BB5" w:rsidRDefault="00DB1161">
            <w:pPr>
              <w:spacing w:after="0" w:line="240" w:lineRule="auto"/>
            </w:pPr>
            <w:r>
              <w:rPr>
                <w:bCs/>
                <w:iCs/>
              </w:rPr>
              <w:t>70</w:t>
            </w:r>
          </w:p>
        </w:tc>
      </w:tr>
      <w:tr w:rsidR="00752BB5">
        <w:trPr>
          <w:trHeight w:val="907"/>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pPr>
            <w:r>
              <w:rPr>
                <w:bCs/>
                <w:i/>
                <w:iCs/>
              </w:rPr>
              <w:t>Osnovna namjena</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752BB5">
            <w:pPr>
              <w:spacing w:after="0" w:line="240" w:lineRule="auto"/>
            </w:pPr>
          </w:p>
          <w:p w:rsidR="00752BB5" w:rsidRDefault="00DB1161">
            <w:pPr>
              <w:spacing w:after="0" w:line="240" w:lineRule="auto"/>
            </w:pPr>
            <w:r>
              <w:t xml:space="preserve">Uključiti učenike u sportske klubove i razvijati interes za osobni napredak u različitim sportskim aktivnostima. Pripremiti učenike za gradska i županijska sportska natjecanja. Usvajati znanja o samostalnoj kontroli tjelesnog vježbanja. Razvijati i njegovati higijenskih navika. Promicati opće ljudske vrijednosti. </w:t>
            </w:r>
          </w:p>
        </w:tc>
      </w:tr>
      <w:tr w:rsidR="00752BB5">
        <w:trPr>
          <w:trHeight w:val="907"/>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rPr>
                <w:i/>
                <w:iCs/>
              </w:rPr>
            </w:pPr>
            <w:r>
              <w:rPr>
                <w:bCs/>
                <w:i/>
                <w:iCs/>
              </w:rPr>
              <w:t>Ciljevi</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pacing w:after="0" w:line="240" w:lineRule="auto"/>
              <w:rPr>
                <w:iCs/>
              </w:rPr>
            </w:pPr>
            <w:r>
              <w:rPr>
                <w:iCs/>
              </w:rPr>
              <w:t xml:space="preserve">- stvoriti u učenika čvrste navike za zdravim načinom života, koristeći se sredstvima tjelesne i zdrastvene kulture, prirodnim i drugim faktorima </w:t>
            </w:r>
          </w:p>
          <w:p w:rsidR="00752BB5" w:rsidRDefault="00DB1161">
            <w:pPr>
              <w:spacing w:after="0" w:line="240" w:lineRule="auto"/>
              <w:rPr>
                <w:iCs/>
              </w:rPr>
            </w:pPr>
            <w:r>
              <w:rPr>
                <w:iCs/>
              </w:rPr>
              <w:t xml:space="preserve">- povećanje motoričkih, funkcionalnih sposobnosti i dizanje tehničko-taktičkih komponenti </w:t>
            </w:r>
          </w:p>
          <w:p w:rsidR="00752BB5" w:rsidRDefault="00DB1161">
            <w:pPr>
              <w:spacing w:after="0" w:line="240" w:lineRule="auto"/>
              <w:rPr>
                <w:iCs/>
              </w:rPr>
            </w:pPr>
            <w:r>
              <w:rPr>
                <w:iCs/>
              </w:rPr>
              <w:t xml:space="preserve">- priprema učenike da na gradskim i županijskim natjecanjima spremni zastupaju školu. </w:t>
            </w:r>
          </w:p>
          <w:p w:rsidR="00752BB5" w:rsidRDefault="00DB1161">
            <w:pPr>
              <w:spacing w:after="0" w:line="240" w:lineRule="auto"/>
              <w:rPr>
                <w:iCs/>
              </w:rPr>
            </w:pPr>
            <w:r>
              <w:rPr>
                <w:iCs/>
              </w:rPr>
              <w:t xml:space="preserve">- zadovoljenje biološke potrebe učenika za kretanjem i time formirati navike o nužnosti svakodnevnog tjelesnog vježbanja  </w:t>
            </w:r>
          </w:p>
          <w:p w:rsidR="00752BB5" w:rsidRDefault="00DB1161">
            <w:pPr>
              <w:spacing w:after="0" w:line="240" w:lineRule="auto"/>
              <w:rPr>
                <w:iCs/>
              </w:rPr>
            </w:pPr>
            <w:r>
              <w:rPr>
                <w:iCs/>
              </w:rPr>
              <w:t xml:space="preserve">- pružanje učenicima mogućnost stjecanja osnovnih znanja, vještina i navika potrebnih za adaptaciju na nove motoričke aktivnosti </w:t>
            </w:r>
          </w:p>
          <w:p w:rsidR="00752BB5" w:rsidRDefault="00DB1161">
            <w:pPr>
              <w:spacing w:after="0" w:line="240" w:lineRule="auto"/>
              <w:rPr>
                <w:iCs/>
              </w:rPr>
            </w:pPr>
            <w:r>
              <w:rPr>
                <w:iCs/>
              </w:rPr>
              <w:t xml:space="preserve">- podizanje određene razine motoričkih dostignuća, poboljšanje stanja motoričkih i funkcionalnih sposobnosti te stjecanje navika za aktivan odmor </w:t>
            </w:r>
          </w:p>
          <w:p w:rsidR="00752BB5" w:rsidRDefault="00DB1161">
            <w:pPr>
              <w:spacing w:after="0" w:line="240" w:lineRule="auto"/>
              <w:rPr>
                <w:iCs/>
              </w:rPr>
            </w:pPr>
            <w:r>
              <w:rPr>
                <w:iCs/>
              </w:rPr>
              <w:t xml:space="preserve">- osposobljavanje učenika za slobodno i stvaralačko izražavanje u različitim oblicima TZK., za samokontrolu i samoocjenjivanje radi praćenja i vrednovanja svoga rada </w:t>
            </w:r>
          </w:p>
          <w:p w:rsidR="00752BB5" w:rsidRDefault="00DB1161">
            <w:pPr>
              <w:spacing w:after="0" w:line="240" w:lineRule="auto"/>
              <w:rPr>
                <w:iCs/>
              </w:rPr>
            </w:pPr>
            <w:r>
              <w:rPr>
                <w:iCs/>
              </w:rPr>
              <w:t xml:space="preserve">- zadovoljenje potrebe društvene zajednice koje se većinom mogu identificirati s potrebama društva, te razvoja ekološke svijesti kroz aktivnosti sporta i rekreacije. </w:t>
            </w:r>
          </w:p>
          <w:p w:rsidR="00752BB5" w:rsidRDefault="00DB1161">
            <w:pPr>
              <w:spacing w:after="0" w:line="240" w:lineRule="auto"/>
            </w:pPr>
            <w:r>
              <w:rPr>
                <w:iCs/>
              </w:rPr>
              <w:t xml:space="preserve">- utjecati na razvoj receptora koji su presudni za efikasnost adaptacije na suvremene uvjete života i rada </w:t>
            </w:r>
          </w:p>
        </w:tc>
      </w:tr>
      <w:tr w:rsidR="00752BB5">
        <w:trPr>
          <w:trHeight w:val="545"/>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rPr>
                <w:i/>
                <w:iCs/>
              </w:rPr>
            </w:pPr>
            <w:r>
              <w:rPr>
                <w:bCs/>
                <w:i/>
                <w:iCs/>
              </w:rPr>
              <w:t>Načini realizacije aktivnosti</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pacing w:after="0" w:line="240" w:lineRule="auto"/>
            </w:pPr>
            <w:r>
              <w:rPr>
                <w:iCs/>
              </w:rPr>
              <w:t>2 puta tjedno tijekom nastavne godine</w:t>
            </w:r>
          </w:p>
        </w:tc>
      </w:tr>
      <w:tr w:rsidR="00752BB5">
        <w:trPr>
          <w:trHeight w:val="624"/>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rPr>
                <w:i/>
                <w:iCs/>
              </w:rPr>
            </w:pPr>
            <w:r>
              <w:rPr>
                <w:bCs/>
                <w:i/>
                <w:iCs/>
              </w:rPr>
              <w:t>Vremenski okvir</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pacing w:after="0" w:line="240" w:lineRule="auto"/>
            </w:pPr>
            <w:r>
              <w:rPr>
                <w:iCs/>
              </w:rPr>
              <w:t>Rujan 2025.- lipanj 2026.</w:t>
            </w:r>
          </w:p>
        </w:tc>
      </w:tr>
      <w:tr w:rsidR="00752BB5">
        <w:trPr>
          <w:trHeight w:val="907"/>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rPr>
                <w:i/>
                <w:iCs/>
              </w:rPr>
            </w:pPr>
            <w:r>
              <w:rPr>
                <w:bCs/>
                <w:i/>
                <w:iCs/>
              </w:rPr>
              <w:t>Troškovnik</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pacing w:after="0" w:line="240" w:lineRule="auto"/>
              <w:rPr>
                <w:iCs/>
              </w:rPr>
            </w:pPr>
            <w:r>
              <w:rPr>
                <w:iCs/>
              </w:rPr>
              <w:t>Oprema za gradska i županijska natjecanja.</w:t>
            </w:r>
          </w:p>
          <w:p w:rsidR="00752BB5" w:rsidRDefault="00DB1161">
            <w:pPr>
              <w:spacing w:after="0" w:line="240" w:lineRule="auto"/>
            </w:pPr>
            <w:r>
              <w:rPr>
                <w:iCs/>
              </w:rPr>
              <w:t>Troškovi prijevoza na gradska i županijska natjecanja.</w:t>
            </w:r>
          </w:p>
        </w:tc>
      </w:tr>
      <w:tr w:rsidR="00752BB5">
        <w:trPr>
          <w:trHeight w:val="907"/>
        </w:trPr>
        <w:tc>
          <w:tcPr>
            <w:tcW w:w="2697" w:type="dxa"/>
            <w:tcBorders>
              <w:top w:val="single" w:sz="0" w:space="0" w:color="808080"/>
              <w:left w:val="single" w:sz="0" w:space="0" w:color="808080"/>
              <w:bottom w:val="single" w:sz="0" w:space="0" w:color="808080"/>
            </w:tcBorders>
            <w:shd w:val="clear" w:color="auto" w:fill="B6DDE8"/>
            <w:vAlign w:val="center"/>
          </w:tcPr>
          <w:p w:rsidR="00752BB5" w:rsidRDefault="00DB1161">
            <w:pPr>
              <w:spacing w:after="0" w:line="240" w:lineRule="auto"/>
            </w:pPr>
            <w:r>
              <w:rPr>
                <w:bCs/>
                <w:i/>
                <w:iCs/>
              </w:rPr>
              <w:t xml:space="preserve">Način vrednovanja </w:t>
            </w:r>
          </w:p>
        </w:tc>
        <w:tc>
          <w:tcPr>
            <w:tcW w:w="6599" w:type="dxa"/>
            <w:tcBorders>
              <w:top w:val="single" w:sz="0" w:space="0" w:color="808080"/>
              <w:left w:val="single" w:sz="0" w:space="0" w:color="808080"/>
              <w:bottom w:val="single" w:sz="0" w:space="0" w:color="808080"/>
              <w:right w:val="single" w:sz="0" w:space="0" w:color="808080"/>
            </w:tcBorders>
            <w:shd w:val="clear" w:color="auto" w:fill="auto"/>
          </w:tcPr>
          <w:p w:rsidR="00752BB5" w:rsidRDefault="00DB1161">
            <w:pPr>
              <w:spacing w:after="0" w:line="240" w:lineRule="auto"/>
            </w:pPr>
            <w:r>
              <w:t>Kroz rezultate na sportskim natjecanjima i promociju škole na natjecanjima.</w:t>
            </w:r>
          </w:p>
        </w:tc>
      </w:tr>
    </w:tbl>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Cs/>
              </w:rPr>
            </w:pPr>
            <w:r>
              <w:rPr>
                <w:rFonts w:cstheme="minorHAnsi"/>
                <w:i/>
                <w:iCs/>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bCs/>
                <w:iCs/>
              </w:rPr>
            </w:pPr>
            <w:r>
              <w:rPr>
                <w:rFonts w:cstheme="minorHAnsi"/>
                <w:bCs/>
                <w:iCs/>
              </w:rPr>
              <w:t>Školski volonterski klub</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Viki Banovac</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8. razredi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6-10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70</w:t>
            </w:r>
          </w:p>
        </w:tc>
      </w:tr>
      <w:tr w:rsidR="00752BB5">
        <w:trPr>
          <w:trHeight w:val="2244"/>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Razvoj humanosti i savjesti prema sebi i drugima</w:t>
            </w:r>
          </w:p>
          <w:p w:rsidR="00752BB5" w:rsidRDefault="00DB1161">
            <w:pPr>
              <w:spacing w:after="0" w:line="240" w:lineRule="auto"/>
              <w:rPr>
                <w:rFonts w:cstheme="minorHAnsi"/>
                <w:iCs/>
              </w:rPr>
            </w:pPr>
            <w:r>
              <w:rPr>
                <w:rFonts w:cstheme="minorHAnsi"/>
                <w:iCs/>
              </w:rPr>
              <w:t>Povezivanje spoznajnog, socijalnog, moralnog i duhovnog razvoja učenika u neposrednoj životnoj situaciji</w:t>
            </w:r>
          </w:p>
          <w:p w:rsidR="00752BB5" w:rsidRDefault="00DB1161">
            <w:pPr>
              <w:spacing w:after="0" w:line="240" w:lineRule="auto"/>
              <w:rPr>
                <w:rFonts w:cstheme="minorHAnsi"/>
                <w:iCs/>
              </w:rPr>
            </w:pPr>
            <w:r>
              <w:rPr>
                <w:rFonts w:cstheme="minorHAnsi"/>
                <w:iCs/>
              </w:rPr>
              <w:t>Razvijanje socijalnih vještina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rPr>
            </w:pPr>
          </w:p>
          <w:p w:rsidR="00752BB5" w:rsidRDefault="00DB1161">
            <w:pPr>
              <w:spacing w:after="0" w:line="240" w:lineRule="auto"/>
              <w:rPr>
                <w:rFonts w:cstheme="minorHAnsi"/>
                <w:iCs/>
              </w:rPr>
            </w:pPr>
            <w:r>
              <w:rPr>
                <w:rFonts w:cstheme="minorHAnsi"/>
                <w:iCs/>
              </w:rPr>
              <w:t>Akcija prikupljanja namirnica za socijalnu samoposlugu</w:t>
            </w:r>
          </w:p>
          <w:p w:rsidR="00752BB5" w:rsidRDefault="00DB1161">
            <w:pPr>
              <w:spacing w:after="0" w:line="240" w:lineRule="auto"/>
              <w:rPr>
                <w:rFonts w:cstheme="minorHAnsi"/>
                <w:iCs/>
              </w:rPr>
            </w:pPr>
            <w:r>
              <w:rPr>
                <w:rFonts w:cstheme="minorHAnsi"/>
                <w:iCs/>
              </w:rPr>
              <w:t>Akcija prikupljanja pomoći za Caritas</w:t>
            </w:r>
          </w:p>
          <w:p w:rsidR="00752BB5" w:rsidRDefault="00DB1161">
            <w:pPr>
              <w:spacing w:after="0" w:line="240" w:lineRule="auto"/>
              <w:rPr>
                <w:rFonts w:cstheme="minorHAnsi"/>
                <w:iCs/>
              </w:rPr>
            </w:pPr>
            <w:r>
              <w:rPr>
                <w:rFonts w:cstheme="minorHAnsi"/>
                <w:iCs/>
              </w:rPr>
              <w:t>Prikupljanje pomoći po potrebi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Tijekom školske godine 2025./26.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Trošak materijala za pakiranje, kutije i sl.</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Zadovoljstvo učenika i nastavnika postignutim</w:t>
            </w:r>
          </w:p>
          <w:p w:rsidR="00752BB5" w:rsidRDefault="00752BB5">
            <w:pPr>
              <w:spacing w:after="0" w:line="240" w:lineRule="auto"/>
              <w:rPr>
                <w:rFonts w:cstheme="minorHAnsi"/>
              </w:rPr>
            </w:pPr>
          </w:p>
        </w:tc>
      </w:tr>
    </w:tbl>
    <w:p w:rsidR="00752BB5" w:rsidRDefault="00752BB5">
      <w:pPr>
        <w:rPr>
          <w:color w:val="FF0000"/>
        </w:rPr>
      </w:pPr>
    </w:p>
    <w:p w:rsidR="00752BB5" w:rsidRDefault="00752BB5">
      <w:pPr>
        <w:rPr>
          <w:b/>
          <w:color w:val="FF0000"/>
        </w:rPr>
      </w:pPr>
    </w:p>
    <w:p w:rsidR="00752BB5" w:rsidRDefault="00DB1161">
      <w:pPr>
        <w:rPr>
          <w:b/>
          <w:color w:val="FF0000"/>
        </w:rPr>
      </w:pPr>
      <w:r>
        <w:rPr>
          <w:b/>
          <w:color w:val="FF0000"/>
        </w:rPr>
        <w:br w:type="page"/>
      </w:r>
    </w:p>
    <w:tbl>
      <w:tblPr>
        <w:tblW w:w="0" w:type="auto"/>
        <w:tblInd w:w="-4" w:type="dxa"/>
        <w:tblLayout w:type="fixed"/>
        <w:tblLook w:val="04A0" w:firstRow="1" w:lastRow="0" w:firstColumn="1" w:lastColumn="0" w:noHBand="0" w:noVBand="1"/>
      </w:tblPr>
      <w:tblGrid>
        <w:gridCol w:w="2376"/>
        <w:gridCol w:w="6921"/>
      </w:tblGrid>
      <w:tr w:rsidR="00752BB5">
        <w:trPr>
          <w:trHeight w:val="907"/>
        </w:trPr>
        <w:tc>
          <w:tcPr>
            <w:tcW w:w="2376" w:type="dxa"/>
            <w:tcBorders>
              <w:top w:val="single" w:sz="2" w:space="0" w:color="7F7F7F"/>
              <w:left w:val="single" w:sz="2" w:space="0" w:color="7F7F7F"/>
              <w:bottom w:val="single" w:sz="2" w:space="0" w:color="7F7F7F"/>
              <w:right w:val="nil"/>
            </w:tcBorders>
            <w:shd w:val="clear" w:color="auto" w:fill="92CDDC"/>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i/>
                <w:iCs/>
                <w:sz w:val="24"/>
                <w:szCs w:val="24"/>
                <w:lang w:eastAsia="zh-CN"/>
              </w:rPr>
              <w:lastRenderedPageBreak/>
              <w:t xml:space="preserve">Područje </w:t>
            </w:r>
          </w:p>
        </w:tc>
        <w:tc>
          <w:tcPr>
            <w:tcW w:w="6921"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uppressAutoHyphens/>
              <w:snapToGrid w:val="0"/>
              <w:spacing w:after="0" w:line="240" w:lineRule="auto"/>
              <w:jc w:val="both"/>
              <w:rPr>
                <w:rFonts w:eastAsia="Calibri" w:cstheme="minorHAnsi"/>
                <w:sz w:val="24"/>
                <w:szCs w:val="24"/>
                <w:lang w:eastAsia="zh-CN"/>
              </w:rPr>
            </w:pPr>
            <w:r>
              <w:rPr>
                <w:rFonts w:eastAsia="Calibri" w:cstheme="minorHAnsi"/>
                <w:bCs/>
                <w:i/>
                <w:iCs/>
                <w:sz w:val="24"/>
                <w:szCs w:val="24"/>
                <w:lang w:eastAsia="zh-CN"/>
              </w:rPr>
              <w:t>Likovna grupa</w:t>
            </w: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i/>
                <w:iCs/>
                <w:sz w:val="24"/>
                <w:szCs w:val="24"/>
                <w:lang w:eastAsia="zh-CN"/>
              </w:rPr>
              <w:t xml:space="preserve">Nositelj aktivnosti </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752BB5">
            <w:pPr>
              <w:suppressAutoHyphens/>
              <w:snapToGrid w:val="0"/>
              <w:spacing w:after="0" w:line="240" w:lineRule="auto"/>
              <w:jc w:val="both"/>
              <w:rPr>
                <w:rFonts w:eastAsia="Calibri" w:cstheme="minorHAnsi"/>
                <w:sz w:val="24"/>
                <w:szCs w:val="24"/>
                <w:lang w:eastAsia="zh-CN"/>
              </w:rPr>
            </w:pPr>
          </w:p>
          <w:p w:rsidR="00752BB5" w:rsidRDefault="00DB1161">
            <w:pPr>
              <w:suppressAutoHyphens/>
              <w:spacing w:after="0" w:line="240" w:lineRule="auto"/>
              <w:jc w:val="both"/>
              <w:rPr>
                <w:rFonts w:eastAsia="Calibri" w:cstheme="minorHAnsi"/>
                <w:sz w:val="24"/>
                <w:szCs w:val="24"/>
                <w:lang w:eastAsia="zh-CN"/>
              </w:rPr>
            </w:pPr>
            <w:r>
              <w:rPr>
                <w:rFonts w:eastAsia="Calibri" w:cstheme="minorHAnsi"/>
                <w:bCs/>
                <w:iCs/>
                <w:sz w:val="24"/>
                <w:szCs w:val="24"/>
                <w:lang w:eastAsia="zh-CN"/>
              </w:rPr>
              <w:t>Boris Šitum</w:t>
            </w:r>
          </w:p>
          <w:p w:rsidR="00752BB5" w:rsidRDefault="00752BB5">
            <w:pPr>
              <w:suppressAutoHyphens/>
              <w:spacing w:after="0" w:line="240" w:lineRule="auto"/>
              <w:jc w:val="both"/>
              <w:rPr>
                <w:rFonts w:eastAsia="Calibri" w:cstheme="minorHAnsi"/>
                <w:sz w:val="24"/>
                <w:szCs w:val="24"/>
                <w:lang w:eastAsia="zh-CN"/>
              </w:rPr>
            </w:pP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i/>
                <w:iCs/>
                <w:sz w:val="24"/>
                <w:szCs w:val="24"/>
                <w:lang w:eastAsia="zh-CN"/>
              </w:rPr>
              <w:t>Razredni odjel</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752BB5">
            <w:pPr>
              <w:suppressAutoHyphens/>
              <w:snapToGrid w:val="0"/>
              <w:spacing w:after="0" w:line="240" w:lineRule="auto"/>
              <w:jc w:val="both"/>
              <w:rPr>
                <w:rFonts w:eastAsia="Calibri" w:cstheme="minorHAnsi"/>
                <w:sz w:val="24"/>
                <w:szCs w:val="24"/>
                <w:lang w:eastAsia="zh-CN"/>
              </w:rPr>
            </w:pPr>
          </w:p>
          <w:p w:rsidR="00752BB5" w:rsidRDefault="00DB1161">
            <w:pPr>
              <w:suppressAutoHyphens/>
              <w:spacing w:after="0" w:line="240" w:lineRule="auto"/>
              <w:jc w:val="both"/>
              <w:rPr>
                <w:rFonts w:eastAsia="Calibri" w:cstheme="minorHAnsi"/>
                <w:sz w:val="24"/>
                <w:szCs w:val="24"/>
                <w:lang w:eastAsia="zh-CN"/>
              </w:rPr>
            </w:pPr>
            <w:r>
              <w:rPr>
                <w:rFonts w:eastAsia="Calibri" w:cstheme="minorHAnsi"/>
                <w:bCs/>
                <w:iCs/>
                <w:sz w:val="24"/>
                <w:szCs w:val="24"/>
                <w:lang w:eastAsia="zh-CN"/>
              </w:rPr>
              <w:t>5.-8. razred</w:t>
            </w:r>
          </w:p>
          <w:p w:rsidR="00752BB5" w:rsidRDefault="00752BB5">
            <w:pPr>
              <w:suppressAutoHyphens/>
              <w:spacing w:after="0" w:line="240" w:lineRule="auto"/>
              <w:jc w:val="both"/>
              <w:rPr>
                <w:rFonts w:eastAsia="Calibri" w:cstheme="minorHAnsi"/>
                <w:sz w:val="24"/>
                <w:szCs w:val="24"/>
                <w:lang w:eastAsia="zh-CN"/>
              </w:rPr>
            </w:pP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Planirani broj učenika</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752BB5">
            <w:pPr>
              <w:suppressAutoHyphens/>
              <w:snapToGrid w:val="0"/>
              <w:spacing w:after="0" w:line="240" w:lineRule="auto"/>
              <w:jc w:val="both"/>
              <w:rPr>
                <w:rFonts w:eastAsia="Calibri" w:cstheme="minorHAnsi"/>
                <w:sz w:val="24"/>
                <w:szCs w:val="24"/>
                <w:lang w:eastAsia="zh-CN"/>
              </w:rPr>
            </w:pPr>
          </w:p>
          <w:p w:rsidR="00752BB5" w:rsidRDefault="00DB1161">
            <w:pPr>
              <w:suppressAutoHyphens/>
              <w:spacing w:after="0" w:line="240" w:lineRule="auto"/>
              <w:jc w:val="both"/>
              <w:rPr>
                <w:rFonts w:eastAsia="Calibri" w:cstheme="minorHAnsi"/>
                <w:sz w:val="24"/>
                <w:szCs w:val="24"/>
                <w:lang w:eastAsia="zh-CN"/>
              </w:rPr>
            </w:pPr>
            <w:r>
              <w:rPr>
                <w:rFonts w:eastAsia="Calibri" w:cstheme="minorHAnsi"/>
                <w:bCs/>
                <w:iCs/>
                <w:sz w:val="24"/>
                <w:szCs w:val="24"/>
                <w:lang w:eastAsia="zh-CN"/>
              </w:rPr>
              <w:t>6 - 12</w:t>
            </w:r>
          </w:p>
          <w:p w:rsidR="00752BB5" w:rsidRDefault="00752BB5">
            <w:pPr>
              <w:suppressAutoHyphens/>
              <w:spacing w:after="0" w:line="240" w:lineRule="auto"/>
              <w:jc w:val="both"/>
              <w:rPr>
                <w:rFonts w:eastAsia="Calibri" w:cstheme="minorHAnsi"/>
                <w:sz w:val="24"/>
                <w:szCs w:val="24"/>
                <w:lang w:eastAsia="zh-CN"/>
              </w:rPr>
            </w:pP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Planirani broj sati</w:t>
            </w:r>
          </w:p>
        </w:tc>
        <w:tc>
          <w:tcPr>
            <w:tcW w:w="6921" w:type="dxa"/>
            <w:tcBorders>
              <w:top w:val="single" w:sz="2" w:space="0" w:color="7F7F7F"/>
              <w:left w:val="single" w:sz="2" w:space="0" w:color="7F7F7F"/>
              <w:bottom w:val="single" w:sz="2" w:space="0" w:color="7F7F7F"/>
              <w:right w:val="single" w:sz="2" w:space="0" w:color="7F7F7F"/>
            </w:tcBorders>
          </w:tcPr>
          <w:p w:rsidR="00752BB5" w:rsidRDefault="00752BB5">
            <w:pPr>
              <w:suppressAutoHyphens/>
              <w:snapToGrid w:val="0"/>
              <w:spacing w:after="0" w:line="240" w:lineRule="auto"/>
              <w:jc w:val="both"/>
              <w:rPr>
                <w:rFonts w:eastAsia="Calibri" w:cstheme="minorHAnsi"/>
                <w:sz w:val="24"/>
                <w:szCs w:val="24"/>
                <w:lang w:eastAsia="zh-CN"/>
              </w:rPr>
            </w:pPr>
          </w:p>
          <w:p w:rsidR="00752BB5" w:rsidRDefault="00DB1161">
            <w:pPr>
              <w:suppressAutoHyphens/>
              <w:spacing w:after="0" w:line="240" w:lineRule="auto"/>
              <w:jc w:val="both"/>
              <w:rPr>
                <w:rFonts w:eastAsia="Calibri" w:cstheme="minorHAnsi"/>
                <w:sz w:val="24"/>
                <w:szCs w:val="24"/>
                <w:lang w:eastAsia="zh-CN"/>
              </w:rPr>
            </w:pPr>
            <w:r>
              <w:rPr>
                <w:rFonts w:eastAsia="Calibri" w:cstheme="minorHAnsi"/>
                <w:bCs/>
                <w:iCs/>
                <w:sz w:val="24"/>
                <w:szCs w:val="24"/>
                <w:lang w:eastAsia="zh-CN"/>
              </w:rPr>
              <w:t>70</w:t>
            </w:r>
          </w:p>
          <w:p w:rsidR="00752BB5" w:rsidRDefault="00752BB5">
            <w:pPr>
              <w:suppressAutoHyphens/>
              <w:spacing w:after="0" w:line="240" w:lineRule="auto"/>
              <w:jc w:val="both"/>
              <w:rPr>
                <w:rFonts w:eastAsia="Calibri" w:cstheme="minorHAnsi"/>
                <w:sz w:val="24"/>
                <w:szCs w:val="24"/>
                <w:lang w:eastAsia="zh-CN"/>
              </w:rPr>
            </w:pP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Osnovna namjena</w:t>
            </w:r>
          </w:p>
        </w:tc>
        <w:tc>
          <w:tcPr>
            <w:tcW w:w="6921" w:type="dxa"/>
            <w:tcBorders>
              <w:top w:val="single" w:sz="2" w:space="0" w:color="7F7F7F"/>
              <w:left w:val="single" w:sz="2" w:space="0" w:color="7F7F7F"/>
              <w:bottom w:val="single" w:sz="2" w:space="0" w:color="7F7F7F"/>
              <w:right w:val="single" w:sz="2" w:space="0" w:color="7F7F7F"/>
            </w:tcBorders>
          </w:tcPr>
          <w:p w:rsidR="00752BB5" w:rsidRDefault="00DB1161">
            <w:pPr>
              <w:suppressAutoHyphens/>
              <w:spacing w:after="0" w:line="276" w:lineRule="auto"/>
              <w:rPr>
                <w:rFonts w:eastAsia="Calibri" w:cstheme="minorHAnsi"/>
                <w:sz w:val="24"/>
                <w:szCs w:val="24"/>
                <w:lang w:eastAsia="zh-CN"/>
              </w:rPr>
            </w:pPr>
            <w:r>
              <w:rPr>
                <w:rFonts w:eastAsia="Calibri" w:cstheme="minorHAnsi"/>
                <w:sz w:val="24"/>
                <w:szCs w:val="24"/>
                <w:lang w:eastAsia="zh-CN"/>
              </w:rPr>
              <w:t>Zainteresirati   učenike za vizualnu kulturu, povijest umjetnostii i  estetske vrijednosti u raznim segmentima života.</w:t>
            </w:r>
          </w:p>
          <w:p w:rsidR="00752BB5" w:rsidRDefault="00752BB5">
            <w:pPr>
              <w:suppressAutoHyphens/>
              <w:spacing w:after="200" w:line="276" w:lineRule="auto"/>
              <w:rPr>
                <w:rFonts w:eastAsia="Calibri" w:cstheme="minorHAnsi"/>
                <w:sz w:val="24"/>
                <w:szCs w:val="24"/>
                <w:lang w:eastAsia="zh-CN"/>
              </w:rPr>
            </w:pP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Ciljevi</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DB1161">
            <w:pPr>
              <w:suppressAutoHyphens/>
              <w:snapToGrid w:val="0"/>
              <w:spacing w:after="0" w:line="240" w:lineRule="auto"/>
              <w:jc w:val="both"/>
              <w:rPr>
                <w:rFonts w:eastAsia="Calibri" w:cstheme="minorHAnsi"/>
                <w:bCs/>
                <w:iCs/>
                <w:sz w:val="24"/>
                <w:szCs w:val="24"/>
                <w:lang w:eastAsia="zh-CN"/>
              </w:rPr>
            </w:pPr>
            <w:r>
              <w:rPr>
                <w:rFonts w:eastAsia="Calibri" w:cstheme="minorHAnsi"/>
                <w:bCs/>
                <w:iCs/>
                <w:sz w:val="24"/>
                <w:szCs w:val="24"/>
                <w:lang w:eastAsia="zh-CN"/>
              </w:rPr>
              <w:t xml:space="preserve">Educirati učenike o važnosti likovne (vizualne) kulture i njenoj primjeni u svakodnevnom životu. Vizualna kultura u svakodnevnici. </w:t>
            </w:r>
          </w:p>
          <w:p w:rsidR="00752BB5" w:rsidRDefault="00752BB5">
            <w:pPr>
              <w:suppressAutoHyphens/>
              <w:snapToGrid w:val="0"/>
              <w:spacing w:after="0" w:line="240" w:lineRule="auto"/>
              <w:jc w:val="both"/>
              <w:rPr>
                <w:rFonts w:eastAsia="Calibri" w:cstheme="minorHAnsi"/>
                <w:sz w:val="24"/>
                <w:szCs w:val="24"/>
                <w:lang w:eastAsia="zh-CN"/>
              </w:rPr>
            </w:pP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Načini realizacije aktivnosti</w:t>
            </w:r>
          </w:p>
        </w:tc>
        <w:tc>
          <w:tcPr>
            <w:tcW w:w="6921" w:type="dxa"/>
            <w:tcBorders>
              <w:top w:val="single" w:sz="2" w:space="0" w:color="7F7F7F"/>
              <w:left w:val="single" w:sz="2" w:space="0" w:color="7F7F7F"/>
              <w:bottom w:val="single" w:sz="2" w:space="0" w:color="7F7F7F"/>
              <w:right w:val="single" w:sz="2" w:space="0" w:color="7F7F7F"/>
            </w:tcBorders>
          </w:tcPr>
          <w:p w:rsidR="00752BB5" w:rsidRDefault="00752BB5">
            <w:pPr>
              <w:suppressAutoHyphens/>
              <w:snapToGrid w:val="0"/>
              <w:spacing w:after="0" w:line="240" w:lineRule="auto"/>
              <w:jc w:val="both"/>
              <w:rPr>
                <w:rFonts w:eastAsia="Calibri" w:cstheme="minorHAnsi"/>
                <w:sz w:val="24"/>
                <w:szCs w:val="24"/>
                <w:lang w:eastAsia="zh-CN"/>
              </w:rPr>
            </w:pPr>
          </w:p>
          <w:p w:rsidR="00752BB5" w:rsidRDefault="00DB1161">
            <w:pPr>
              <w:suppressAutoHyphens/>
              <w:snapToGrid w:val="0"/>
              <w:spacing w:after="0" w:line="240" w:lineRule="auto"/>
              <w:jc w:val="both"/>
              <w:rPr>
                <w:rFonts w:eastAsia="Calibri" w:cstheme="minorHAnsi"/>
                <w:sz w:val="24"/>
                <w:szCs w:val="24"/>
                <w:lang w:eastAsia="zh-CN"/>
              </w:rPr>
            </w:pPr>
            <w:r>
              <w:rPr>
                <w:rFonts w:eastAsia="Calibri" w:cstheme="minorHAnsi"/>
                <w:bCs/>
                <w:iCs/>
                <w:sz w:val="24"/>
                <w:szCs w:val="24"/>
                <w:lang w:eastAsia="zh-CN"/>
              </w:rPr>
              <w:t>2 sata tjedno</w:t>
            </w: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Vremenski okvir</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DB1161">
            <w:pPr>
              <w:suppressAutoHyphens/>
              <w:snapToGrid w:val="0"/>
              <w:spacing w:after="0" w:line="240" w:lineRule="auto"/>
              <w:jc w:val="both"/>
              <w:rPr>
                <w:rFonts w:eastAsia="Calibri" w:cstheme="minorHAnsi"/>
                <w:sz w:val="24"/>
                <w:szCs w:val="24"/>
                <w:lang w:eastAsia="zh-CN"/>
              </w:rPr>
            </w:pPr>
            <w:r>
              <w:rPr>
                <w:rFonts w:eastAsia="Cambria" w:cstheme="minorHAnsi"/>
                <w:bCs/>
                <w:iCs/>
                <w:sz w:val="24"/>
                <w:szCs w:val="24"/>
                <w:lang w:eastAsia="zh-CN"/>
              </w:rPr>
              <w:t xml:space="preserve"> </w:t>
            </w:r>
            <w:r>
              <w:rPr>
                <w:rFonts w:eastAsia="Calibri" w:cstheme="minorHAnsi"/>
                <w:bCs/>
                <w:iCs/>
                <w:sz w:val="24"/>
                <w:szCs w:val="24"/>
                <w:lang w:eastAsia="zh-CN"/>
              </w:rPr>
              <w:t>Tijekom cijele školske godine</w:t>
            </w: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Troškovnik</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DB1161">
            <w:pPr>
              <w:suppressAutoHyphens/>
              <w:snapToGrid w:val="0"/>
              <w:spacing w:after="0" w:line="240" w:lineRule="auto"/>
              <w:jc w:val="both"/>
              <w:rPr>
                <w:rFonts w:eastAsia="Calibri" w:cstheme="minorHAnsi"/>
                <w:sz w:val="24"/>
                <w:szCs w:val="24"/>
                <w:lang w:eastAsia="zh-CN"/>
              </w:rPr>
            </w:pPr>
            <w:r>
              <w:rPr>
                <w:rFonts w:eastAsia="Calibri" w:cstheme="minorHAnsi"/>
                <w:bCs/>
                <w:iCs/>
                <w:sz w:val="24"/>
                <w:szCs w:val="24"/>
                <w:lang w:eastAsia="zh-CN"/>
              </w:rPr>
              <w:t>150 eura</w:t>
            </w:r>
          </w:p>
        </w:tc>
      </w:tr>
      <w:tr w:rsidR="00752BB5">
        <w:trPr>
          <w:trHeight w:val="907"/>
        </w:trPr>
        <w:tc>
          <w:tcPr>
            <w:tcW w:w="2376" w:type="dxa"/>
            <w:tcBorders>
              <w:top w:val="single" w:sz="2" w:space="0" w:color="7F7F7F"/>
              <w:left w:val="single" w:sz="2" w:space="0" w:color="7F7F7F"/>
              <w:bottom w:val="single" w:sz="2" w:space="0" w:color="7F7F7F"/>
              <w:right w:val="nil"/>
            </w:tcBorders>
            <w:shd w:val="clear" w:color="auto" w:fill="B6DDE8"/>
            <w:vAlign w:val="center"/>
          </w:tcPr>
          <w:p w:rsidR="00752BB5" w:rsidRDefault="00DB1161">
            <w:pPr>
              <w:suppressAutoHyphens/>
              <w:spacing w:after="0" w:line="240" w:lineRule="auto"/>
              <w:rPr>
                <w:rFonts w:eastAsia="Calibri" w:cstheme="minorHAnsi"/>
                <w:i/>
                <w:sz w:val="24"/>
                <w:szCs w:val="24"/>
                <w:lang w:eastAsia="zh-CN"/>
              </w:rPr>
            </w:pPr>
            <w:r>
              <w:rPr>
                <w:rFonts w:eastAsia="Calibri" w:cstheme="minorHAnsi"/>
                <w:bCs/>
                <w:i/>
                <w:iCs/>
                <w:sz w:val="24"/>
                <w:szCs w:val="24"/>
                <w:lang w:eastAsia="zh-CN"/>
              </w:rPr>
              <w:t xml:space="preserve">Način vrednovanja </w:t>
            </w:r>
          </w:p>
        </w:tc>
        <w:tc>
          <w:tcPr>
            <w:tcW w:w="6921" w:type="dxa"/>
            <w:tcBorders>
              <w:top w:val="single" w:sz="2" w:space="0" w:color="7F7F7F"/>
              <w:left w:val="single" w:sz="2" w:space="0" w:color="7F7F7F"/>
              <w:bottom w:val="single" w:sz="2" w:space="0" w:color="7F7F7F"/>
              <w:right w:val="single" w:sz="2" w:space="0" w:color="7F7F7F"/>
            </w:tcBorders>
            <w:vAlign w:val="center"/>
          </w:tcPr>
          <w:p w:rsidR="00752BB5" w:rsidRDefault="00DB1161">
            <w:pPr>
              <w:tabs>
                <w:tab w:val="left" w:pos="4890"/>
              </w:tabs>
              <w:suppressAutoHyphens/>
              <w:snapToGrid w:val="0"/>
              <w:spacing w:after="200" w:line="276" w:lineRule="auto"/>
              <w:jc w:val="both"/>
              <w:rPr>
                <w:rFonts w:eastAsia="Calibri" w:cstheme="minorHAnsi"/>
                <w:sz w:val="24"/>
                <w:szCs w:val="24"/>
                <w:lang w:eastAsia="zh-CN"/>
              </w:rPr>
            </w:pPr>
            <w:r>
              <w:rPr>
                <w:rFonts w:eastAsia="Calibri" w:cstheme="minorHAnsi"/>
                <w:bCs/>
                <w:iCs/>
                <w:sz w:val="24"/>
                <w:szCs w:val="24"/>
                <w:lang w:eastAsia="zh-CN"/>
              </w:rPr>
              <w:t>Povremene tematske izložbe učeničkih radova.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W w:w="0" w:type="auto"/>
        <w:tblInd w:w="-2" w:type="dxa"/>
        <w:tblLayout w:type="fixed"/>
        <w:tblLook w:val="04A0" w:firstRow="1" w:lastRow="0" w:firstColumn="1" w:lastColumn="0" w:noHBand="0" w:noVBand="1"/>
      </w:tblPr>
      <w:tblGrid>
        <w:gridCol w:w="2376"/>
        <w:gridCol w:w="6916"/>
      </w:tblGrid>
      <w:tr w:rsidR="00752BB5">
        <w:trPr>
          <w:trHeight w:val="907"/>
        </w:trPr>
        <w:tc>
          <w:tcPr>
            <w:tcW w:w="2376" w:type="dxa"/>
            <w:tcBorders>
              <w:top w:val="single" w:sz="2" w:space="0" w:color="808080"/>
              <w:left w:val="single" w:sz="2" w:space="0" w:color="808080"/>
              <w:bottom w:val="single" w:sz="2" w:space="0" w:color="808080"/>
              <w:right w:val="nil"/>
            </w:tcBorders>
            <w:shd w:val="clear" w:color="auto" w:fill="92CDDC"/>
            <w:vAlign w:val="center"/>
          </w:tcPr>
          <w:p w:rsidR="00752BB5" w:rsidRDefault="00DB1161">
            <w:pPr>
              <w:suppressAutoHyphens/>
              <w:spacing w:after="0" w:line="240" w:lineRule="auto"/>
              <w:rPr>
                <w:rFonts w:eastAsia="Calibri" w:cstheme="minorHAnsi"/>
                <w:bCs/>
                <w:iCs/>
                <w:sz w:val="24"/>
                <w:szCs w:val="24"/>
                <w:lang w:eastAsia="ar-SA"/>
              </w:rPr>
            </w:pPr>
            <w:r>
              <w:rPr>
                <w:rFonts w:eastAsia="Calibri" w:cstheme="minorHAnsi"/>
                <w:iCs/>
                <w:sz w:val="24"/>
                <w:szCs w:val="24"/>
                <w:lang w:eastAsia="ar-SA"/>
              </w:rPr>
              <w:lastRenderedPageBreak/>
              <w:t xml:space="preserve">Područje </w:t>
            </w:r>
          </w:p>
        </w:tc>
        <w:tc>
          <w:tcPr>
            <w:tcW w:w="6916" w:type="dxa"/>
            <w:tcBorders>
              <w:top w:val="single" w:sz="2" w:space="0" w:color="808080"/>
              <w:left w:val="single" w:sz="2" w:space="0" w:color="808080"/>
              <w:bottom w:val="single" w:sz="2" w:space="0" w:color="808080"/>
              <w:right w:val="single" w:sz="2" w:space="0" w:color="808080"/>
            </w:tcBorders>
            <w:shd w:val="clear" w:color="auto" w:fill="92CDDC"/>
            <w:vAlign w:val="center"/>
          </w:tcPr>
          <w:p w:rsidR="00752BB5" w:rsidRDefault="00DB1161">
            <w:pPr>
              <w:suppressAutoHyphens/>
              <w:snapToGrid w:val="0"/>
              <w:spacing w:after="0" w:line="240" w:lineRule="auto"/>
              <w:jc w:val="both"/>
              <w:rPr>
                <w:rFonts w:eastAsia="Calibri" w:cstheme="minorHAnsi"/>
                <w:i/>
                <w:lang w:eastAsia="ar-SA"/>
              </w:rPr>
            </w:pPr>
            <w:r>
              <w:rPr>
                <w:rFonts w:eastAsia="Calibri" w:cstheme="minorHAnsi"/>
                <w:bCs/>
                <w:iCs/>
                <w:sz w:val="24"/>
                <w:szCs w:val="24"/>
                <w:lang w:eastAsia="ar-SA"/>
              </w:rPr>
              <w:t>Sigurno u prometu</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lang w:eastAsia="ar-SA"/>
              </w:rPr>
            </w:pPr>
            <w:r>
              <w:rPr>
                <w:rFonts w:eastAsia="Calibri" w:cstheme="minorHAnsi"/>
                <w:iCs/>
                <w:sz w:val="24"/>
                <w:szCs w:val="24"/>
                <w:lang w:eastAsia="ar-SA"/>
              </w:rPr>
              <w:t xml:space="preserve">Nositelj aktivnosti </w:t>
            </w:r>
          </w:p>
        </w:tc>
        <w:tc>
          <w:tcPr>
            <w:tcW w:w="6916" w:type="dxa"/>
            <w:tcBorders>
              <w:top w:val="single" w:sz="2" w:space="0" w:color="808080"/>
              <w:left w:val="single" w:sz="2" w:space="0" w:color="808080"/>
              <w:bottom w:val="single" w:sz="2" w:space="0" w:color="808080"/>
              <w:right w:val="single" w:sz="2" w:space="0" w:color="808080"/>
            </w:tcBorders>
            <w:vAlign w:val="center"/>
          </w:tcPr>
          <w:p w:rsidR="00752BB5" w:rsidRDefault="00752BB5">
            <w:pPr>
              <w:suppressAutoHyphens/>
              <w:snapToGrid w:val="0"/>
              <w:spacing w:after="0" w:line="240" w:lineRule="auto"/>
              <w:jc w:val="both"/>
              <w:rPr>
                <w:rFonts w:eastAsia="Calibri" w:cstheme="minorHAnsi"/>
                <w:lang w:eastAsia="ar-SA"/>
              </w:rPr>
            </w:pPr>
          </w:p>
          <w:p w:rsidR="00752BB5" w:rsidRDefault="00752BB5">
            <w:pPr>
              <w:suppressAutoHyphens/>
              <w:spacing w:after="0" w:line="240" w:lineRule="auto"/>
              <w:jc w:val="both"/>
              <w:rPr>
                <w:rFonts w:eastAsia="Calibri" w:cstheme="minorHAnsi"/>
                <w:lang w:eastAsia="ar-SA"/>
              </w:rPr>
            </w:pPr>
          </w:p>
          <w:p w:rsidR="00752BB5" w:rsidRDefault="00DB1161">
            <w:pPr>
              <w:suppressAutoHyphens/>
              <w:spacing w:after="0" w:line="240" w:lineRule="auto"/>
              <w:jc w:val="both"/>
              <w:rPr>
                <w:rFonts w:eastAsia="Calibri" w:cstheme="minorHAnsi"/>
                <w:lang w:eastAsia="ar-SA"/>
              </w:rPr>
            </w:pPr>
            <w:r>
              <w:rPr>
                <w:rFonts w:eastAsia="Calibri" w:cstheme="minorHAnsi"/>
                <w:bCs/>
                <w:iCs/>
                <w:sz w:val="24"/>
                <w:szCs w:val="24"/>
                <w:lang w:eastAsia="ar-SA"/>
              </w:rPr>
              <w:t>Antonio Lisica</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lang w:eastAsia="ar-SA"/>
              </w:rPr>
            </w:pPr>
            <w:r>
              <w:rPr>
                <w:rFonts w:eastAsia="Calibri" w:cstheme="minorHAnsi"/>
                <w:iCs/>
                <w:sz w:val="24"/>
                <w:szCs w:val="24"/>
                <w:lang w:eastAsia="ar-SA"/>
              </w:rPr>
              <w:t>Razredni odjel</w:t>
            </w:r>
          </w:p>
        </w:tc>
        <w:tc>
          <w:tcPr>
            <w:tcW w:w="6916" w:type="dxa"/>
            <w:tcBorders>
              <w:top w:val="single" w:sz="2" w:space="0" w:color="808080"/>
              <w:left w:val="single" w:sz="2" w:space="0" w:color="808080"/>
              <w:bottom w:val="single" w:sz="2" w:space="0" w:color="808080"/>
              <w:right w:val="single" w:sz="2" w:space="0" w:color="808080"/>
            </w:tcBorders>
            <w:vAlign w:val="center"/>
          </w:tcPr>
          <w:p w:rsidR="00752BB5" w:rsidRDefault="00752BB5">
            <w:pPr>
              <w:suppressAutoHyphens/>
              <w:snapToGrid w:val="0"/>
              <w:spacing w:after="0" w:line="240" w:lineRule="auto"/>
              <w:jc w:val="both"/>
              <w:rPr>
                <w:rFonts w:eastAsia="Calibri" w:cstheme="minorHAnsi"/>
                <w:lang w:eastAsia="ar-SA"/>
              </w:rPr>
            </w:pPr>
          </w:p>
          <w:p w:rsidR="00752BB5" w:rsidRDefault="00752BB5">
            <w:pPr>
              <w:suppressAutoHyphens/>
              <w:spacing w:after="0" w:line="240" w:lineRule="auto"/>
              <w:jc w:val="both"/>
              <w:rPr>
                <w:rFonts w:eastAsia="Calibri" w:cstheme="minorHAnsi"/>
                <w:lang w:eastAsia="ar-SA"/>
              </w:rPr>
            </w:pPr>
          </w:p>
          <w:p w:rsidR="00752BB5" w:rsidRDefault="00DB1161">
            <w:pPr>
              <w:suppressAutoHyphens/>
              <w:spacing w:after="0" w:line="240" w:lineRule="auto"/>
              <w:jc w:val="both"/>
              <w:rPr>
                <w:rFonts w:eastAsia="Calibri" w:cstheme="minorHAnsi"/>
                <w:lang w:eastAsia="ar-SA"/>
              </w:rPr>
            </w:pPr>
            <w:r>
              <w:rPr>
                <w:rFonts w:eastAsia="Calibri" w:cstheme="minorHAnsi"/>
                <w:bCs/>
                <w:iCs/>
                <w:sz w:val="24"/>
                <w:szCs w:val="24"/>
                <w:lang w:eastAsia="ar-SA"/>
              </w:rPr>
              <w:t>5-8 razred</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lang w:eastAsia="ar-SA"/>
              </w:rPr>
            </w:pPr>
            <w:r>
              <w:rPr>
                <w:rFonts w:eastAsia="Calibri" w:cstheme="minorHAnsi"/>
                <w:bCs/>
                <w:iCs/>
                <w:sz w:val="24"/>
                <w:szCs w:val="24"/>
                <w:lang w:eastAsia="ar-SA"/>
              </w:rPr>
              <w:t>Planirani broj učenika</w:t>
            </w:r>
          </w:p>
        </w:tc>
        <w:tc>
          <w:tcPr>
            <w:tcW w:w="6916" w:type="dxa"/>
            <w:tcBorders>
              <w:top w:val="single" w:sz="2" w:space="0" w:color="808080"/>
              <w:left w:val="single" w:sz="2" w:space="0" w:color="808080"/>
              <w:bottom w:val="single" w:sz="2" w:space="0" w:color="808080"/>
              <w:right w:val="single" w:sz="2" w:space="0" w:color="808080"/>
            </w:tcBorders>
            <w:vAlign w:val="center"/>
          </w:tcPr>
          <w:p w:rsidR="00752BB5" w:rsidRDefault="00752BB5">
            <w:pPr>
              <w:suppressAutoHyphens/>
              <w:snapToGrid w:val="0"/>
              <w:spacing w:after="0" w:line="240" w:lineRule="auto"/>
              <w:jc w:val="both"/>
              <w:rPr>
                <w:rFonts w:eastAsia="Calibri" w:cstheme="minorHAnsi"/>
                <w:lang w:eastAsia="ar-SA"/>
              </w:rPr>
            </w:pPr>
          </w:p>
          <w:p w:rsidR="00752BB5" w:rsidRDefault="00752BB5">
            <w:pPr>
              <w:suppressAutoHyphens/>
              <w:spacing w:after="0" w:line="240" w:lineRule="auto"/>
              <w:jc w:val="both"/>
              <w:rPr>
                <w:rFonts w:eastAsia="Calibri" w:cstheme="minorHAnsi"/>
                <w:lang w:eastAsia="ar-SA"/>
              </w:rPr>
            </w:pPr>
          </w:p>
          <w:p w:rsidR="00752BB5" w:rsidRDefault="00DB1161">
            <w:pPr>
              <w:suppressAutoHyphens/>
              <w:spacing w:after="0" w:line="240" w:lineRule="auto"/>
              <w:jc w:val="both"/>
              <w:rPr>
                <w:rFonts w:eastAsia="Calibri" w:cstheme="minorHAnsi"/>
                <w:lang w:eastAsia="ar-SA"/>
              </w:rPr>
            </w:pPr>
            <w:r>
              <w:rPr>
                <w:rFonts w:eastAsia="Calibri" w:cstheme="minorHAnsi"/>
                <w:bCs/>
                <w:iCs/>
                <w:sz w:val="24"/>
                <w:szCs w:val="24"/>
                <w:lang w:eastAsia="ar-SA"/>
              </w:rPr>
              <w:t>20</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lang w:eastAsia="ar-SA"/>
              </w:rPr>
            </w:pPr>
            <w:r>
              <w:rPr>
                <w:rFonts w:eastAsia="Calibri" w:cstheme="minorHAnsi"/>
                <w:bCs/>
                <w:iCs/>
                <w:sz w:val="24"/>
                <w:szCs w:val="24"/>
                <w:lang w:eastAsia="ar-SA"/>
              </w:rPr>
              <w:t>Planirani broj sati</w:t>
            </w:r>
          </w:p>
        </w:tc>
        <w:tc>
          <w:tcPr>
            <w:tcW w:w="6916" w:type="dxa"/>
            <w:tcBorders>
              <w:top w:val="single" w:sz="2" w:space="0" w:color="808080"/>
              <w:left w:val="single" w:sz="2" w:space="0" w:color="808080"/>
              <w:bottom w:val="single" w:sz="2" w:space="0" w:color="808080"/>
              <w:right w:val="single" w:sz="2" w:space="0" w:color="808080"/>
            </w:tcBorders>
          </w:tcPr>
          <w:p w:rsidR="00752BB5" w:rsidRDefault="00752BB5">
            <w:pPr>
              <w:suppressAutoHyphens/>
              <w:snapToGrid w:val="0"/>
              <w:spacing w:after="0" w:line="240" w:lineRule="auto"/>
              <w:jc w:val="both"/>
              <w:rPr>
                <w:rFonts w:eastAsia="Calibri" w:cstheme="minorHAnsi"/>
                <w:lang w:eastAsia="ar-SA"/>
              </w:rPr>
            </w:pPr>
          </w:p>
          <w:p w:rsidR="00752BB5" w:rsidRDefault="00752BB5">
            <w:pPr>
              <w:suppressAutoHyphens/>
              <w:spacing w:after="0" w:line="240" w:lineRule="auto"/>
              <w:jc w:val="both"/>
              <w:rPr>
                <w:rFonts w:eastAsia="Calibri" w:cstheme="minorHAnsi"/>
                <w:lang w:eastAsia="ar-SA"/>
              </w:rPr>
            </w:pPr>
          </w:p>
          <w:p w:rsidR="00752BB5" w:rsidRDefault="00DB1161">
            <w:pPr>
              <w:suppressAutoHyphens/>
              <w:spacing w:after="0" w:line="240" w:lineRule="auto"/>
              <w:jc w:val="both"/>
              <w:rPr>
                <w:rFonts w:eastAsia="Calibri" w:cstheme="minorHAnsi"/>
                <w:lang w:eastAsia="ar-SA"/>
              </w:rPr>
            </w:pPr>
            <w:r>
              <w:rPr>
                <w:rFonts w:eastAsia="Calibri" w:cstheme="minorHAnsi"/>
                <w:bCs/>
                <w:iCs/>
                <w:sz w:val="24"/>
                <w:szCs w:val="24"/>
                <w:lang w:eastAsia="ar-SA"/>
              </w:rPr>
              <w:t>1 tjedno</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lang w:eastAsia="ar-SA"/>
              </w:rPr>
            </w:pPr>
            <w:r>
              <w:rPr>
                <w:rFonts w:eastAsia="Calibri" w:cstheme="minorHAnsi"/>
                <w:bCs/>
                <w:iCs/>
                <w:sz w:val="24"/>
                <w:szCs w:val="24"/>
                <w:lang w:eastAsia="ar-SA"/>
              </w:rPr>
              <w:t>Osnovna namjena</w:t>
            </w:r>
          </w:p>
        </w:tc>
        <w:tc>
          <w:tcPr>
            <w:tcW w:w="6916" w:type="dxa"/>
            <w:tcBorders>
              <w:top w:val="single" w:sz="2" w:space="0" w:color="808080"/>
              <w:left w:val="single" w:sz="2" w:space="0" w:color="808080"/>
              <w:bottom w:val="single" w:sz="2" w:space="0" w:color="808080"/>
              <w:right w:val="single" w:sz="2" w:space="0" w:color="808080"/>
            </w:tcBorders>
          </w:tcPr>
          <w:p w:rsidR="00752BB5" w:rsidRDefault="00752BB5">
            <w:pPr>
              <w:suppressAutoHyphens/>
              <w:snapToGrid w:val="0"/>
              <w:spacing w:after="0" w:line="240" w:lineRule="auto"/>
              <w:jc w:val="both"/>
              <w:rPr>
                <w:rFonts w:eastAsia="Calibri" w:cstheme="minorHAnsi"/>
                <w:lang w:eastAsia="ar-SA"/>
              </w:rPr>
            </w:pPr>
          </w:p>
          <w:p w:rsidR="00752BB5" w:rsidRDefault="00DB1161">
            <w:pPr>
              <w:suppressAutoHyphens/>
              <w:spacing w:after="200" w:line="240" w:lineRule="auto"/>
              <w:rPr>
                <w:rFonts w:eastAsia="Calibri" w:cstheme="minorHAnsi"/>
                <w:sz w:val="24"/>
                <w:szCs w:val="24"/>
                <w:lang w:eastAsia="ar-SA"/>
              </w:rPr>
            </w:pPr>
            <w:r>
              <w:rPr>
                <w:rFonts w:eastAsia="Calibri" w:cstheme="minorHAnsi"/>
                <w:sz w:val="24"/>
                <w:szCs w:val="24"/>
                <w:lang w:eastAsia="ar-SA"/>
              </w:rPr>
              <w:t>Jačati učenicima svijest o važnosti pravilnog ponašanja u prometu, povećati sigurnost prometa i prometnu kulturu,</w:t>
            </w:r>
            <w:r>
              <w:rPr>
                <w:rFonts w:eastAsia="Calibri" w:cstheme="minorHAnsi"/>
                <w:lang w:eastAsia="ar-SA"/>
              </w:rPr>
              <w:t xml:space="preserve"> </w:t>
            </w:r>
            <w:r>
              <w:rPr>
                <w:rFonts w:eastAsia="Calibri" w:cstheme="minorHAnsi"/>
                <w:sz w:val="24"/>
                <w:szCs w:val="24"/>
                <w:lang w:eastAsia="ar-SA"/>
              </w:rPr>
              <w:t>dobiti temeljna znanja o prometnim propisima i sigurnosnim pravilima.</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iCs/>
                <w:lang w:eastAsia="ar-SA"/>
              </w:rPr>
            </w:pPr>
            <w:r>
              <w:rPr>
                <w:rFonts w:eastAsia="Calibri" w:cstheme="minorHAnsi"/>
                <w:bCs/>
                <w:iCs/>
                <w:sz w:val="24"/>
                <w:szCs w:val="24"/>
                <w:lang w:eastAsia="ar-SA"/>
              </w:rPr>
              <w:t>Ishodi</w:t>
            </w:r>
          </w:p>
        </w:tc>
        <w:tc>
          <w:tcPr>
            <w:tcW w:w="6916" w:type="dxa"/>
            <w:tcBorders>
              <w:top w:val="single" w:sz="2" w:space="0" w:color="808080"/>
              <w:left w:val="single" w:sz="2" w:space="0" w:color="808080"/>
              <w:bottom w:val="single" w:sz="2" w:space="0" w:color="808080"/>
              <w:right w:val="single" w:sz="2" w:space="0" w:color="808080"/>
            </w:tcBorders>
          </w:tcPr>
          <w:p w:rsidR="00752BB5" w:rsidRDefault="00DB1161">
            <w:pPr>
              <w:suppressAutoHyphens/>
              <w:snapToGrid w:val="0"/>
              <w:spacing w:after="0" w:line="240" w:lineRule="auto"/>
              <w:jc w:val="both"/>
              <w:rPr>
                <w:rFonts w:eastAsia="Calibri" w:cstheme="minorHAnsi"/>
                <w:iCs/>
                <w:sz w:val="24"/>
                <w:szCs w:val="24"/>
                <w:lang w:eastAsia="ar-SA"/>
              </w:rPr>
            </w:pPr>
            <w:r>
              <w:rPr>
                <w:rFonts w:eastAsia="Calibri" w:cstheme="minorHAnsi"/>
                <w:iCs/>
                <w:sz w:val="24"/>
                <w:szCs w:val="24"/>
                <w:lang w:eastAsia="ar-SA"/>
              </w:rPr>
              <w:t>Učenik nabraja i objašnjava čimbenike sigurnosti cestovnog prometa te njihovu ulogu i značenje u odvijanju prometa;</w:t>
            </w:r>
          </w:p>
          <w:p w:rsidR="00752BB5" w:rsidRDefault="00DB1161">
            <w:pPr>
              <w:suppressAutoHyphens/>
              <w:snapToGrid w:val="0"/>
              <w:spacing w:after="0" w:line="240" w:lineRule="auto"/>
              <w:jc w:val="both"/>
              <w:rPr>
                <w:rFonts w:eastAsia="Calibri" w:cstheme="minorHAnsi"/>
                <w:iCs/>
                <w:sz w:val="24"/>
                <w:szCs w:val="24"/>
                <w:lang w:eastAsia="ar-SA"/>
              </w:rPr>
            </w:pPr>
            <w:r>
              <w:rPr>
                <w:rFonts w:eastAsia="Calibri" w:cstheme="minorHAnsi"/>
                <w:iCs/>
                <w:sz w:val="24"/>
                <w:szCs w:val="24"/>
                <w:lang w:eastAsia="ar-SA"/>
              </w:rPr>
              <w:t>učenik imenuje i razlikuje prometne znakove;</w:t>
            </w:r>
          </w:p>
          <w:p w:rsidR="00752BB5" w:rsidRDefault="00DB1161">
            <w:pPr>
              <w:suppressAutoHyphens/>
              <w:snapToGrid w:val="0"/>
              <w:spacing w:after="0" w:line="240" w:lineRule="auto"/>
              <w:jc w:val="both"/>
              <w:rPr>
                <w:rFonts w:eastAsia="Calibri" w:cstheme="minorHAnsi"/>
                <w:iCs/>
                <w:sz w:val="24"/>
                <w:szCs w:val="24"/>
                <w:lang w:eastAsia="ar-SA"/>
              </w:rPr>
            </w:pPr>
            <w:r>
              <w:rPr>
                <w:rFonts w:eastAsia="Calibri" w:cstheme="minorHAnsi"/>
                <w:iCs/>
                <w:sz w:val="24"/>
                <w:szCs w:val="24"/>
                <w:lang w:eastAsia="ar-SA"/>
              </w:rPr>
              <w:t>učenik analizira obilježja prometne kulture;</w:t>
            </w:r>
          </w:p>
          <w:p w:rsidR="00752BB5" w:rsidRDefault="00DB1161">
            <w:pPr>
              <w:suppressAutoHyphens/>
              <w:snapToGrid w:val="0"/>
              <w:spacing w:after="0" w:line="240" w:lineRule="auto"/>
              <w:jc w:val="both"/>
              <w:rPr>
                <w:rFonts w:eastAsia="Calibri" w:cstheme="minorHAnsi"/>
                <w:i/>
                <w:lang w:eastAsia="ar-SA"/>
              </w:rPr>
            </w:pPr>
            <w:r>
              <w:rPr>
                <w:rFonts w:eastAsia="Calibri" w:cstheme="minorHAnsi"/>
                <w:iCs/>
                <w:sz w:val="24"/>
                <w:szCs w:val="24"/>
                <w:lang w:eastAsia="ar-SA"/>
              </w:rPr>
              <w:t xml:space="preserve"> učenik uočava rizike kretanja u prometu i samostalno uči kritički promišljati; analizira primjer prometnog konflikta i predlaže mjere za povećanje sigurnosti prometa; razumije rizike konzumacije alkohola i droga u prometu; prezentira usvojena znanja, ideje, probleme i rješenja samostalno i u timu.</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i/>
                <w:iCs/>
                <w:lang w:eastAsia="ar-SA"/>
              </w:rPr>
            </w:pPr>
            <w:r>
              <w:rPr>
                <w:rFonts w:eastAsia="Calibri" w:cstheme="minorHAnsi"/>
                <w:bCs/>
                <w:iCs/>
                <w:sz w:val="24"/>
                <w:szCs w:val="24"/>
                <w:lang w:eastAsia="ar-SA"/>
              </w:rPr>
              <w:t>Načini realizacije aktivnosti</w:t>
            </w:r>
          </w:p>
        </w:tc>
        <w:tc>
          <w:tcPr>
            <w:tcW w:w="6916" w:type="dxa"/>
            <w:tcBorders>
              <w:top w:val="single" w:sz="2" w:space="0" w:color="808080"/>
              <w:left w:val="single" w:sz="2" w:space="0" w:color="808080"/>
              <w:bottom w:val="single" w:sz="2" w:space="0" w:color="808080"/>
              <w:right w:val="single" w:sz="2" w:space="0" w:color="808080"/>
            </w:tcBorders>
          </w:tcPr>
          <w:p w:rsidR="00752BB5" w:rsidRDefault="00752BB5">
            <w:pPr>
              <w:suppressAutoHyphens/>
              <w:snapToGrid w:val="0"/>
              <w:spacing w:after="0" w:line="240" w:lineRule="auto"/>
              <w:jc w:val="both"/>
              <w:rPr>
                <w:rFonts w:eastAsia="Calibri" w:cstheme="minorHAnsi"/>
                <w:iCs/>
                <w:sz w:val="24"/>
                <w:szCs w:val="24"/>
                <w:lang w:eastAsia="ar-SA"/>
              </w:rPr>
            </w:pPr>
          </w:p>
          <w:p w:rsidR="00752BB5" w:rsidRDefault="00DB1161">
            <w:pPr>
              <w:suppressAutoHyphens/>
              <w:snapToGrid w:val="0"/>
              <w:spacing w:after="0" w:line="240" w:lineRule="auto"/>
              <w:jc w:val="both"/>
              <w:rPr>
                <w:rFonts w:eastAsia="Calibri" w:cstheme="minorHAnsi"/>
                <w:i/>
                <w:lang w:eastAsia="ar-SA"/>
              </w:rPr>
            </w:pPr>
            <w:r>
              <w:rPr>
                <w:rFonts w:eastAsia="Calibri" w:cstheme="minorHAnsi"/>
                <w:iCs/>
                <w:sz w:val="24"/>
                <w:szCs w:val="24"/>
                <w:lang w:eastAsia="ar-SA"/>
              </w:rPr>
              <w:t>Jedan sat tjedno tijekom nastavne godine, korištenje prezentacija, rješavanje problemskih zadataka, izrađivanje plakata, simuliranje aktivnosti iz prometa</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i/>
                <w:iCs/>
                <w:sz w:val="24"/>
                <w:szCs w:val="24"/>
                <w:lang w:eastAsia="ar-SA"/>
              </w:rPr>
            </w:pPr>
            <w:r>
              <w:rPr>
                <w:rFonts w:eastAsia="Calibri" w:cstheme="minorHAnsi"/>
                <w:bCs/>
                <w:iCs/>
                <w:sz w:val="24"/>
                <w:szCs w:val="24"/>
                <w:lang w:eastAsia="ar-SA"/>
              </w:rPr>
              <w:t>Vremenski okvir</w:t>
            </w:r>
          </w:p>
        </w:tc>
        <w:tc>
          <w:tcPr>
            <w:tcW w:w="6916" w:type="dxa"/>
            <w:tcBorders>
              <w:top w:val="single" w:sz="2" w:space="0" w:color="808080"/>
              <w:left w:val="single" w:sz="2" w:space="0" w:color="808080"/>
              <w:bottom w:val="single" w:sz="2" w:space="0" w:color="808080"/>
              <w:right w:val="single" w:sz="2" w:space="0" w:color="808080"/>
            </w:tcBorders>
          </w:tcPr>
          <w:p w:rsidR="00752BB5" w:rsidRDefault="00DB1161">
            <w:pPr>
              <w:suppressAutoHyphens/>
              <w:snapToGrid w:val="0"/>
              <w:spacing w:after="0" w:line="240" w:lineRule="auto"/>
              <w:jc w:val="both"/>
              <w:rPr>
                <w:rFonts w:eastAsia="Calibri" w:cstheme="minorHAnsi"/>
                <w:i/>
                <w:lang w:eastAsia="ar-SA"/>
              </w:rPr>
            </w:pPr>
            <w:r>
              <w:rPr>
                <w:rFonts w:eastAsia="Calibri" w:cstheme="minorHAnsi"/>
                <w:iCs/>
                <w:sz w:val="24"/>
                <w:szCs w:val="24"/>
                <w:lang w:eastAsia="ar-SA"/>
              </w:rPr>
              <w:t>Rujan 2025.- lipanj 2026.</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i/>
                <w:iCs/>
                <w:sz w:val="24"/>
                <w:szCs w:val="24"/>
                <w:lang w:eastAsia="ar-SA"/>
              </w:rPr>
            </w:pPr>
            <w:r>
              <w:rPr>
                <w:rFonts w:eastAsia="Calibri" w:cstheme="minorHAnsi"/>
                <w:bCs/>
                <w:iCs/>
                <w:sz w:val="24"/>
                <w:szCs w:val="24"/>
                <w:lang w:eastAsia="ar-SA"/>
              </w:rPr>
              <w:t>Troškovnik</w:t>
            </w:r>
          </w:p>
        </w:tc>
        <w:tc>
          <w:tcPr>
            <w:tcW w:w="6916" w:type="dxa"/>
            <w:tcBorders>
              <w:top w:val="single" w:sz="2" w:space="0" w:color="808080"/>
              <w:left w:val="single" w:sz="2" w:space="0" w:color="808080"/>
              <w:bottom w:val="single" w:sz="2" w:space="0" w:color="808080"/>
              <w:right w:val="single" w:sz="2" w:space="0" w:color="808080"/>
            </w:tcBorders>
          </w:tcPr>
          <w:p w:rsidR="00752BB5" w:rsidRDefault="00DB1161">
            <w:pPr>
              <w:suppressAutoHyphens/>
              <w:snapToGrid w:val="0"/>
              <w:spacing w:after="0" w:line="240" w:lineRule="auto"/>
              <w:jc w:val="both"/>
              <w:rPr>
                <w:rFonts w:eastAsia="Calibri" w:cstheme="minorHAnsi"/>
                <w:i/>
                <w:lang w:eastAsia="ar-SA"/>
              </w:rPr>
            </w:pPr>
            <w:r>
              <w:rPr>
                <w:rFonts w:eastAsia="Calibri" w:cstheme="minorHAnsi"/>
                <w:iCs/>
                <w:sz w:val="24"/>
                <w:szCs w:val="24"/>
                <w:lang w:eastAsia="ar-SA"/>
              </w:rPr>
              <w:t>Troškovi printanja listića, izrade plakata</w:t>
            </w:r>
          </w:p>
        </w:tc>
      </w:tr>
      <w:tr w:rsidR="00752BB5">
        <w:trPr>
          <w:trHeight w:val="907"/>
        </w:trPr>
        <w:tc>
          <w:tcPr>
            <w:tcW w:w="2376" w:type="dxa"/>
            <w:tcBorders>
              <w:top w:val="single" w:sz="2" w:space="0" w:color="808080"/>
              <w:left w:val="single" w:sz="2" w:space="0" w:color="808080"/>
              <w:bottom w:val="single" w:sz="2" w:space="0" w:color="808080"/>
              <w:right w:val="nil"/>
            </w:tcBorders>
            <w:shd w:val="clear" w:color="auto" w:fill="B6DDE8"/>
            <w:vAlign w:val="center"/>
          </w:tcPr>
          <w:p w:rsidR="00752BB5" w:rsidRDefault="00DB1161">
            <w:pPr>
              <w:suppressAutoHyphens/>
              <w:spacing w:after="0" w:line="240" w:lineRule="auto"/>
              <w:rPr>
                <w:rFonts w:eastAsia="Calibri" w:cstheme="minorHAnsi"/>
                <w:sz w:val="23"/>
                <w:szCs w:val="23"/>
                <w:lang w:eastAsia="ar-SA"/>
              </w:rPr>
            </w:pPr>
            <w:r>
              <w:rPr>
                <w:rFonts w:eastAsia="Calibri" w:cstheme="minorHAnsi"/>
                <w:bCs/>
                <w:iCs/>
                <w:sz w:val="24"/>
                <w:szCs w:val="24"/>
                <w:lang w:eastAsia="ar-SA"/>
              </w:rPr>
              <w:t xml:space="preserve">Način vrednovanja </w:t>
            </w:r>
          </w:p>
        </w:tc>
        <w:tc>
          <w:tcPr>
            <w:tcW w:w="6916" w:type="dxa"/>
            <w:tcBorders>
              <w:top w:val="single" w:sz="2" w:space="0" w:color="808080"/>
              <w:left w:val="single" w:sz="2" w:space="0" w:color="808080"/>
              <w:bottom w:val="single" w:sz="2" w:space="0" w:color="808080"/>
              <w:right w:val="single" w:sz="2" w:space="0" w:color="808080"/>
            </w:tcBorders>
          </w:tcPr>
          <w:p w:rsidR="00752BB5" w:rsidRDefault="00DB1161">
            <w:pPr>
              <w:tabs>
                <w:tab w:val="left" w:pos="4890"/>
              </w:tabs>
              <w:suppressAutoHyphens/>
              <w:snapToGrid w:val="0"/>
              <w:spacing w:after="200" w:line="240" w:lineRule="auto"/>
              <w:jc w:val="both"/>
              <w:rPr>
                <w:rFonts w:eastAsia="Calibri" w:cstheme="minorHAnsi"/>
                <w:lang w:eastAsia="ar-SA"/>
              </w:rPr>
            </w:pPr>
            <w:r>
              <w:rPr>
                <w:rFonts w:eastAsia="Calibri" w:cstheme="minorHAnsi"/>
                <w:sz w:val="24"/>
                <w:lang w:eastAsia="ar-SA"/>
              </w:rPr>
              <w:t>Praćenje učenika, rasprave, radni listići, korištenje naučenog, izrada plakata</w:t>
            </w:r>
          </w:p>
        </w:tc>
      </w:tr>
    </w:tbl>
    <w:p w:rsidR="00752BB5" w:rsidRDefault="00752BB5">
      <w:pPr>
        <w:rPr>
          <w:b/>
          <w:color w:val="FF0000"/>
        </w:rPr>
      </w:pPr>
    </w:p>
    <w:p w:rsidR="00752BB5" w:rsidRDefault="00752BB5">
      <w:pPr>
        <w:rPr>
          <w:b/>
          <w:color w:val="FF0000"/>
        </w:rPr>
      </w:pPr>
    </w:p>
    <w:p w:rsidR="00752BB5" w:rsidRDefault="00DB1161">
      <w:pPr>
        <w:jc w:val="both"/>
        <w:rPr>
          <w:sz w:val="24"/>
        </w:rPr>
      </w:pPr>
      <w:bookmarkStart w:id="11" w:name="_Toc19620490"/>
      <w:r>
        <w:rPr>
          <w:sz w:val="24"/>
        </w:rPr>
        <w:lastRenderedPageBreak/>
        <w:t>2.2.4. IZVANUČIONIČKA NASTAVA</w:t>
      </w:r>
      <w:bookmarkEnd w:id="11"/>
    </w:p>
    <w:p w:rsidR="00752BB5" w:rsidRDefault="00752BB5">
      <w:pPr>
        <w:jc w:val="both"/>
        <w:rPr>
          <w:sz w:val="24"/>
        </w:rPr>
      </w:pPr>
    </w:p>
    <w:p w:rsidR="00752BB5" w:rsidRDefault="00DB1161">
      <w:pPr>
        <w:spacing w:line="360" w:lineRule="auto"/>
        <w:jc w:val="both"/>
        <w:rPr>
          <w:sz w:val="24"/>
        </w:rPr>
      </w:pPr>
      <w:r>
        <w:rPr>
          <w:noProof/>
          <w:sz w:val="24"/>
          <w:lang w:eastAsia="hr-HR"/>
        </w:rPr>
        <w:drawing>
          <wp:anchor distT="0" distB="0" distL="114300" distR="114300" simplePos="0" relativeHeight="251654656" behindDoc="1" locked="0" layoutInCell="1" allowOverlap="1" wp14:anchorId="72F3A1C5" wp14:editId="07920612">
            <wp:simplePos x="0" y="0"/>
            <wp:positionH relativeFrom="margin">
              <wp:posOffset>5008245</wp:posOffset>
            </wp:positionH>
            <wp:positionV relativeFrom="paragraph">
              <wp:posOffset>1078865</wp:posOffset>
            </wp:positionV>
            <wp:extent cx="1289685" cy="1295400"/>
            <wp:effectExtent l="0" t="0" r="5715" b="0"/>
            <wp:wrapTight wrapText="bothSides">
              <wp:wrapPolygon edited="0">
                <wp:start x="0" y="0"/>
                <wp:lineTo x="0" y="21282"/>
                <wp:lineTo x="21377" y="21282"/>
                <wp:lineTo x="21377" y="0"/>
                <wp:lineTo x="0" y="0"/>
              </wp:wrapPolygon>
            </wp:wrapTight>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3"/>
                    <pic:cNvPicPr>
                      <a:picLocks noChangeAspect="1" noChangeArrowheads="1"/>
                    </pic:cNvPicPr>
                  </pic:nvPicPr>
                  <pic:blipFill>
                    <a:blip r:embed="rId14" cstate="print"/>
                    <a:srcRect/>
                    <a:stretch>
                      <a:fillRect/>
                    </a:stretch>
                  </pic:blipFill>
                  <pic:spPr>
                    <a:xfrm>
                      <a:off x="0" y="0"/>
                      <a:ext cx="1289685" cy="1295400"/>
                    </a:xfrm>
                    <a:prstGeom prst="rect">
                      <a:avLst/>
                    </a:prstGeom>
                    <a:noFill/>
                    <a:ln w="9525">
                      <a:noFill/>
                      <a:miter lim="800000"/>
                      <a:headEnd/>
                      <a:tailEnd/>
                    </a:ln>
                  </pic:spPr>
                </pic:pic>
              </a:graphicData>
            </a:graphic>
          </wp:anchor>
        </w:drawing>
      </w:r>
      <w:r>
        <w:rPr>
          <w:sz w:val="24"/>
        </w:rPr>
        <w:t>Izvanučionička nastava je oblik nastave koji predstavlja ostvarivanje planiranih programskih sadržaja izvan škole. Cilj nastave je učenje otkrivanjem u neposrednoj životnoj stvarnosti, u kojemu se učenici susreću s prirodnom i kulturnom okolinom. Rad izvan škole potiče radost otkrivanja, istraživanja i stvaranja, pogodan je za timski rad i utječe na stvaranje kvalitetnih odnosa unutar odgojno-obrazovne skupine.</w:t>
      </w:r>
    </w:p>
    <w:p w:rsidR="00752BB5" w:rsidRDefault="00DB1161">
      <w:pPr>
        <w:spacing w:line="360" w:lineRule="auto"/>
        <w:jc w:val="both"/>
        <w:rPr>
          <w:sz w:val="24"/>
        </w:rPr>
      </w:pPr>
      <w:r>
        <w:rPr>
          <w:sz w:val="24"/>
        </w:rPr>
        <w:t xml:space="preserve">U izvanučioničku nastavu spadaju: jednodnevni izleti, „škola u prirodi“, ekskurzije, posjeti poput odlaska u kino, kazalište, galerije, sportske ustanove, i drugi slični organizirani oblici poučavanja i  učenja izvan škole. </w:t>
      </w:r>
    </w:p>
    <w:p w:rsidR="00752BB5" w:rsidRDefault="00752BB5">
      <w:pPr>
        <w:rPr>
          <w:b/>
        </w:rPr>
      </w:pPr>
    </w:p>
    <w:p w:rsidR="00752BB5" w:rsidRDefault="00DB1161">
      <w:pPr>
        <w:rPr>
          <w:b/>
        </w:rPr>
      </w:pPr>
      <w:r>
        <w:rPr>
          <w:b/>
        </w:rPr>
        <w:t>PLANIRANE AKTIVNOSTI IZVANUČIONIČKE NASTAVE</w:t>
      </w:r>
    </w:p>
    <w:tbl>
      <w:tblPr>
        <w:tblpPr w:leftFromText="180" w:rightFromText="180" w:vertAnchor="text" w:horzAnchor="margin" w:tblpX="-465" w:tblpY="133"/>
        <w:tblW w:w="10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4"/>
        <w:gridCol w:w="3162"/>
        <w:gridCol w:w="2536"/>
        <w:gridCol w:w="2057"/>
        <w:gridCol w:w="1359"/>
      </w:tblGrid>
      <w:tr w:rsidR="00752BB5">
        <w:trPr>
          <w:trHeight w:val="964"/>
        </w:trPr>
        <w:tc>
          <w:tcPr>
            <w:tcW w:w="1064" w:type="dxa"/>
            <w:shd w:val="clear" w:color="auto" w:fill="DEEAF6"/>
            <w:vAlign w:val="center"/>
          </w:tcPr>
          <w:p w:rsidR="00752BB5" w:rsidRDefault="00DB1161">
            <w:pPr>
              <w:rPr>
                <w:rFonts w:ascii="Calibri" w:eastAsia="Calibri" w:hAnsi="Calibri" w:cs="Times New Roman"/>
                <w:b/>
              </w:rPr>
            </w:pPr>
            <w:r>
              <w:rPr>
                <w:rFonts w:ascii="Calibri" w:eastAsia="Calibri" w:hAnsi="Calibri" w:cs="Times New Roman"/>
                <w:b/>
              </w:rPr>
              <w:t>Red.</w:t>
            </w:r>
          </w:p>
          <w:p w:rsidR="00752BB5" w:rsidRDefault="00DB1161">
            <w:pPr>
              <w:rPr>
                <w:rFonts w:ascii="Calibri" w:eastAsia="Calibri" w:hAnsi="Calibri" w:cs="Times New Roman"/>
                <w:b/>
              </w:rPr>
            </w:pPr>
            <w:r>
              <w:rPr>
                <w:rFonts w:ascii="Calibri" w:eastAsia="Calibri" w:hAnsi="Calibri" w:cs="Times New Roman"/>
                <w:b/>
              </w:rPr>
              <w:t>broj</w:t>
            </w:r>
          </w:p>
        </w:tc>
        <w:tc>
          <w:tcPr>
            <w:tcW w:w="3162" w:type="dxa"/>
            <w:shd w:val="clear" w:color="auto" w:fill="DEEAF6"/>
            <w:vAlign w:val="center"/>
          </w:tcPr>
          <w:p w:rsidR="00752BB5" w:rsidRDefault="00DB1161">
            <w:pPr>
              <w:rPr>
                <w:rFonts w:ascii="Calibri" w:eastAsia="Calibri" w:hAnsi="Calibri" w:cs="Times New Roman"/>
                <w:b/>
              </w:rPr>
            </w:pPr>
            <w:r>
              <w:rPr>
                <w:rFonts w:ascii="Calibri" w:eastAsia="Calibri" w:hAnsi="Calibri" w:cs="Times New Roman"/>
                <w:b/>
              </w:rPr>
              <w:t>Naziv aktivnosti</w:t>
            </w:r>
          </w:p>
        </w:tc>
        <w:tc>
          <w:tcPr>
            <w:tcW w:w="2536" w:type="dxa"/>
            <w:shd w:val="clear" w:color="auto" w:fill="DEEAF6"/>
            <w:vAlign w:val="center"/>
          </w:tcPr>
          <w:p w:rsidR="00752BB5" w:rsidRDefault="00DB1161">
            <w:pPr>
              <w:rPr>
                <w:rFonts w:ascii="Calibri" w:eastAsia="Calibri" w:hAnsi="Calibri" w:cs="Times New Roman"/>
                <w:b/>
              </w:rPr>
            </w:pPr>
            <w:r>
              <w:rPr>
                <w:rFonts w:ascii="Calibri" w:eastAsia="Calibri" w:hAnsi="Calibri" w:cs="Times New Roman"/>
                <w:b/>
              </w:rPr>
              <w:t>Voditelj</w:t>
            </w:r>
          </w:p>
        </w:tc>
        <w:tc>
          <w:tcPr>
            <w:tcW w:w="2057" w:type="dxa"/>
            <w:shd w:val="clear" w:color="auto" w:fill="DEEAF6"/>
            <w:vAlign w:val="center"/>
          </w:tcPr>
          <w:p w:rsidR="00752BB5" w:rsidRDefault="00DB1161">
            <w:pPr>
              <w:rPr>
                <w:rFonts w:ascii="Calibri" w:eastAsia="Calibri" w:hAnsi="Calibri" w:cs="Times New Roman"/>
                <w:b/>
              </w:rPr>
            </w:pPr>
            <w:r>
              <w:rPr>
                <w:rFonts w:ascii="Calibri" w:eastAsia="Calibri" w:hAnsi="Calibri" w:cs="Times New Roman"/>
                <w:b/>
              </w:rPr>
              <w:t>Vremenik</w:t>
            </w:r>
          </w:p>
        </w:tc>
        <w:tc>
          <w:tcPr>
            <w:tcW w:w="1359" w:type="dxa"/>
            <w:shd w:val="clear" w:color="auto" w:fill="DEEAF6"/>
            <w:vAlign w:val="center"/>
          </w:tcPr>
          <w:p w:rsidR="00752BB5" w:rsidRDefault="00DB1161">
            <w:pPr>
              <w:rPr>
                <w:rFonts w:ascii="Calibri" w:eastAsia="Calibri" w:hAnsi="Calibri" w:cs="Times New Roman"/>
                <w:b/>
              </w:rPr>
            </w:pPr>
            <w:r>
              <w:rPr>
                <w:rFonts w:ascii="Calibri" w:eastAsia="Calibri" w:hAnsi="Calibri" w:cs="Times New Roman"/>
                <w:b/>
              </w:rPr>
              <w:t>Razredni</w:t>
            </w:r>
          </w:p>
          <w:p w:rsidR="00752BB5" w:rsidRDefault="00DB1161">
            <w:pPr>
              <w:rPr>
                <w:rFonts w:ascii="Calibri" w:eastAsia="Calibri" w:hAnsi="Calibri" w:cs="Times New Roman"/>
                <w:b/>
              </w:rPr>
            </w:pPr>
            <w:r>
              <w:rPr>
                <w:rFonts w:ascii="Calibri" w:eastAsia="Calibri" w:hAnsi="Calibri" w:cs="Times New Roman"/>
                <w:b/>
              </w:rPr>
              <w:t>odjel</w:t>
            </w:r>
          </w:p>
        </w:tc>
      </w:tr>
      <w:tr w:rsidR="00752BB5">
        <w:trPr>
          <w:trHeight w:val="340"/>
        </w:trPr>
        <w:tc>
          <w:tcPr>
            <w:tcW w:w="1064" w:type="dxa"/>
            <w:shd w:val="clear" w:color="auto" w:fill="DEEAF6"/>
            <w:vAlign w:val="center"/>
          </w:tcPr>
          <w:p w:rsidR="00752BB5" w:rsidRDefault="00752BB5">
            <w:pPr>
              <w:numPr>
                <w:ilvl w:val="0"/>
                <w:numId w:val="17"/>
              </w:numPr>
              <w:rPr>
                <w:rFonts w:ascii="Calibri" w:eastAsia="Calibri" w:hAnsi="Calibri" w:cs="Times New Roman"/>
              </w:rPr>
            </w:pPr>
          </w:p>
        </w:tc>
        <w:tc>
          <w:tcPr>
            <w:tcW w:w="3162"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RAZNE AKTIVNOSTI</w:t>
            </w:r>
          </w:p>
        </w:tc>
        <w:tc>
          <w:tcPr>
            <w:tcW w:w="2536" w:type="dxa"/>
            <w:shd w:val="clear" w:color="auto" w:fill="DEEAF6"/>
          </w:tcPr>
          <w:p w:rsidR="00752BB5" w:rsidRDefault="00DB1161">
            <w:pPr>
              <w:rPr>
                <w:rFonts w:ascii="Calibri" w:eastAsia="Calibri" w:hAnsi="Calibri" w:cs="Times New Roman"/>
              </w:rPr>
            </w:pPr>
            <w:r>
              <w:rPr>
                <w:rFonts w:ascii="Calibri" w:eastAsia="Calibri" w:hAnsi="Calibri" w:cs="Times New Roman"/>
              </w:rPr>
              <w:t>M. JOSIPOVIĆ</w:t>
            </w:r>
          </w:p>
        </w:tc>
        <w:tc>
          <w:tcPr>
            <w:tcW w:w="2057"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2025./26.</w:t>
            </w:r>
          </w:p>
        </w:tc>
        <w:tc>
          <w:tcPr>
            <w:tcW w:w="1359"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1.a</w:t>
            </w:r>
          </w:p>
        </w:tc>
      </w:tr>
      <w:tr w:rsidR="00752BB5">
        <w:trPr>
          <w:trHeight w:val="340"/>
        </w:trPr>
        <w:tc>
          <w:tcPr>
            <w:tcW w:w="1064" w:type="dxa"/>
            <w:shd w:val="clear" w:color="auto" w:fill="DEEAF6"/>
            <w:vAlign w:val="center"/>
          </w:tcPr>
          <w:p w:rsidR="00752BB5" w:rsidRDefault="00752BB5">
            <w:pPr>
              <w:numPr>
                <w:ilvl w:val="0"/>
                <w:numId w:val="17"/>
              </w:numPr>
              <w:rPr>
                <w:rFonts w:ascii="Calibri" w:eastAsia="Calibri" w:hAnsi="Calibri" w:cs="Times New Roman"/>
              </w:rPr>
            </w:pPr>
          </w:p>
        </w:tc>
        <w:tc>
          <w:tcPr>
            <w:tcW w:w="3162" w:type="dxa"/>
            <w:shd w:val="clear" w:color="auto" w:fill="DEEAF6"/>
          </w:tcPr>
          <w:p w:rsidR="00752BB5" w:rsidRDefault="00DB1161">
            <w:pPr>
              <w:rPr>
                <w:rFonts w:ascii="Calibri" w:eastAsia="Calibri" w:hAnsi="Calibri" w:cs="Times New Roman"/>
              </w:rPr>
            </w:pPr>
            <w:r>
              <w:rPr>
                <w:rFonts w:ascii="Calibri" w:eastAsia="Calibri" w:hAnsi="Calibri" w:cs="Times New Roman"/>
              </w:rPr>
              <w:t>RAZNE AKTIVNOSTI</w:t>
            </w:r>
          </w:p>
        </w:tc>
        <w:tc>
          <w:tcPr>
            <w:tcW w:w="2536" w:type="dxa"/>
            <w:shd w:val="clear" w:color="auto" w:fill="DEEAF6"/>
          </w:tcPr>
          <w:p w:rsidR="00752BB5" w:rsidRDefault="00DB1161">
            <w:pPr>
              <w:rPr>
                <w:rFonts w:ascii="Calibri" w:eastAsia="Calibri" w:hAnsi="Calibri" w:cs="Times New Roman"/>
              </w:rPr>
            </w:pPr>
            <w:r>
              <w:rPr>
                <w:rFonts w:ascii="Calibri" w:eastAsia="Calibri" w:hAnsi="Calibri" w:cs="Times New Roman"/>
              </w:rPr>
              <w:t>A. SMODLAKA</w:t>
            </w:r>
          </w:p>
        </w:tc>
        <w:tc>
          <w:tcPr>
            <w:tcW w:w="2057" w:type="dxa"/>
            <w:shd w:val="clear" w:color="auto" w:fill="DEEAF6"/>
          </w:tcPr>
          <w:p w:rsidR="00752BB5" w:rsidRDefault="00DB1161">
            <w:r>
              <w:rPr>
                <w:rFonts w:ascii="Calibri" w:eastAsia="Calibri" w:hAnsi="Calibri" w:cs="Times New Roman"/>
              </w:rPr>
              <w:t>2025./26.</w:t>
            </w:r>
          </w:p>
        </w:tc>
        <w:tc>
          <w:tcPr>
            <w:tcW w:w="1359"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2.a</w:t>
            </w:r>
          </w:p>
        </w:tc>
      </w:tr>
      <w:tr w:rsidR="00752BB5">
        <w:trPr>
          <w:trHeight w:val="340"/>
        </w:trPr>
        <w:tc>
          <w:tcPr>
            <w:tcW w:w="1064" w:type="dxa"/>
            <w:shd w:val="clear" w:color="auto" w:fill="DEEAF6"/>
            <w:vAlign w:val="center"/>
          </w:tcPr>
          <w:p w:rsidR="00752BB5" w:rsidRDefault="00752BB5">
            <w:pPr>
              <w:numPr>
                <w:ilvl w:val="0"/>
                <w:numId w:val="17"/>
              </w:numPr>
              <w:rPr>
                <w:rFonts w:ascii="Calibri" w:eastAsia="Calibri" w:hAnsi="Calibri" w:cs="Times New Roman"/>
              </w:rPr>
            </w:pPr>
          </w:p>
        </w:tc>
        <w:tc>
          <w:tcPr>
            <w:tcW w:w="3162" w:type="dxa"/>
            <w:shd w:val="clear" w:color="auto" w:fill="DEEAF6"/>
          </w:tcPr>
          <w:p w:rsidR="00752BB5" w:rsidRDefault="00DB1161">
            <w:pPr>
              <w:rPr>
                <w:rFonts w:ascii="Calibri" w:eastAsia="Calibri" w:hAnsi="Calibri" w:cs="Times New Roman"/>
              </w:rPr>
            </w:pPr>
            <w:r>
              <w:rPr>
                <w:rFonts w:ascii="Calibri" w:eastAsia="Calibri" w:hAnsi="Calibri" w:cs="Times New Roman"/>
              </w:rPr>
              <w:t>RAZNE AKTIVNOSTI</w:t>
            </w:r>
          </w:p>
        </w:tc>
        <w:tc>
          <w:tcPr>
            <w:tcW w:w="2536" w:type="dxa"/>
            <w:shd w:val="clear" w:color="auto" w:fill="DEEAF6"/>
          </w:tcPr>
          <w:p w:rsidR="00752BB5" w:rsidRDefault="00DB1161">
            <w:pPr>
              <w:rPr>
                <w:rFonts w:ascii="Calibri" w:eastAsia="Calibri" w:hAnsi="Calibri" w:cs="Times New Roman"/>
              </w:rPr>
            </w:pPr>
            <w:r>
              <w:rPr>
                <w:rFonts w:ascii="Calibri" w:eastAsia="Calibri" w:hAnsi="Calibri" w:cs="Times New Roman"/>
              </w:rPr>
              <w:t>T. MUŠE</w:t>
            </w:r>
          </w:p>
        </w:tc>
        <w:tc>
          <w:tcPr>
            <w:tcW w:w="2057" w:type="dxa"/>
            <w:shd w:val="clear" w:color="auto" w:fill="DEEAF6"/>
          </w:tcPr>
          <w:p w:rsidR="00752BB5" w:rsidRDefault="00DB1161">
            <w:r>
              <w:rPr>
                <w:rFonts w:ascii="Calibri" w:eastAsia="Calibri" w:hAnsi="Calibri" w:cs="Times New Roman"/>
              </w:rPr>
              <w:t>2025./26.</w:t>
            </w:r>
          </w:p>
        </w:tc>
        <w:tc>
          <w:tcPr>
            <w:tcW w:w="1359"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3.a</w:t>
            </w:r>
          </w:p>
        </w:tc>
      </w:tr>
      <w:tr w:rsidR="00752BB5">
        <w:trPr>
          <w:trHeight w:val="340"/>
        </w:trPr>
        <w:tc>
          <w:tcPr>
            <w:tcW w:w="1064" w:type="dxa"/>
            <w:shd w:val="clear" w:color="auto" w:fill="DEEAF6"/>
            <w:vAlign w:val="center"/>
          </w:tcPr>
          <w:p w:rsidR="00752BB5" w:rsidRDefault="00752BB5">
            <w:pPr>
              <w:numPr>
                <w:ilvl w:val="0"/>
                <w:numId w:val="17"/>
              </w:numPr>
              <w:rPr>
                <w:rFonts w:ascii="Calibri" w:eastAsia="Calibri" w:hAnsi="Calibri" w:cs="Times New Roman"/>
              </w:rPr>
            </w:pPr>
          </w:p>
        </w:tc>
        <w:tc>
          <w:tcPr>
            <w:tcW w:w="3162" w:type="dxa"/>
            <w:shd w:val="clear" w:color="auto" w:fill="DEEAF6"/>
          </w:tcPr>
          <w:p w:rsidR="00752BB5" w:rsidRDefault="00DB1161">
            <w:pPr>
              <w:rPr>
                <w:rFonts w:ascii="Calibri" w:eastAsia="Calibri" w:hAnsi="Calibri" w:cs="Times New Roman"/>
              </w:rPr>
            </w:pPr>
            <w:r>
              <w:rPr>
                <w:rFonts w:ascii="Calibri" w:eastAsia="Calibri" w:hAnsi="Calibri" w:cs="Times New Roman"/>
              </w:rPr>
              <w:t>ŠKOLA U PRIRODI</w:t>
            </w:r>
          </w:p>
        </w:tc>
        <w:tc>
          <w:tcPr>
            <w:tcW w:w="2536" w:type="dxa"/>
            <w:shd w:val="clear" w:color="auto" w:fill="DEEAF6"/>
          </w:tcPr>
          <w:p w:rsidR="00752BB5" w:rsidRDefault="00DB1161">
            <w:pPr>
              <w:rPr>
                <w:rFonts w:ascii="Calibri" w:eastAsia="Calibri" w:hAnsi="Calibri" w:cs="Times New Roman"/>
              </w:rPr>
            </w:pPr>
            <w:r>
              <w:rPr>
                <w:rFonts w:ascii="Calibri" w:eastAsia="Calibri" w:hAnsi="Calibri" w:cs="Times New Roman"/>
              </w:rPr>
              <w:t>T. MUŠE</w:t>
            </w:r>
          </w:p>
        </w:tc>
        <w:tc>
          <w:tcPr>
            <w:tcW w:w="2057" w:type="dxa"/>
            <w:shd w:val="clear" w:color="auto" w:fill="DEEAF6"/>
          </w:tcPr>
          <w:p w:rsidR="00752BB5" w:rsidRDefault="00DB1161">
            <w:pPr>
              <w:rPr>
                <w:rFonts w:ascii="Calibri" w:eastAsia="Calibri" w:hAnsi="Calibri" w:cs="Times New Roman"/>
              </w:rPr>
            </w:pPr>
            <w:r>
              <w:rPr>
                <w:rFonts w:ascii="Calibri" w:eastAsia="Calibri" w:hAnsi="Calibri" w:cs="Times New Roman"/>
              </w:rPr>
              <w:t>2025./26.</w:t>
            </w:r>
          </w:p>
        </w:tc>
        <w:tc>
          <w:tcPr>
            <w:tcW w:w="1359"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3.a</w:t>
            </w:r>
          </w:p>
        </w:tc>
      </w:tr>
      <w:tr w:rsidR="00752BB5">
        <w:trPr>
          <w:trHeight w:val="340"/>
        </w:trPr>
        <w:tc>
          <w:tcPr>
            <w:tcW w:w="1064" w:type="dxa"/>
            <w:shd w:val="clear" w:color="auto" w:fill="DEEAF6"/>
            <w:vAlign w:val="center"/>
          </w:tcPr>
          <w:p w:rsidR="00752BB5" w:rsidRDefault="00752BB5">
            <w:pPr>
              <w:numPr>
                <w:ilvl w:val="0"/>
                <w:numId w:val="17"/>
              </w:numPr>
              <w:rPr>
                <w:rFonts w:ascii="Calibri" w:eastAsia="Calibri" w:hAnsi="Calibri" w:cs="Times New Roman"/>
              </w:rPr>
            </w:pPr>
          </w:p>
        </w:tc>
        <w:tc>
          <w:tcPr>
            <w:tcW w:w="3162" w:type="dxa"/>
            <w:shd w:val="clear" w:color="auto" w:fill="DEEAF6"/>
          </w:tcPr>
          <w:p w:rsidR="00752BB5" w:rsidRDefault="00DB1161">
            <w:pPr>
              <w:rPr>
                <w:rFonts w:ascii="Calibri" w:eastAsia="Calibri" w:hAnsi="Calibri" w:cs="Times New Roman"/>
              </w:rPr>
            </w:pPr>
            <w:r>
              <w:rPr>
                <w:rFonts w:ascii="Calibri" w:eastAsia="Calibri" w:hAnsi="Calibri" w:cs="Times New Roman"/>
              </w:rPr>
              <w:t>RAZNE AKTIVNOSTI</w:t>
            </w:r>
          </w:p>
        </w:tc>
        <w:tc>
          <w:tcPr>
            <w:tcW w:w="2536" w:type="dxa"/>
            <w:shd w:val="clear" w:color="auto" w:fill="DEEAF6"/>
          </w:tcPr>
          <w:p w:rsidR="00752BB5" w:rsidRDefault="00DB1161">
            <w:pPr>
              <w:rPr>
                <w:rFonts w:ascii="Calibri" w:eastAsia="Calibri" w:hAnsi="Calibri" w:cs="Times New Roman"/>
              </w:rPr>
            </w:pPr>
            <w:r>
              <w:rPr>
                <w:rFonts w:ascii="Calibri" w:eastAsia="Calibri" w:hAnsi="Calibri" w:cs="Times New Roman"/>
              </w:rPr>
              <w:t>J. IVANKOVIĆ</w:t>
            </w:r>
          </w:p>
        </w:tc>
        <w:tc>
          <w:tcPr>
            <w:tcW w:w="2057" w:type="dxa"/>
            <w:shd w:val="clear" w:color="auto" w:fill="DEEAF6"/>
          </w:tcPr>
          <w:p w:rsidR="00752BB5" w:rsidRDefault="00DB1161">
            <w:r>
              <w:rPr>
                <w:rFonts w:ascii="Calibri" w:eastAsia="Calibri" w:hAnsi="Calibri" w:cs="Times New Roman"/>
              </w:rPr>
              <w:t>2025./26.</w:t>
            </w:r>
          </w:p>
        </w:tc>
        <w:tc>
          <w:tcPr>
            <w:tcW w:w="1359" w:type="dxa"/>
            <w:shd w:val="clear" w:color="auto" w:fill="DEEAF6"/>
            <w:vAlign w:val="center"/>
          </w:tcPr>
          <w:p w:rsidR="00752BB5" w:rsidRDefault="00DB1161">
            <w:pPr>
              <w:rPr>
                <w:rFonts w:ascii="Calibri" w:eastAsia="Calibri" w:hAnsi="Calibri" w:cs="Times New Roman"/>
              </w:rPr>
            </w:pPr>
            <w:r>
              <w:rPr>
                <w:rFonts w:ascii="Calibri" w:eastAsia="Calibri" w:hAnsi="Calibri" w:cs="Times New Roman"/>
              </w:rPr>
              <w:t>4.a</w:t>
            </w:r>
          </w:p>
        </w:tc>
      </w:tr>
      <w:tr w:rsidR="00752BB5">
        <w:trPr>
          <w:trHeight w:val="340"/>
        </w:trPr>
        <w:tc>
          <w:tcPr>
            <w:tcW w:w="1064" w:type="dxa"/>
            <w:shd w:val="clear" w:color="auto" w:fill="DEEAF6"/>
            <w:vAlign w:val="center"/>
          </w:tcPr>
          <w:p w:rsidR="00752BB5" w:rsidRDefault="00752BB5">
            <w:pPr>
              <w:numPr>
                <w:ilvl w:val="0"/>
                <w:numId w:val="17"/>
              </w:numPr>
              <w:rPr>
                <w:rFonts w:ascii="Calibri" w:eastAsia="Calibri" w:hAnsi="Calibri" w:cs="Times New Roman"/>
              </w:rPr>
            </w:pPr>
          </w:p>
        </w:tc>
        <w:tc>
          <w:tcPr>
            <w:tcW w:w="3162" w:type="dxa"/>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ORIJENTACIJSKO TRČANJE</w:t>
            </w:r>
          </w:p>
        </w:tc>
        <w:tc>
          <w:tcPr>
            <w:tcW w:w="2536" w:type="dxa"/>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M.DEDIĆ, A.LISICA</w:t>
            </w:r>
          </w:p>
        </w:tc>
        <w:tc>
          <w:tcPr>
            <w:tcW w:w="2057" w:type="dxa"/>
            <w:shd w:val="clear" w:color="auto" w:fill="DEEAF6"/>
          </w:tcPr>
          <w:p w:rsidR="00752BB5" w:rsidRDefault="00DB1161">
            <w:pPr>
              <w:rPr>
                <w:rFonts w:ascii="Calibri" w:eastAsia="Calibri" w:hAnsi="Calibri" w:cs="Times New Roman"/>
              </w:rPr>
            </w:pPr>
            <w:r>
              <w:rPr>
                <w:rFonts w:ascii="Calibri" w:eastAsia="Calibri" w:hAnsi="Calibri" w:cs="Times New Roman"/>
              </w:rPr>
              <w:t>svibanj/lipanj 2026.</w:t>
            </w:r>
          </w:p>
        </w:tc>
        <w:tc>
          <w:tcPr>
            <w:tcW w:w="1359" w:type="dxa"/>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8.a, 8.b</w:t>
            </w:r>
          </w:p>
        </w:tc>
      </w:tr>
      <w:tr w:rsidR="00752BB5">
        <w:trPr>
          <w:trHeight w:val="255"/>
        </w:trPr>
        <w:tc>
          <w:tcPr>
            <w:tcW w:w="1064" w:type="dxa"/>
            <w:tcBorders>
              <w:bottom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POSJET VUKOVARU</w:t>
            </w:r>
          </w:p>
        </w:tc>
        <w:tc>
          <w:tcPr>
            <w:tcW w:w="2536"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S. ČULE, M. NOVAKOVIĆ</w:t>
            </w:r>
          </w:p>
        </w:tc>
        <w:tc>
          <w:tcPr>
            <w:tcW w:w="2057" w:type="dxa"/>
            <w:tcBorders>
              <w:bottom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travanj, 2026.</w:t>
            </w:r>
          </w:p>
        </w:tc>
        <w:tc>
          <w:tcPr>
            <w:tcW w:w="1359"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8.a, 8.b</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POSJET ZAJEDNICI CENACOLO</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 xml:space="preserve"> S.ČULE, J.GRABOVAC</w:t>
            </w:r>
          </w:p>
        </w:tc>
        <w:tc>
          <w:tcPr>
            <w:tcW w:w="2057" w:type="dxa"/>
            <w:tcBorders>
              <w:top w:val="single" w:sz="4" w:space="0" w:color="auto"/>
            </w:tcBorders>
            <w:shd w:val="clear" w:color="auto" w:fill="DEEAF6"/>
          </w:tcPr>
          <w:p w:rsidR="00752BB5" w:rsidRDefault="00DB1161">
            <w:r>
              <w:rPr>
                <w:rFonts w:ascii="Calibri" w:eastAsia="Calibri" w:hAnsi="Calibri" w:cs="Times New Roman"/>
              </w:rPr>
              <w:t>2025./26.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8.a, 8.b</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JEDNODNEVNI IZLET</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J. PEROŠ, S.TUTA</w:t>
            </w:r>
          </w:p>
        </w:tc>
        <w:tc>
          <w:tcPr>
            <w:tcW w:w="2057" w:type="dxa"/>
            <w:tcBorders>
              <w:top w:val="single" w:sz="4" w:space="0" w:color="auto"/>
            </w:tcBorders>
            <w:shd w:val="clear" w:color="auto" w:fill="DEEAF6"/>
          </w:tcPr>
          <w:p w:rsidR="00752BB5" w:rsidRDefault="00DB1161">
            <w:r>
              <w:rPr>
                <w:rFonts w:ascii="Calibri" w:eastAsia="Calibri" w:hAnsi="Calibri" w:cs="Times New Roman"/>
              </w:rPr>
              <w:t>2025./26.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5.a, 5.b</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POSJET MUZEJU GRADA KAŠTELA I BOTANIČKOM VRTU OŠ OSTROG U KAŠTELIMA</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S. ČULE</w:t>
            </w:r>
          </w:p>
        </w:tc>
        <w:tc>
          <w:tcPr>
            <w:tcW w:w="2057" w:type="dxa"/>
            <w:tcBorders>
              <w:top w:val="single" w:sz="4" w:space="0" w:color="auto"/>
            </w:tcBorders>
            <w:shd w:val="clear" w:color="auto" w:fill="DEEAF6"/>
          </w:tcPr>
          <w:p w:rsidR="00752BB5" w:rsidRDefault="00DB1161">
            <w:r>
              <w:rPr>
                <w:rFonts w:ascii="Calibri" w:eastAsia="Calibri" w:hAnsi="Calibri" w:cs="Times New Roman"/>
              </w:rPr>
              <w:t>2025./26.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5.a, 5.b, 6.a</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iCs/>
              </w:rPr>
              <w:t>POSJET KAZALIŠTU/KINU/KNJIŽNICI</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 NOVAKOVIĆ, M.Č.PAVIĆ, M. BOŠKOVIĆ</w:t>
            </w:r>
          </w:p>
        </w:tc>
        <w:tc>
          <w:tcPr>
            <w:tcW w:w="2057" w:type="dxa"/>
            <w:tcBorders>
              <w:top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bCs/>
              </w:rPr>
              <w:t>Listopad/studeni, 2025.</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5.a, 5.b, 6.a</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iCs/>
              </w:rPr>
              <w:t>POSJET  DHMZ-U I POMORSKOM MUZEJU U SPLITU</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 DEDIĆ</w:t>
            </w:r>
          </w:p>
        </w:tc>
        <w:tc>
          <w:tcPr>
            <w:tcW w:w="2057" w:type="dxa"/>
            <w:tcBorders>
              <w:top w:val="single" w:sz="4" w:space="0" w:color="auto"/>
            </w:tcBorders>
            <w:shd w:val="clear" w:color="auto" w:fill="DEEAF6"/>
          </w:tcPr>
          <w:p w:rsidR="00752BB5" w:rsidRDefault="00DB1161">
            <w:r>
              <w:rPr>
                <w:rFonts w:ascii="Calibri" w:eastAsia="Calibri" w:hAnsi="Calibri" w:cs="Times New Roman"/>
              </w:rPr>
              <w:t>2025./26.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6.a</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POSJET ARHEOLOŠKOM LOKALITETU SALONA I SPORTSKO-PENJAČKOM KLUBU TNT U KAŠTELIMA</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 DEDIĆ</w:t>
            </w:r>
          </w:p>
        </w:tc>
        <w:tc>
          <w:tcPr>
            <w:tcW w:w="2057" w:type="dxa"/>
            <w:tcBorders>
              <w:top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2025./26.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6.a</w:t>
            </w:r>
          </w:p>
        </w:tc>
      </w:tr>
      <w:tr w:rsidR="00752BB5">
        <w:trPr>
          <w:trHeight w:val="18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bCs/>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iCs/>
              </w:rPr>
            </w:pPr>
            <w:r>
              <w:rPr>
                <w:rFonts w:ascii="Calibri" w:eastAsia="Calibri" w:hAnsi="Calibri" w:cs="Times New Roman"/>
                <w:bCs/>
                <w:iCs/>
              </w:rPr>
              <w:t>MOSOR, SPELEOLOŠKI OBJEKT</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 DEDIĆ</w:t>
            </w:r>
          </w:p>
        </w:tc>
        <w:tc>
          <w:tcPr>
            <w:tcW w:w="2057" w:type="dxa"/>
            <w:tcBorders>
              <w:top w:val="single" w:sz="4" w:space="0" w:color="auto"/>
            </w:tcBorders>
            <w:shd w:val="clear" w:color="auto" w:fill="DEEAF6"/>
          </w:tcPr>
          <w:p w:rsidR="00752BB5" w:rsidRDefault="00DB1161">
            <w:r>
              <w:rPr>
                <w:rFonts w:ascii="Calibri" w:eastAsia="Calibri" w:hAnsi="Calibri" w:cs="Times New Roman"/>
              </w:rPr>
              <w:t>2025./26.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6.a</w:t>
            </w:r>
          </w:p>
        </w:tc>
      </w:tr>
      <w:tr w:rsidR="00752BB5">
        <w:trPr>
          <w:trHeight w:val="210"/>
        </w:trPr>
        <w:tc>
          <w:tcPr>
            <w:tcW w:w="1064" w:type="dxa"/>
            <w:tcBorders>
              <w:bottom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iCs/>
              </w:rPr>
              <w:t>JEDNODNEVNI IZLET</w:t>
            </w:r>
          </w:p>
        </w:tc>
        <w:tc>
          <w:tcPr>
            <w:tcW w:w="2536"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A.LISICA, M.Č.PAVIĆ</w:t>
            </w:r>
          </w:p>
        </w:tc>
        <w:tc>
          <w:tcPr>
            <w:tcW w:w="2057" w:type="dxa"/>
            <w:tcBorders>
              <w:bottom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svibanj/lipanj 2026.</w:t>
            </w:r>
          </w:p>
        </w:tc>
        <w:tc>
          <w:tcPr>
            <w:tcW w:w="1359" w:type="dxa"/>
            <w:tcBorders>
              <w:bottom w:val="single" w:sz="4" w:space="0" w:color="auto"/>
            </w:tcBorders>
            <w:shd w:val="clear" w:color="auto" w:fill="DEEAF6"/>
            <w:vAlign w:val="center"/>
          </w:tcPr>
          <w:p w:rsidR="00752BB5" w:rsidRDefault="00DB1161">
            <w:pPr>
              <w:spacing w:after="0" w:line="240" w:lineRule="auto"/>
              <w:jc w:val="both"/>
              <w:rPr>
                <w:rFonts w:cstheme="minorHAnsi"/>
                <w:bCs/>
                <w:iCs/>
              </w:rPr>
            </w:pPr>
            <w:r>
              <w:rPr>
                <w:rStyle w:val="Istaknuto"/>
                <w:rFonts w:cstheme="minorHAnsi"/>
                <w:bCs/>
                <w:i w:val="0"/>
              </w:rPr>
              <w:t>7. a, 7. b</w:t>
            </w:r>
          </w:p>
        </w:tc>
      </w:tr>
      <w:tr w:rsidR="00752BB5">
        <w:trPr>
          <w:trHeight w:val="210"/>
        </w:trPr>
        <w:tc>
          <w:tcPr>
            <w:tcW w:w="1064" w:type="dxa"/>
            <w:tcBorders>
              <w:bottom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iCs/>
              </w:rPr>
              <w:t>JEDNODNEVNI IZLET</w:t>
            </w:r>
          </w:p>
        </w:tc>
        <w:tc>
          <w:tcPr>
            <w:tcW w:w="2536" w:type="dxa"/>
            <w:tcBorders>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M.NOVAKOVIĆ, S.ČULE</w:t>
            </w:r>
          </w:p>
        </w:tc>
        <w:tc>
          <w:tcPr>
            <w:tcW w:w="2057" w:type="dxa"/>
            <w:tcBorders>
              <w:bottom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svibanj/lipanj 2026.</w:t>
            </w:r>
          </w:p>
        </w:tc>
        <w:tc>
          <w:tcPr>
            <w:tcW w:w="1359" w:type="dxa"/>
            <w:tcBorders>
              <w:bottom w:val="single" w:sz="4" w:space="0" w:color="auto"/>
            </w:tcBorders>
            <w:shd w:val="clear" w:color="auto" w:fill="DEEAF6"/>
            <w:vAlign w:val="center"/>
          </w:tcPr>
          <w:p w:rsidR="00752BB5" w:rsidRDefault="00DB1161">
            <w:pPr>
              <w:spacing w:after="0" w:line="240" w:lineRule="auto"/>
              <w:jc w:val="both"/>
              <w:rPr>
                <w:rFonts w:cstheme="minorHAnsi"/>
                <w:bCs/>
                <w:iCs/>
              </w:rPr>
            </w:pPr>
            <w:r>
              <w:rPr>
                <w:rStyle w:val="Istaknuto"/>
                <w:rFonts w:cstheme="minorHAnsi"/>
                <w:bCs/>
                <w:i w:val="0"/>
              </w:rPr>
              <w:t>8. a, 8. b</w:t>
            </w:r>
          </w:p>
        </w:tc>
      </w:tr>
      <w:tr w:rsidR="00752BB5">
        <w:trPr>
          <w:trHeight w:val="12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POSJET KINOTECI ZLATNA VRATA</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M.NOVAKOVIĆ, S.ČULE, M. BOŠKOVIĆ</w:t>
            </w:r>
            <w:r w:rsidR="00763099">
              <w:rPr>
                <w:rFonts w:ascii="Calibri" w:eastAsia="Calibri" w:hAnsi="Calibri" w:cs="Times New Roman"/>
                <w:bCs/>
              </w:rPr>
              <w:t>, M. ČOTIĆ PAVIĆ</w:t>
            </w:r>
            <w:bookmarkStart w:id="12" w:name="_GoBack"/>
            <w:bookmarkEnd w:id="12"/>
          </w:p>
        </w:tc>
        <w:tc>
          <w:tcPr>
            <w:tcW w:w="2057" w:type="dxa"/>
            <w:tcBorders>
              <w:top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2025./26.</w:t>
            </w:r>
          </w:p>
        </w:tc>
        <w:tc>
          <w:tcPr>
            <w:tcW w:w="1359" w:type="dxa"/>
            <w:tcBorders>
              <w:top w:val="single" w:sz="4" w:space="0" w:color="auto"/>
            </w:tcBorders>
            <w:shd w:val="clear" w:color="auto" w:fill="DEEAF6"/>
            <w:vAlign w:val="center"/>
          </w:tcPr>
          <w:p w:rsidR="00763099" w:rsidRDefault="00763099">
            <w:pPr>
              <w:rPr>
                <w:rFonts w:ascii="Calibri" w:eastAsia="Calibri" w:hAnsi="Calibri" w:cs="Times New Roman"/>
                <w:bCs/>
              </w:rPr>
            </w:pPr>
            <w:r>
              <w:rPr>
                <w:rFonts w:ascii="Calibri" w:eastAsia="Calibri" w:hAnsi="Calibri" w:cs="Times New Roman"/>
                <w:bCs/>
              </w:rPr>
              <w:t>7.a i 7.b</w:t>
            </w:r>
          </w:p>
          <w:p w:rsidR="00752BB5" w:rsidRDefault="00DB1161">
            <w:pPr>
              <w:rPr>
                <w:rFonts w:ascii="Calibri" w:eastAsia="Calibri" w:hAnsi="Calibri" w:cs="Times New Roman"/>
                <w:bCs/>
              </w:rPr>
            </w:pPr>
            <w:r>
              <w:rPr>
                <w:rFonts w:ascii="Calibri" w:eastAsia="Calibri" w:hAnsi="Calibri" w:cs="Times New Roman"/>
                <w:bCs/>
              </w:rPr>
              <w:t>8.a i 8.b</w:t>
            </w:r>
          </w:p>
        </w:tc>
      </w:tr>
      <w:tr w:rsidR="00752BB5">
        <w:trPr>
          <w:trHeight w:val="12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PUTOVANJE U ITALIJU</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M.BOKŠIĆ</w:t>
            </w:r>
          </w:p>
        </w:tc>
        <w:tc>
          <w:tcPr>
            <w:tcW w:w="2057" w:type="dxa"/>
            <w:tcBorders>
              <w:top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Proljeće, 2026.</w:t>
            </w:r>
          </w:p>
        </w:tc>
        <w:tc>
          <w:tcPr>
            <w:tcW w:w="1359"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cstheme="minorHAnsi"/>
                <w:bCs/>
                <w:iCs/>
              </w:rPr>
              <w:t>4.a, 5.a, 6.a, 7.a/b, 8.a/b</w:t>
            </w:r>
          </w:p>
        </w:tc>
      </w:tr>
      <w:tr w:rsidR="00752BB5">
        <w:trPr>
          <w:trHeight w:val="120"/>
        </w:trPr>
        <w:tc>
          <w:tcPr>
            <w:tcW w:w="1064" w:type="dxa"/>
            <w:tcBorders>
              <w:top w:val="single" w:sz="4" w:space="0" w:color="auto"/>
              <w:bottom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top w:val="single" w:sz="4" w:space="0" w:color="auto"/>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ODLAZAK U KINO</w:t>
            </w:r>
          </w:p>
        </w:tc>
        <w:tc>
          <w:tcPr>
            <w:tcW w:w="2536" w:type="dxa"/>
            <w:tcBorders>
              <w:top w:val="single" w:sz="4" w:space="0" w:color="auto"/>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M.BOKŠIĆ</w:t>
            </w:r>
          </w:p>
        </w:tc>
        <w:tc>
          <w:tcPr>
            <w:tcW w:w="2057" w:type="dxa"/>
            <w:tcBorders>
              <w:top w:val="single" w:sz="4" w:space="0" w:color="auto"/>
              <w:bottom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2025./26.</w:t>
            </w:r>
          </w:p>
        </w:tc>
        <w:tc>
          <w:tcPr>
            <w:tcW w:w="1359" w:type="dxa"/>
            <w:tcBorders>
              <w:top w:val="single" w:sz="4" w:space="0" w:color="auto"/>
              <w:bottom w:val="single" w:sz="4" w:space="0" w:color="auto"/>
            </w:tcBorders>
            <w:shd w:val="clear" w:color="auto" w:fill="DEEAF6"/>
            <w:vAlign w:val="center"/>
          </w:tcPr>
          <w:p w:rsidR="00752BB5" w:rsidRDefault="00DB1161">
            <w:pPr>
              <w:rPr>
                <w:rFonts w:ascii="Calibri" w:eastAsia="Calibri" w:hAnsi="Calibri" w:cs="Times New Roman"/>
                <w:bCs/>
              </w:rPr>
            </w:pPr>
            <w:r>
              <w:rPr>
                <w:rFonts w:cstheme="minorHAnsi"/>
                <w:bCs/>
                <w:iCs/>
              </w:rPr>
              <w:t>4.a, 5.a, 6.a, 7.a/b, 8.a/b</w:t>
            </w:r>
          </w:p>
        </w:tc>
      </w:tr>
      <w:tr w:rsidR="00752BB5">
        <w:trPr>
          <w:trHeight w:val="120"/>
        </w:trPr>
        <w:tc>
          <w:tcPr>
            <w:tcW w:w="1064" w:type="dxa"/>
            <w:tcBorders>
              <w:top w:val="single" w:sz="4" w:space="0" w:color="auto"/>
              <w:bottom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top w:val="single" w:sz="4" w:space="0" w:color="auto"/>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ŠKOLSKI PROMETNI POLIGON AUTOKLUBA SPLIT</w:t>
            </w:r>
          </w:p>
        </w:tc>
        <w:tc>
          <w:tcPr>
            <w:tcW w:w="2536" w:type="dxa"/>
            <w:tcBorders>
              <w:top w:val="single" w:sz="4" w:space="0" w:color="auto"/>
              <w:bottom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T. MUŠE</w:t>
            </w:r>
          </w:p>
        </w:tc>
        <w:tc>
          <w:tcPr>
            <w:tcW w:w="2057" w:type="dxa"/>
            <w:tcBorders>
              <w:top w:val="single" w:sz="4" w:space="0" w:color="auto"/>
              <w:bottom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iCs/>
              </w:rPr>
              <w:t>Veljača-Ožujak-Travanj 2026.</w:t>
            </w:r>
          </w:p>
        </w:tc>
        <w:tc>
          <w:tcPr>
            <w:tcW w:w="1359" w:type="dxa"/>
            <w:tcBorders>
              <w:top w:val="single" w:sz="4" w:space="0" w:color="auto"/>
              <w:bottom w:val="single" w:sz="4" w:space="0" w:color="auto"/>
            </w:tcBorders>
            <w:shd w:val="clear" w:color="auto" w:fill="DEEAF6"/>
            <w:vAlign w:val="center"/>
          </w:tcPr>
          <w:p w:rsidR="00752BB5" w:rsidRDefault="00DB1161">
            <w:pPr>
              <w:rPr>
                <w:rFonts w:cstheme="minorHAnsi"/>
                <w:bCs/>
                <w:iCs/>
              </w:rPr>
            </w:pPr>
            <w:r>
              <w:rPr>
                <w:rFonts w:cstheme="minorHAnsi"/>
                <w:bCs/>
                <w:iCs/>
              </w:rPr>
              <w:t>3.a</w:t>
            </w:r>
          </w:p>
        </w:tc>
      </w:tr>
      <w:tr w:rsidR="00752BB5">
        <w:trPr>
          <w:trHeight w:val="120"/>
        </w:trPr>
        <w:tc>
          <w:tcPr>
            <w:tcW w:w="1064" w:type="dxa"/>
            <w:tcBorders>
              <w:top w:val="single" w:sz="4" w:space="0" w:color="auto"/>
            </w:tcBorders>
            <w:shd w:val="clear" w:color="auto" w:fill="DEEAF6"/>
            <w:vAlign w:val="center"/>
          </w:tcPr>
          <w:p w:rsidR="00752BB5" w:rsidRDefault="00752BB5">
            <w:pPr>
              <w:numPr>
                <w:ilvl w:val="0"/>
                <w:numId w:val="17"/>
              </w:numPr>
              <w:rPr>
                <w:rFonts w:ascii="Calibri" w:eastAsia="Calibri" w:hAnsi="Calibri" w:cs="Times New Roman"/>
              </w:rPr>
            </w:pPr>
          </w:p>
        </w:tc>
        <w:tc>
          <w:tcPr>
            <w:tcW w:w="3162"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iCs/>
              </w:rPr>
              <w:t>HAK ŠKOLSKI POLIGON U SPLITU</w:t>
            </w:r>
          </w:p>
        </w:tc>
        <w:tc>
          <w:tcPr>
            <w:tcW w:w="2536" w:type="dxa"/>
            <w:tcBorders>
              <w:top w:val="single" w:sz="4" w:space="0" w:color="auto"/>
            </w:tcBorders>
            <w:shd w:val="clear" w:color="auto" w:fill="DEEAF6"/>
            <w:vAlign w:val="center"/>
          </w:tcPr>
          <w:p w:rsidR="00752BB5" w:rsidRDefault="00DB1161">
            <w:pPr>
              <w:rPr>
                <w:rFonts w:ascii="Calibri" w:eastAsia="Calibri" w:hAnsi="Calibri" w:cs="Times New Roman"/>
                <w:bCs/>
              </w:rPr>
            </w:pPr>
            <w:r>
              <w:rPr>
                <w:rFonts w:ascii="Calibri" w:eastAsia="Calibri" w:hAnsi="Calibri" w:cs="Times New Roman"/>
                <w:bCs/>
              </w:rPr>
              <w:t>J.PEROŠ, S.TUTA</w:t>
            </w:r>
          </w:p>
        </w:tc>
        <w:tc>
          <w:tcPr>
            <w:tcW w:w="2057" w:type="dxa"/>
            <w:tcBorders>
              <w:top w:val="single" w:sz="4" w:space="0" w:color="auto"/>
            </w:tcBorders>
            <w:shd w:val="clear" w:color="auto" w:fill="DEEAF6"/>
          </w:tcPr>
          <w:p w:rsidR="00752BB5" w:rsidRDefault="00DB1161">
            <w:pPr>
              <w:rPr>
                <w:rFonts w:ascii="Calibri" w:eastAsia="Calibri" w:hAnsi="Calibri" w:cs="Times New Roman"/>
              </w:rPr>
            </w:pPr>
            <w:r>
              <w:rPr>
                <w:rFonts w:ascii="Calibri" w:eastAsia="Calibri" w:hAnsi="Calibri" w:cs="Times New Roman"/>
              </w:rPr>
              <w:t>Veljača, 2026.</w:t>
            </w:r>
          </w:p>
        </w:tc>
        <w:tc>
          <w:tcPr>
            <w:tcW w:w="1359" w:type="dxa"/>
            <w:tcBorders>
              <w:top w:val="single" w:sz="4" w:space="0" w:color="auto"/>
            </w:tcBorders>
            <w:shd w:val="clear" w:color="auto" w:fill="DEEAF6"/>
            <w:vAlign w:val="center"/>
          </w:tcPr>
          <w:p w:rsidR="00752BB5" w:rsidRDefault="00DB1161">
            <w:pPr>
              <w:rPr>
                <w:rFonts w:cstheme="minorHAnsi"/>
                <w:bCs/>
                <w:iCs/>
              </w:rPr>
            </w:pPr>
            <w:r>
              <w:rPr>
                <w:rFonts w:cstheme="minorHAnsi"/>
                <w:bCs/>
                <w:iCs/>
              </w:rPr>
              <w:t>5.a, 5.b</w:t>
            </w:r>
          </w:p>
        </w:tc>
      </w:tr>
    </w:tbl>
    <w:p w:rsidR="00752BB5" w:rsidRDefault="00752BB5">
      <w:pPr>
        <w:rPr>
          <w:b/>
          <w:color w:val="FF0000"/>
        </w:rPr>
      </w:pPr>
    </w:p>
    <w:p w:rsidR="00752BB5" w:rsidRDefault="00DB1161">
      <w:pPr>
        <w:rPr>
          <w:bCs/>
        </w:rPr>
      </w:pPr>
      <w:r>
        <w:rPr>
          <w:bCs/>
        </w:rPr>
        <w:t>RAZRED: PRVI (1.)</w:t>
      </w:r>
    </w:p>
    <w:p w:rsidR="00752BB5" w:rsidRDefault="00DB1161">
      <w:pPr>
        <w:rPr>
          <w:bCs/>
        </w:rPr>
      </w:pPr>
      <w:r>
        <w:rPr>
          <w:bCs/>
        </w:rPr>
        <w:t>PREDVIĐENI BROJ UČENIKA: 17</w:t>
      </w:r>
    </w:p>
    <w:tbl>
      <w:tblPr>
        <w:tblStyle w:val="Reetkatablice"/>
        <w:tblW w:w="0" w:type="auto"/>
        <w:tblLook w:val="04A0" w:firstRow="1" w:lastRow="0" w:firstColumn="1" w:lastColumn="0" w:noHBand="0" w:noVBand="1"/>
      </w:tblPr>
      <w:tblGrid>
        <w:gridCol w:w="1808"/>
        <w:gridCol w:w="1807"/>
        <w:gridCol w:w="1835"/>
        <w:gridCol w:w="1806"/>
        <w:gridCol w:w="1806"/>
      </w:tblGrid>
      <w:tr w:rsidR="00752BB5">
        <w:tc>
          <w:tcPr>
            <w:tcW w:w="1808" w:type="dxa"/>
            <w:tcBorders>
              <w:top w:val="single" w:sz="4" w:space="0" w:color="auto"/>
              <w:left w:val="single" w:sz="4" w:space="0" w:color="auto"/>
              <w:bottom w:val="single" w:sz="4" w:space="0" w:color="auto"/>
              <w:right w:val="single" w:sz="4" w:space="0" w:color="auto"/>
            </w:tcBorders>
            <w:shd w:val="clear" w:color="auto" w:fill="93CAD7"/>
          </w:tcPr>
          <w:p w:rsidR="00752BB5" w:rsidRDefault="00DB1161">
            <w:pPr>
              <w:spacing w:after="0"/>
              <w:rPr>
                <w:rFonts w:cstheme="minorHAnsi"/>
                <w:bCs/>
                <w:lang w:eastAsia="hr-HR"/>
              </w:rPr>
            </w:pPr>
            <w:r>
              <w:rPr>
                <w:rFonts w:cstheme="minorHAnsi"/>
                <w:bCs/>
                <w:lang w:eastAsia="hr-HR"/>
              </w:rPr>
              <w:t>PLANIRANE AKTIVNOSTI</w:t>
            </w:r>
          </w:p>
        </w:tc>
        <w:tc>
          <w:tcPr>
            <w:tcW w:w="1807" w:type="dxa"/>
            <w:tcBorders>
              <w:top w:val="single" w:sz="4" w:space="0" w:color="auto"/>
              <w:left w:val="single" w:sz="4" w:space="0" w:color="auto"/>
              <w:bottom w:val="single" w:sz="4" w:space="0" w:color="auto"/>
              <w:right w:val="single" w:sz="4" w:space="0" w:color="auto"/>
            </w:tcBorders>
            <w:shd w:val="clear" w:color="auto" w:fill="93CAD7"/>
          </w:tcPr>
          <w:p w:rsidR="00752BB5" w:rsidRDefault="00DB1161">
            <w:pPr>
              <w:spacing w:after="0"/>
              <w:rPr>
                <w:rFonts w:cstheme="minorHAnsi"/>
                <w:bCs/>
                <w:lang w:eastAsia="hr-HR"/>
              </w:rPr>
            </w:pPr>
            <w:r>
              <w:rPr>
                <w:rFonts w:cstheme="minorHAnsi"/>
                <w:bCs/>
                <w:lang w:eastAsia="hr-HR"/>
              </w:rPr>
              <w:t>CILJEVI</w:t>
            </w:r>
          </w:p>
        </w:tc>
        <w:tc>
          <w:tcPr>
            <w:tcW w:w="1835" w:type="dxa"/>
            <w:tcBorders>
              <w:top w:val="single" w:sz="4" w:space="0" w:color="auto"/>
              <w:left w:val="single" w:sz="4" w:space="0" w:color="auto"/>
              <w:bottom w:val="single" w:sz="4" w:space="0" w:color="auto"/>
              <w:right w:val="single" w:sz="4" w:space="0" w:color="auto"/>
            </w:tcBorders>
            <w:shd w:val="clear" w:color="auto" w:fill="93CAD7"/>
          </w:tcPr>
          <w:p w:rsidR="00752BB5" w:rsidRDefault="00DB1161">
            <w:pPr>
              <w:spacing w:after="0"/>
              <w:rPr>
                <w:rFonts w:cstheme="minorHAnsi"/>
                <w:bCs/>
                <w:lang w:eastAsia="hr-HR"/>
              </w:rPr>
            </w:pPr>
            <w:r>
              <w:rPr>
                <w:rFonts w:cstheme="minorHAnsi"/>
                <w:bCs/>
                <w:lang w:eastAsia="hr-HR"/>
              </w:rPr>
              <w:t>NOSITELJI AKTIVNOSTI</w:t>
            </w:r>
          </w:p>
        </w:tc>
        <w:tc>
          <w:tcPr>
            <w:tcW w:w="1806" w:type="dxa"/>
            <w:tcBorders>
              <w:top w:val="single" w:sz="4" w:space="0" w:color="auto"/>
              <w:left w:val="single" w:sz="4" w:space="0" w:color="auto"/>
              <w:bottom w:val="single" w:sz="4" w:space="0" w:color="auto"/>
              <w:right w:val="single" w:sz="4" w:space="0" w:color="auto"/>
            </w:tcBorders>
            <w:shd w:val="clear" w:color="auto" w:fill="93CAD7"/>
          </w:tcPr>
          <w:p w:rsidR="00752BB5" w:rsidRDefault="00DB1161">
            <w:pPr>
              <w:spacing w:after="0"/>
              <w:rPr>
                <w:rFonts w:cstheme="minorHAnsi"/>
                <w:bCs/>
                <w:lang w:eastAsia="hr-HR"/>
              </w:rPr>
            </w:pPr>
            <w:r>
              <w:rPr>
                <w:rFonts w:cstheme="minorHAnsi"/>
                <w:bCs/>
                <w:lang w:eastAsia="hr-HR"/>
              </w:rPr>
              <w:t>MJESTO</w:t>
            </w:r>
          </w:p>
        </w:tc>
        <w:tc>
          <w:tcPr>
            <w:tcW w:w="1806" w:type="dxa"/>
            <w:tcBorders>
              <w:top w:val="single" w:sz="4" w:space="0" w:color="auto"/>
              <w:left w:val="single" w:sz="4" w:space="0" w:color="auto"/>
              <w:bottom w:val="single" w:sz="4" w:space="0" w:color="auto"/>
              <w:right w:val="single" w:sz="4" w:space="0" w:color="auto"/>
            </w:tcBorders>
            <w:shd w:val="clear" w:color="auto" w:fill="93CAD7"/>
          </w:tcPr>
          <w:p w:rsidR="00752BB5" w:rsidRDefault="00DB1161">
            <w:pPr>
              <w:spacing w:after="0"/>
              <w:rPr>
                <w:rFonts w:cstheme="minorHAnsi"/>
                <w:bCs/>
                <w:lang w:eastAsia="hr-HR"/>
              </w:rPr>
            </w:pPr>
            <w:r>
              <w:rPr>
                <w:rFonts w:cstheme="minorHAnsi"/>
                <w:bCs/>
                <w:lang w:eastAsia="hr-HR"/>
              </w:rPr>
              <w:t>VRIJEME</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PROMET</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-upoznavanje osnovnih pravila i pojmova vezanih za promet; usvajanje pravila ponašanja u prometu</w:t>
            </w: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Učiteljica i učenici 1. razreda; prometni policajac predavač</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Srinjine, prometnice u mjestu</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rujan 2025.</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DANI KRUHA: POSJET SEOSKOM IMANJU</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-spoznavanje važnosti plodova zemlje u životu čovjeka</w:t>
            </w:r>
          </w:p>
          <w:p w:rsidR="00752BB5" w:rsidRDefault="00DB1161">
            <w:pPr>
              <w:spacing w:after="0"/>
              <w:rPr>
                <w:rFonts w:cstheme="minorHAnsi"/>
                <w:lang w:eastAsia="hr-HR"/>
              </w:rPr>
            </w:pPr>
            <w:r>
              <w:rPr>
                <w:rFonts w:cstheme="minorHAnsi"/>
                <w:lang w:eastAsia="hr-HR"/>
              </w:rPr>
              <w:t xml:space="preserve">-upoznavanje postupaka izrade brašna od različitih vrsta žitarica te proizvodnje </w:t>
            </w:r>
            <w:r>
              <w:rPr>
                <w:rFonts w:cstheme="minorHAnsi"/>
                <w:lang w:eastAsia="hr-HR"/>
              </w:rPr>
              <w:lastRenderedPageBreak/>
              <w:t>pekarskih proizvoda od različitih vrsta brašna</w:t>
            </w:r>
          </w:p>
          <w:p w:rsidR="00752BB5" w:rsidRDefault="00DB1161">
            <w:pPr>
              <w:spacing w:after="0"/>
              <w:rPr>
                <w:rFonts w:cstheme="minorHAnsi"/>
                <w:lang w:eastAsia="hr-HR"/>
              </w:rPr>
            </w:pPr>
            <w:r>
              <w:rPr>
                <w:rFonts w:cstheme="minorHAnsi"/>
                <w:lang w:eastAsia="hr-HR"/>
              </w:rPr>
              <w:t>-učenje o životinjama i životu na selu</w:t>
            </w: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lastRenderedPageBreak/>
              <w:t>Učiteljice i učenici 1.- 4. razreda,</w:t>
            </w:r>
          </w:p>
          <w:p w:rsidR="00752BB5" w:rsidRDefault="00DB1161">
            <w:pPr>
              <w:spacing w:after="0"/>
              <w:rPr>
                <w:rFonts w:cstheme="minorHAnsi"/>
                <w:lang w:eastAsia="hr-HR"/>
              </w:rPr>
            </w:pPr>
            <w:r>
              <w:rPr>
                <w:rFonts w:cstheme="minorHAnsi"/>
                <w:lang w:eastAsia="hr-HR"/>
              </w:rPr>
              <w:t>stručni vodič</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Izletište Lučić,</w:t>
            </w:r>
          </w:p>
          <w:p w:rsidR="00752BB5" w:rsidRDefault="00DB1161">
            <w:pPr>
              <w:spacing w:after="0"/>
              <w:rPr>
                <w:rFonts w:cstheme="minorHAnsi"/>
                <w:lang w:eastAsia="hr-HR"/>
              </w:rPr>
            </w:pPr>
            <w:r>
              <w:rPr>
                <w:rFonts w:cstheme="minorHAnsi"/>
                <w:lang w:eastAsia="hr-HR"/>
              </w:rPr>
              <w:t>Gornji Dolac</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listopad 2025.</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lastRenderedPageBreak/>
              <w:t>PROMJENE U PRIRODI</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-imenovanje vremenskih pojava u prirodi</w:t>
            </w:r>
          </w:p>
          <w:p w:rsidR="00752BB5" w:rsidRDefault="00DB1161">
            <w:pPr>
              <w:spacing w:after="0"/>
              <w:rPr>
                <w:rFonts w:cstheme="minorHAnsi"/>
                <w:lang w:eastAsia="hr-HR"/>
              </w:rPr>
            </w:pPr>
            <w:r>
              <w:rPr>
                <w:rFonts w:cstheme="minorHAnsi"/>
                <w:lang w:eastAsia="hr-HR"/>
              </w:rPr>
              <w:t>-razlikovanje listopadnog od vazdazelenog drveća</w:t>
            </w:r>
          </w:p>
          <w:p w:rsidR="00752BB5" w:rsidRDefault="00DB1161">
            <w:pPr>
              <w:spacing w:after="0"/>
              <w:rPr>
                <w:rFonts w:cstheme="minorHAnsi"/>
                <w:lang w:eastAsia="hr-HR"/>
              </w:rPr>
            </w:pPr>
            <w:r>
              <w:rPr>
                <w:rFonts w:cstheme="minorHAnsi"/>
                <w:lang w:eastAsia="hr-HR"/>
              </w:rPr>
              <w:t>-opisivanje odjeće i obuće ljudi odjevenih u skladu s vremenskim prilikama</w:t>
            </w:r>
          </w:p>
          <w:p w:rsidR="00752BB5" w:rsidRDefault="00DB1161">
            <w:pPr>
              <w:spacing w:after="0"/>
              <w:rPr>
                <w:rFonts w:cstheme="minorHAnsi"/>
                <w:lang w:eastAsia="hr-HR"/>
              </w:rPr>
            </w:pPr>
            <w:r>
              <w:rPr>
                <w:rFonts w:cstheme="minorHAnsi"/>
                <w:lang w:eastAsia="hr-HR"/>
              </w:rPr>
              <w:t>-opisivanje ponašanja životinja i  rada ljudi ovisno o  godišnjem dobu</w:t>
            </w:r>
          </w:p>
          <w:p w:rsidR="00752BB5" w:rsidRDefault="00752BB5">
            <w:pPr>
              <w:spacing w:after="0"/>
              <w:rPr>
                <w:rFonts w:cstheme="minorHAnsi"/>
                <w:lang w:eastAsia="hr-HR"/>
              </w:rPr>
            </w:pP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Učiteljica i učenici 1. razreda</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park, šuma, livada, obala mora, šetnica uz rijeku Žrnovnicu</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jesen, zima, proljeće, ljeto 2025./2026.</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MOJE MJESTO</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-upoznavanje mjesta, važnih objekata i građevina te kulturno-povijesnih spomenika</w:t>
            </w: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Učiteljica i učenici 1. razreda</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Srinjine</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travanj, svibanj 2026.</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KNJIŽNICA</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-upoznavanje školske knjižnice</w:t>
            </w:r>
          </w:p>
          <w:p w:rsidR="00752BB5" w:rsidRDefault="00DB1161">
            <w:pPr>
              <w:spacing w:after="0"/>
              <w:rPr>
                <w:rFonts w:cstheme="minorHAnsi"/>
                <w:lang w:eastAsia="hr-HR"/>
              </w:rPr>
            </w:pPr>
            <w:r>
              <w:rPr>
                <w:rFonts w:cstheme="minorHAnsi"/>
                <w:lang w:eastAsia="hr-HR"/>
              </w:rPr>
              <w:t>-posjet gradskoj knjižnici</w:t>
            </w:r>
          </w:p>
          <w:p w:rsidR="00752BB5" w:rsidRDefault="00DB1161">
            <w:pPr>
              <w:spacing w:after="0"/>
              <w:rPr>
                <w:rFonts w:cstheme="minorHAnsi"/>
                <w:lang w:eastAsia="hr-HR"/>
              </w:rPr>
            </w:pPr>
            <w:r>
              <w:rPr>
                <w:rFonts w:cstheme="minorHAnsi"/>
                <w:lang w:eastAsia="hr-HR"/>
              </w:rPr>
              <w:t>-ponašanje u knjižnici (posuđivanje, čuvanje, povrat knjiga)</w:t>
            </w:r>
          </w:p>
          <w:p w:rsidR="00752BB5" w:rsidRDefault="00DB1161">
            <w:pPr>
              <w:spacing w:after="0"/>
              <w:rPr>
                <w:rFonts w:cstheme="minorHAnsi"/>
                <w:lang w:eastAsia="hr-HR"/>
              </w:rPr>
            </w:pPr>
            <w:r>
              <w:rPr>
                <w:rFonts w:cstheme="minorHAnsi"/>
                <w:lang w:eastAsia="hr-HR"/>
              </w:rPr>
              <w:t>-razlikovanje knjižnice i knjižare</w:t>
            </w: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Učiteljica i učenici 1. razreda;</w:t>
            </w:r>
          </w:p>
          <w:p w:rsidR="00752BB5" w:rsidRDefault="00DB1161">
            <w:pPr>
              <w:spacing w:after="0"/>
              <w:rPr>
                <w:rFonts w:cstheme="minorHAnsi"/>
                <w:lang w:eastAsia="hr-HR"/>
              </w:rPr>
            </w:pPr>
            <w:r>
              <w:rPr>
                <w:rFonts w:cstheme="minorHAnsi"/>
                <w:lang w:eastAsia="hr-HR"/>
              </w:rPr>
              <w:t>knjižničar/ka</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Školska knjižnica; Gradska knjižnica Marka Marulića</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tijekom nastavne godine 2025./2026.</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lastRenderedPageBreak/>
              <w:t>POSJETE KULTURNIM USTANOVAMA</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-upoznavanje kulturne znamenitosti Splita</w:t>
            </w:r>
          </w:p>
          <w:p w:rsidR="00752BB5" w:rsidRDefault="00DB1161">
            <w:pPr>
              <w:spacing w:after="0"/>
              <w:rPr>
                <w:rFonts w:cstheme="minorHAnsi"/>
                <w:lang w:eastAsia="hr-HR"/>
              </w:rPr>
            </w:pPr>
            <w:r>
              <w:rPr>
                <w:rFonts w:cstheme="minorHAnsi"/>
                <w:lang w:eastAsia="hr-HR"/>
              </w:rPr>
              <w:t>-razvijanje navike posjećivanja kulturnih ustanova</w:t>
            </w:r>
          </w:p>
          <w:p w:rsidR="00752BB5" w:rsidRDefault="00DB1161">
            <w:pPr>
              <w:spacing w:after="0"/>
              <w:rPr>
                <w:rFonts w:cstheme="minorHAnsi"/>
                <w:lang w:eastAsia="hr-HR"/>
              </w:rPr>
            </w:pPr>
            <w:r>
              <w:rPr>
                <w:rFonts w:cstheme="minorHAnsi"/>
                <w:lang w:eastAsia="hr-HR"/>
              </w:rPr>
              <w:t>-stvaranje kritičkog odnosa spram umjetnosti</w:t>
            </w: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Učitelji razredne nastave; predstavnici kulturnih ustanova</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kino, kazalište, muzej, galerija…</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tijekom nastavne godine 2025./2026.</w:t>
            </w:r>
          </w:p>
        </w:tc>
      </w:tr>
      <w:tr w:rsidR="00752BB5">
        <w:tc>
          <w:tcPr>
            <w:tcW w:w="1808"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JEDNODNEVNI IZLET</w:t>
            </w:r>
          </w:p>
        </w:tc>
        <w:tc>
          <w:tcPr>
            <w:tcW w:w="1807"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-razvijanje ekološke svijesti, ljubavi prema prirodi i očuvanju okoliša</w:t>
            </w:r>
          </w:p>
          <w:p w:rsidR="00752BB5" w:rsidRDefault="00DB1161">
            <w:pPr>
              <w:spacing w:after="0"/>
              <w:rPr>
                <w:rFonts w:cstheme="minorHAnsi"/>
                <w:lang w:eastAsia="hr-HR"/>
              </w:rPr>
            </w:pPr>
            <w:r>
              <w:rPr>
                <w:rFonts w:cstheme="minorHAnsi"/>
                <w:lang w:eastAsia="hr-HR"/>
              </w:rPr>
              <w:t>-prepoznavanje utjecaja čovjeka na okoliš</w:t>
            </w:r>
          </w:p>
          <w:p w:rsidR="00752BB5" w:rsidRDefault="00DB1161">
            <w:pPr>
              <w:spacing w:after="0"/>
              <w:rPr>
                <w:rFonts w:cstheme="minorHAnsi"/>
                <w:lang w:eastAsia="hr-HR"/>
              </w:rPr>
            </w:pPr>
            <w:r>
              <w:rPr>
                <w:rFonts w:cstheme="minorHAnsi"/>
                <w:lang w:eastAsia="hr-HR"/>
              </w:rPr>
              <w:t>-razvijanje socijalnih vještina učenika</w:t>
            </w:r>
          </w:p>
        </w:tc>
        <w:tc>
          <w:tcPr>
            <w:tcW w:w="1835"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Učitelji razredne nastave, organizatori izleta, vodiči</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Prema dogovoru aktiva RN</w:t>
            </w:r>
          </w:p>
        </w:tc>
        <w:tc>
          <w:tcPr>
            <w:tcW w:w="1806" w:type="dxa"/>
            <w:tcBorders>
              <w:top w:val="single" w:sz="4" w:space="0" w:color="auto"/>
              <w:left w:val="single" w:sz="4" w:space="0" w:color="auto"/>
              <w:bottom w:val="single" w:sz="4" w:space="0" w:color="auto"/>
              <w:right w:val="single" w:sz="4" w:space="0" w:color="auto"/>
            </w:tcBorders>
          </w:tcPr>
          <w:p w:rsidR="00752BB5" w:rsidRDefault="00DB1161">
            <w:pPr>
              <w:spacing w:after="0"/>
              <w:rPr>
                <w:rFonts w:cstheme="minorHAnsi"/>
                <w:lang w:eastAsia="hr-HR"/>
              </w:rPr>
            </w:pPr>
            <w:r>
              <w:rPr>
                <w:rFonts w:cstheme="minorHAnsi"/>
                <w:lang w:eastAsia="hr-HR"/>
              </w:rPr>
              <w:t>svibanj, lipanj 2026.</w:t>
            </w:r>
          </w:p>
        </w:tc>
      </w:tr>
    </w:tbl>
    <w:p w:rsidR="00752BB5" w:rsidRDefault="00752BB5">
      <w:pPr>
        <w:rPr>
          <w:b/>
          <w:color w:val="FF0000"/>
        </w:rPr>
      </w:pPr>
    </w:p>
    <w:p w:rsidR="00752BB5" w:rsidRDefault="00DB1161">
      <w:pPr>
        <w:tabs>
          <w:tab w:val="center" w:pos="4536"/>
          <w:tab w:val="right" w:pos="9072"/>
        </w:tabs>
        <w:spacing w:after="0" w:line="240" w:lineRule="auto"/>
        <w:rPr>
          <w:rFonts w:ascii="Calibri" w:eastAsia="Calibri" w:hAnsi="Calibri" w:cs="Times New Roman"/>
        </w:rPr>
      </w:pPr>
      <w:r>
        <w:rPr>
          <w:rFonts w:ascii="Calibri" w:eastAsia="Calibri" w:hAnsi="Calibri" w:cs="Times New Roman"/>
        </w:rPr>
        <w:t>RAZRED: 2.A</w:t>
      </w:r>
    </w:p>
    <w:p w:rsidR="00752BB5" w:rsidRDefault="00752BB5">
      <w:pPr>
        <w:tabs>
          <w:tab w:val="center" w:pos="4536"/>
          <w:tab w:val="right" w:pos="9072"/>
        </w:tabs>
        <w:spacing w:after="0" w:line="240" w:lineRule="auto"/>
        <w:rPr>
          <w:rFonts w:ascii="Calibri" w:eastAsia="Calibri" w:hAnsi="Calibri" w:cs="Times New Roman"/>
        </w:rPr>
      </w:pPr>
    </w:p>
    <w:p w:rsidR="00752BB5" w:rsidRDefault="00DB1161">
      <w:pPr>
        <w:tabs>
          <w:tab w:val="center" w:pos="4536"/>
          <w:tab w:val="right" w:pos="9072"/>
        </w:tabs>
        <w:spacing w:after="0" w:line="240" w:lineRule="auto"/>
        <w:rPr>
          <w:rFonts w:ascii="Calibri" w:eastAsia="Calibri" w:hAnsi="Calibri" w:cs="Times New Roman"/>
        </w:rPr>
      </w:pPr>
      <w:r>
        <w:rPr>
          <w:rFonts w:ascii="Calibri" w:eastAsia="Calibri" w:hAnsi="Calibri" w:cs="Times New Roman"/>
        </w:rPr>
        <w:t>PREDVIĐENI BROJ UČENIKA: 15</w:t>
      </w:r>
    </w:p>
    <w:p w:rsidR="00752BB5" w:rsidRDefault="00752BB5">
      <w:pPr>
        <w:tabs>
          <w:tab w:val="center" w:pos="4536"/>
          <w:tab w:val="right" w:pos="9072"/>
        </w:tabs>
        <w:spacing w:after="0" w:line="240" w:lineRule="auto"/>
        <w:rPr>
          <w:rFonts w:ascii="Calibri" w:eastAsia="Calibri" w:hAnsi="Calibri" w:cs="Times New Roman"/>
        </w:rPr>
      </w:pPr>
    </w:p>
    <w:tbl>
      <w:tblPr>
        <w:tblStyle w:val="Reetkatablice"/>
        <w:tblW w:w="0" w:type="auto"/>
        <w:tblLook w:val="04A0" w:firstRow="1" w:lastRow="0" w:firstColumn="1" w:lastColumn="0" w:noHBand="0" w:noVBand="1"/>
      </w:tblPr>
      <w:tblGrid>
        <w:gridCol w:w="1809"/>
        <w:gridCol w:w="1835"/>
        <w:gridCol w:w="1806"/>
        <w:gridCol w:w="1806"/>
        <w:gridCol w:w="1806"/>
      </w:tblGrid>
      <w:tr w:rsidR="00752BB5">
        <w:trPr>
          <w:trHeight w:val="810"/>
        </w:trPr>
        <w:tc>
          <w:tcPr>
            <w:tcW w:w="181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52BB5" w:rsidRDefault="00DB1161">
            <w:pPr>
              <w:tabs>
                <w:tab w:val="center" w:pos="4536"/>
                <w:tab w:val="right" w:pos="9072"/>
              </w:tabs>
              <w:spacing w:after="0" w:line="240" w:lineRule="auto"/>
              <w:rPr>
                <w:rFonts w:cstheme="minorHAnsi"/>
                <w:b/>
                <w:lang w:eastAsia="hr-HR"/>
              </w:rPr>
            </w:pPr>
            <w:r>
              <w:rPr>
                <w:rFonts w:cstheme="minorHAnsi"/>
                <w:b/>
                <w:lang w:eastAsia="hr-HR"/>
              </w:rPr>
              <w:t>PLANIRANE AKTIVNOSTI</w:t>
            </w:r>
          </w:p>
        </w:tc>
        <w:tc>
          <w:tcPr>
            <w:tcW w:w="181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52BB5" w:rsidRDefault="00DB1161">
            <w:pPr>
              <w:tabs>
                <w:tab w:val="center" w:pos="4536"/>
                <w:tab w:val="right" w:pos="9072"/>
              </w:tabs>
              <w:spacing w:after="0" w:line="240" w:lineRule="auto"/>
              <w:rPr>
                <w:rFonts w:cstheme="minorHAnsi"/>
                <w:b/>
                <w:lang w:eastAsia="hr-HR"/>
              </w:rPr>
            </w:pPr>
            <w:r>
              <w:rPr>
                <w:rFonts w:cstheme="minorHAnsi"/>
                <w:b/>
                <w:lang w:eastAsia="hr-HR"/>
              </w:rPr>
              <w:t>CILJEVI</w:t>
            </w:r>
          </w:p>
        </w:tc>
        <w:tc>
          <w:tcPr>
            <w:tcW w:w="181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52BB5" w:rsidRDefault="00DB1161">
            <w:pPr>
              <w:tabs>
                <w:tab w:val="center" w:pos="4536"/>
                <w:tab w:val="right" w:pos="9072"/>
              </w:tabs>
              <w:spacing w:after="0" w:line="240" w:lineRule="auto"/>
              <w:rPr>
                <w:rFonts w:cstheme="minorHAnsi"/>
                <w:b/>
                <w:lang w:eastAsia="hr-HR"/>
              </w:rPr>
            </w:pPr>
            <w:r>
              <w:rPr>
                <w:rFonts w:cstheme="minorHAnsi"/>
                <w:b/>
                <w:lang w:eastAsia="hr-HR"/>
              </w:rPr>
              <w:t>NOSIOCI AKTIVNOSTI</w:t>
            </w:r>
          </w:p>
        </w:tc>
        <w:tc>
          <w:tcPr>
            <w:tcW w:w="181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52BB5" w:rsidRDefault="00DB1161">
            <w:pPr>
              <w:tabs>
                <w:tab w:val="center" w:pos="4536"/>
                <w:tab w:val="right" w:pos="9072"/>
              </w:tabs>
              <w:spacing w:after="0" w:line="240" w:lineRule="auto"/>
              <w:rPr>
                <w:rFonts w:cstheme="minorHAnsi"/>
                <w:b/>
                <w:lang w:eastAsia="hr-HR"/>
              </w:rPr>
            </w:pPr>
            <w:r>
              <w:rPr>
                <w:rFonts w:cstheme="minorHAnsi"/>
                <w:b/>
                <w:lang w:eastAsia="hr-HR"/>
              </w:rPr>
              <w:t>MJESTO</w:t>
            </w:r>
          </w:p>
        </w:tc>
        <w:tc>
          <w:tcPr>
            <w:tcW w:w="181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52BB5" w:rsidRDefault="00DB1161">
            <w:pPr>
              <w:tabs>
                <w:tab w:val="center" w:pos="4536"/>
                <w:tab w:val="right" w:pos="9072"/>
              </w:tabs>
              <w:spacing w:after="0" w:line="240" w:lineRule="auto"/>
              <w:rPr>
                <w:rFonts w:cstheme="minorHAnsi"/>
                <w:b/>
                <w:lang w:eastAsia="hr-HR"/>
              </w:rPr>
            </w:pPr>
            <w:r>
              <w:rPr>
                <w:rFonts w:cstheme="minorHAnsi"/>
                <w:b/>
                <w:lang w:eastAsia="hr-HR"/>
              </w:rPr>
              <w:t>VRIJEME</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MOJE MJESTO</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 xml:space="preserve">- snalaženje u prostoru, izrađivanje, analiziranje i provjeravanje skice kretanja. - uz usmjeravanje opisati i predstaviti rezultate promatranja prirode, prirodnih ili društvenih pojava u neposrednome okružju i koristiti se različitim </w:t>
            </w:r>
            <w:r>
              <w:rPr>
                <w:rFonts w:cstheme="minorHAnsi"/>
                <w:lang w:eastAsia="hr-HR"/>
              </w:rPr>
              <w:lastRenderedPageBreak/>
              <w:t>izvorima informacija. -usporediti organiziranost u prirodi opažajući neposredni okoliš.</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Učiteljica i učenici 2. r</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Moje mjesto - Srinjine</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rujan, 2023.</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DANI KRUHA</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 spoznati važnost zemlje i ostalih životnih uvjeta - razvijati svijest o važnosti hrane u životu i prirodnom uzgoju - upoznati postupke u preradi brašna i proizvodnji proizvoda od brašna</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Učenici i učitelji razredne nastave, organizatori izleta, vodiči</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OPG Lučić, Dolac Gornji</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listopad , 2023.</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PRAĆENJE PROMJENA U PRIRODI</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-razlikovati listopadno i vazdazeleno drveće -imenovati vremenske pojave -opisati odijevanje ljudi prema vremenskim prilikama - objasniti rad ljudi prema godišnjim dobima, te ponašanje životinja</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Učiteljica i učenici 2. r</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park, šuma, livada, morska obala</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jesen, zima, proljeće, ljeto 2023./2024.</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VATROGACI</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Razlikovati vatru od požara,posljedice požara, znati broj vatrogasne službe, znati poslati pravilnu poruku o požaru</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Učiteljica i vatrogasci</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Vatrogasna postaja „Žrnovnica“</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ožujak 2024.</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MOJE MJESTO</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 xml:space="preserve">- upoznati naše mjesto, važne objekte i građevine, te kulturnopovijesne spomenike - upoznati </w:t>
            </w:r>
            <w:r>
              <w:rPr>
                <w:rFonts w:cstheme="minorHAnsi"/>
                <w:lang w:eastAsia="hr-HR"/>
              </w:rPr>
              <w:lastRenderedPageBreak/>
              <w:t>zanimanja ljudi u mjestu - upoznati prirodne i društvene pojave u mjestu</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Učiteljica i učenici 2. r, mještani</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Moje mjesto Srinjine</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travanj 2024.</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POSJETE KULTURNIM USTANOVAMA</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 upoznati kulturne znamenitosti grada - razvijati naviku posjećivanja kulturnim ustanovama -stvarati vlastiti kritički odnos prema umjetnosti</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Učitelji razredne nastave, predstavnici kulturnih ustanova</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Kino ,kazalište, knjižnica, muzej, galerija…</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tijekom školske godine 2023./2024.</w:t>
            </w:r>
          </w:p>
        </w:tc>
      </w:tr>
      <w:tr w:rsidR="00752BB5">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752BB5">
            <w:pPr>
              <w:tabs>
                <w:tab w:val="center" w:pos="4536"/>
                <w:tab w:val="right" w:pos="9072"/>
              </w:tabs>
              <w:spacing w:after="0" w:line="240" w:lineRule="auto"/>
              <w:rPr>
                <w:rFonts w:cstheme="minorHAnsi"/>
                <w:b/>
                <w:lang w:eastAsia="hr-HR"/>
              </w:rPr>
            </w:pPr>
          </w:p>
          <w:p w:rsidR="00752BB5" w:rsidRDefault="00DB1161">
            <w:pPr>
              <w:tabs>
                <w:tab w:val="center" w:pos="4536"/>
                <w:tab w:val="right" w:pos="9072"/>
              </w:tabs>
              <w:spacing w:after="0" w:line="240" w:lineRule="auto"/>
              <w:rPr>
                <w:rFonts w:cstheme="minorHAnsi"/>
                <w:b/>
                <w:lang w:eastAsia="hr-HR"/>
              </w:rPr>
            </w:pPr>
            <w:r>
              <w:rPr>
                <w:rFonts w:cstheme="minorHAnsi"/>
                <w:b/>
                <w:lang w:eastAsia="hr-HR"/>
              </w:rPr>
              <w:t>ŠKOLSKI IZLET</w:t>
            </w:r>
          </w:p>
        </w:tc>
        <w:tc>
          <w:tcPr>
            <w:tcW w:w="1812" w:type="dxa"/>
            <w:tcBorders>
              <w:top w:val="single" w:sz="4" w:space="0" w:color="auto"/>
              <w:left w:val="single" w:sz="4" w:space="0" w:color="auto"/>
              <w:bottom w:val="single" w:sz="4" w:space="0" w:color="auto"/>
              <w:right w:val="single" w:sz="4" w:space="0" w:color="auto"/>
            </w:tcBorders>
          </w:tcPr>
          <w:p w:rsidR="00752BB5" w:rsidRDefault="00DB1161">
            <w:pPr>
              <w:tabs>
                <w:tab w:val="center" w:pos="4536"/>
                <w:tab w:val="right" w:pos="9072"/>
              </w:tabs>
              <w:spacing w:after="0" w:line="240" w:lineRule="auto"/>
              <w:rPr>
                <w:rFonts w:cstheme="minorHAnsi"/>
                <w:lang w:eastAsia="hr-HR"/>
              </w:rPr>
            </w:pPr>
            <w:r>
              <w:rPr>
                <w:rFonts w:cstheme="minorHAnsi"/>
                <w:lang w:eastAsia="hr-HR"/>
              </w:rPr>
              <w:t>- razvijati ekološku svijest, ljubav prema prirodi i očuvanju iste -prepoznati utjecaj čovjeka na okoliš -razvijanje socijalnih vještina kod učenika</w:t>
            </w:r>
          </w:p>
        </w:tc>
        <w:tc>
          <w:tcPr>
            <w:tcW w:w="1812"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Učenici i učitelji razredne nastave, organizatori izleta, vodiči</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Prema dogovoru</w:t>
            </w:r>
          </w:p>
        </w:tc>
        <w:tc>
          <w:tcPr>
            <w:tcW w:w="1813" w:type="dxa"/>
            <w:tcBorders>
              <w:top w:val="single" w:sz="4" w:space="0" w:color="auto"/>
              <w:left w:val="single" w:sz="4" w:space="0" w:color="auto"/>
              <w:bottom w:val="single" w:sz="4" w:space="0" w:color="auto"/>
              <w:right w:val="single" w:sz="4" w:space="0" w:color="auto"/>
            </w:tcBorders>
          </w:tcPr>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752BB5">
            <w:pPr>
              <w:tabs>
                <w:tab w:val="center" w:pos="4536"/>
                <w:tab w:val="right" w:pos="9072"/>
              </w:tabs>
              <w:spacing w:after="0" w:line="240" w:lineRule="auto"/>
              <w:rPr>
                <w:rFonts w:cstheme="minorHAnsi"/>
                <w:lang w:eastAsia="hr-HR"/>
              </w:rPr>
            </w:pPr>
          </w:p>
          <w:p w:rsidR="00752BB5" w:rsidRDefault="00DB1161">
            <w:pPr>
              <w:tabs>
                <w:tab w:val="center" w:pos="4536"/>
                <w:tab w:val="right" w:pos="9072"/>
              </w:tabs>
              <w:spacing w:after="0" w:line="240" w:lineRule="auto"/>
              <w:rPr>
                <w:rFonts w:cstheme="minorHAnsi"/>
                <w:lang w:eastAsia="hr-HR"/>
              </w:rPr>
            </w:pPr>
            <w:r>
              <w:rPr>
                <w:rFonts w:cstheme="minorHAnsi"/>
                <w:lang w:eastAsia="hr-HR"/>
              </w:rPr>
              <w:t>svibanj, lipanj 2024.</w:t>
            </w:r>
          </w:p>
        </w:tc>
      </w:tr>
    </w:tbl>
    <w:p w:rsidR="00752BB5" w:rsidRDefault="00752BB5">
      <w:pPr>
        <w:tabs>
          <w:tab w:val="center" w:pos="4536"/>
          <w:tab w:val="right" w:pos="9072"/>
        </w:tabs>
        <w:spacing w:after="0" w:line="240" w:lineRule="auto"/>
        <w:rPr>
          <w:rFonts w:ascii="Calibri" w:eastAsia="Calibri" w:hAnsi="Calibri" w:cs="Times New Roman"/>
        </w:rPr>
      </w:pPr>
    </w:p>
    <w:p w:rsidR="00752BB5" w:rsidRDefault="00752BB5">
      <w:pPr>
        <w:tabs>
          <w:tab w:val="center" w:pos="4536"/>
          <w:tab w:val="right" w:pos="9072"/>
        </w:tabs>
        <w:spacing w:after="0" w:line="240" w:lineRule="auto"/>
        <w:rPr>
          <w:rFonts w:ascii="Calibri" w:eastAsia="Calibri" w:hAnsi="Calibri" w:cs="Times New Roman"/>
        </w:rPr>
      </w:pPr>
    </w:p>
    <w:p w:rsidR="00752BB5" w:rsidRDefault="00752BB5">
      <w:pPr>
        <w:rPr>
          <w:b/>
          <w:color w:val="FF0000"/>
        </w:rPr>
      </w:pPr>
    </w:p>
    <w:tbl>
      <w:tblPr>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FF9FF"/>
        <w:tblLayout w:type="fixed"/>
        <w:tblLook w:val="04A0" w:firstRow="1" w:lastRow="0" w:firstColumn="1" w:lastColumn="0" w:noHBand="0" w:noVBand="1"/>
      </w:tblPr>
      <w:tblGrid>
        <w:gridCol w:w="1843"/>
        <w:gridCol w:w="1674"/>
        <w:gridCol w:w="311"/>
        <w:gridCol w:w="2268"/>
        <w:gridCol w:w="1417"/>
        <w:gridCol w:w="1106"/>
        <w:gridCol w:w="595"/>
      </w:tblGrid>
      <w:tr w:rsidR="00752BB5">
        <w:trPr>
          <w:gridAfter w:val="1"/>
          <w:wAfter w:w="595" w:type="dxa"/>
          <w:trHeight w:val="680"/>
        </w:trPr>
        <w:tc>
          <w:tcPr>
            <w:tcW w:w="3517" w:type="dxa"/>
            <w:gridSpan w:val="2"/>
            <w:tcBorders>
              <w:top w:val="nil"/>
              <w:left w:val="nil"/>
              <w:bottom w:val="nil"/>
              <w:right w:val="nil"/>
            </w:tcBorders>
            <w:shd w:val="clear" w:color="auto" w:fill="auto"/>
            <w:vAlign w:val="center"/>
          </w:tcPr>
          <w:p w:rsidR="00752BB5" w:rsidRDefault="00DB1161">
            <w:pPr>
              <w:spacing w:after="0" w:line="240" w:lineRule="auto"/>
              <w:rPr>
                <w:rFonts w:cstheme="minorHAnsi"/>
              </w:rPr>
            </w:pPr>
            <w:r>
              <w:rPr>
                <w:rFonts w:cstheme="minorHAnsi"/>
              </w:rPr>
              <w:t>RAZRED :TREĆI (3.)</w:t>
            </w:r>
          </w:p>
        </w:tc>
        <w:tc>
          <w:tcPr>
            <w:tcW w:w="5102" w:type="dxa"/>
            <w:gridSpan w:val="4"/>
            <w:tcBorders>
              <w:top w:val="nil"/>
              <w:left w:val="nil"/>
              <w:bottom w:val="nil"/>
              <w:right w:val="nil"/>
            </w:tcBorders>
            <w:shd w:val="clear" w:color="auto" w:fill="auto"/>
            <w:vAlign w:val="center"/>
          </w:tcPr>
          <w:p w:rsidR="00752BB5" w:rsidRDefault="00752BB5">
            <w:pPr>
              <w:spacing w:after="0" w:line="240" w:lineRule="auto"/>
              <w:rPr>
                <w:rFonts w:cstheme="minorHAnsi"/>
                <w:bCs/>
              </w:rPr>
            </w:pPr>
          </w:p>
        </w:tc>
      </w:tr>
      <w:tr w:rsidR="00752BB5">
        <w:trPr>
          <w:gridAfter w:val="1"/>
          <w:wAfter w:w="595" w:type="dxa"/>
          <w:trHeight w:val="455"/>
        </w:trPr>
        <w:tc>
          <w:tcPr>
            <w:tcW w:w="3517" w:type="dxa"/>
            <w:gridSpan w:val="2"/>
            <w:tcBorders>
              <w:top w:val="nil"/>
              <w:left w:val="nil"/>
              <w:bottom w:val="nil"/>
              <w:right w:val="nil"/>
            </w:tcBorders>
            <w:shd w:val="clear" w:color="auto" w:fill="auto"/>
            <w:vAlign w:val="center"/>
          </w:tcPr>
          <w:p w:rsidR="00752BB5" w:rsidRDefault="00DB1161">
            <w:pPr>
              <w:spacing w:after="0" w:line="240" w:lineRule="auto"/>
              <w:rPr>
                <w:rFonts w:cstheme="minorHAnsi"/>
                <w:bCs/>
              </w:rPr>
            </w:pPr>
            <w:r>
              <w:rPr>
                <w:rFonts w:cstheme="minorHAnsi"/>
              </w:rPr>
              <w:t>PREDVIĐENI BROJ UČENIKA :11</w:t>
            </w:r>
          </w:p>
        </w:tc>
        <w:tc>
          <w:tcPr>
            <w:tcW w:w="5102" w:type="dxa"/>
            <w:gridSpan w:val="4"/>
            <w:tcBorders>
              <w:top w:val="nil"/>
              <w:left w:val="nil"/>
              <w:bottom w:val="nil"/>
              <w:right w:val="nil"/>
            </w:tcBorders>
            <w:shd w:val="clear" w:color="auto" w:fill="auto"/>
            <w:vAlign w:val="center"/>
          </w:tcPr>
          <w:p w:rsidR="00752BB5" w:rsidRDefault="00752BB5">
            <w:pPr>
              <w:spacing w:after="0" w:line="240" w:lineRule="auto"/>
              <w:rPr>
                <w:rFonts w:cstheme="minorHAnsi"/>
                <w:bCs/>
              </w:rPr>
            </w:pPr>
          </w:p>
          <w:p w:rsidR="00752BB5" w:rsidRDefault="00752BB5">
            <w:pPr>
              <w:spacing w:after="0" w:line="240" w:lineRule="auto"/>
              <w:rPr>
                <w:rFonts w:cstheme="minorHAnsi"/>
                <w:bCs/>
              </w:rPr>
            </w:pPr>
          </w:p>
        </w:tc>
      </w:tr>
      <w:tr w:rsidR="00752BB5">
        <w:trPr>
          <w:trHeight w:val="851"/>
        </w:trPr>
        <w:tc>
          <w:tcPr>
            <w:tcW w:w="1843" w:type="dxa"/>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spacing w:after="0" w:line="240" w:lineRule="auto"/>
              <w:rPr>
                <w:rFonts w:cstheme="minorHAnsi"/>
                <w:bCs/>
              </w:rPr>
            </w:pPr>
            <w:r>
              <w:rPr>
                <w:rFonts w:cstheme="minorHAnsi"/>
                <w:bCs/>
              </w:rPr>
              <w:t>PLANIRANE</w:t>
            </w:r>
          </w:p>
          <w:p w:rsidR="00752BB5" w:rsidRDefault="00DB1161">
            <w:pPr>
              <w:spacing w:after="0" w:line="240" w:lineRule="auto"/>
              <w:rPr>
                <w:rFonts w:cstheme="minorHAnsi"/>
              </w:rPr>
            </w:pPr>
            <w:r>
              <w:rPr>
                <w:rFonts w:cstheme="minorHAnsi"/>
                <w:bCs/>
              </w:rPr>
              <w:t>AKTIVNOSTI</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spacing w:after="0" w:line="240" w:lineRule="auto"/>
              <w:rPr>
                <w:rFonts w:cstheme="minorHAnsi"/>
                <w:bCs/>
              </w:rPr>
            </w:pPr>
            <w:r>
              <w:rPr>
                <w:rFonts w:cstheme="minorHAnsi"/>
                <w:bCs/>
              </w:rPr>
              <w:t>CILJEVI</w:t>
            </w:r>
          </w:p>
        </w:tc>
        <w:tc>
          <w:tcPr>
            <w:tcW w:w="2268" w:type="dxa"/>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spacing w:after="0" w:line="240" w:lineRule="auto"/>
              <w:rPr>
                <w:rFonts w:cstheme="minorHAnsi"/>
                <w:bCs/>
              </w:rPr>
            </w:pPr>
            <w:r>
              <w:rPr>
                <w:rFonts w:cstheme="minorHAnsi"/>
                <w:bCs/>
              </w:rPr>
              <w:t>NOSIOCI</w:t>
            </w:r>
          </w:p>
          <w:p w:rsidR="00752BB5" w:rsidRDefault="00DB1161">
            <w:pPr>
              <w:spacing w:after="0" w:line="240" w:lineRule="auto"/>
              <w:rPr>
                <w:rFonts w:cstheme="minorHAnsi"/>
              </w:rPr>
            </w:pPr>
            <w:r>
              <w:rPr>
                <w:rFonts w:cstheme="minorHAnsi"/>
                <w:bCs/>
              </w:rPr>
              <w:t>AKTIVNOSTI</w:t>
            </w:r>
          </w:p>
        </w:tc>
        <w:tc>
          <w:tcPr>
            <w:tcW w:w="1417" w:type="dxa"/>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spacing w:after="0" w:line="240" w:lineRule="auto"/>
              <w:rPr>
                <w:rFonts w:cstheme="minorHAnsi"/>
                <w:bCs/>
              </w:rPr>
            </w:pPr>
            <w:r>
              <w:rPr>
                <w:rFonts w:cstheme="minorHAnsi"/>
                <w:bCs/>
              </w:rPr>
              <w:t>MJESTO</w:t>
            </w:r>
          </w:p>
          <w:p w:rsidR="00752BB5" w:rsidRDefault="00752BB5">
            <w:pPr>
              <w:spacing w:after="0" w:line="240" w:lineRule="auto"/>
              <w:rPr>
                <w:rFonts w:cstheme="minorHAnsi"/>
              </w:rPr>
            </w:pP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spacing w:after="0" w:line="240" w:lineRule="auto"/>
              <w:rPr>
                <w:rFonts w:cstheme="minorHAnsi"/>
                <w:bCs/>
              </w:rPr>
            </w:pPr>
            <w:r>
              <w:rPr>
                <w:rFonts w:cstheme="minorHAnsi"/>
                <w:bCs/>
              </w:rPr>
              <w:t>VRIJEME</w:t>
            </w:r>
          </w:p>
          <w:p w:rsidR="00752BB5" w:rsidRDefault="00752BB5">
            <w:pPr>
              <w:spacing w:after="0" w:line="240" w:lineRule="auto"/>
              <w:rPr>
                <w:rFonts w:cstheme="minorHAnsi"/>
              </w:rPr>
            </w:pP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PROMATRANJE PROMJENA U PRIRODI</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promatrati, uočiti i imenovati vremenske promjene i promjene u prirodi krajem ljeta i tijekom jeseni</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Učiteljica i učenici 3. r</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Moje mjesto - Srinjine</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rujan, 2025.</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POSJET OPG-u LUČIĆ "DANI KRUHA I MEDA. ZABAVNO UČENJE O KRUHU!“</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 spoznati važnost zemlje i ostalih životnih uvjeta</w:t>
            </w:r>
          </w:p>
          <w:p w:rsidR="00752BB5" w:rsidRDefault="00DB1161">
            <w:pPr>
              <w:spacing w:after="0" w:line="240" w:lineRule="auto"/>
              <w:rPr>
                <w:rFonts w:cstheme="minorHAnsi"/>
              </w:rPr>
            </w:pPr>
            <w:r>
              <w:rPr>
                <w:rFonts w:cstheme="minorHAnsi"/>
              </w:rPr>
              <w:t>- razvijati svijest o</w:t>
            </w:r>
          </w:p>
          <w:p w:rsidR="00752BB5" w:rsidRDefault="00DB1161">
            <w:pPr>
              <w:spacing w:after="0" w:line="240" w:lineRule="auto"/>
              <w:rPr>
                <w:rFonts w:cstheme="minorHAnsi"/>
              </w:rPr>
            </w:pPr>
            <w:r>
              <w:rPr>
                <w:rFonts w:cstheme="minorHAnsi"/>
              </w:rPr>
              <w:t>važnosti hrane u životu i</w:t>
            </w:r>
          </w:p>
          <w:p w:rsidR="00752BB5" w:rsidRDefault="00DB1161">
            <w:pPr>
              <w:spacing w:after="0" w:line="240" w:lineRule="auto"/>
              <w:rPr>
                <w:rFonts w:cstheme="minorHAnsi"/>
              </w:rPr>
            </w:pPr>
            <w:r>
              <w:rPr>
                <w:rFonts w:cstheme="minorHAnsi"/>
              </w:rPr>
              <w:lastRenderedPageBreak/>
              <w:t>prirodnom uzgoju</w:t>
            </w:r>
          </w:p>
          <w:p w:rsidR="00752BB5" w:rsidRDefault="00DB1161">
            <w:pPr>
              <w:spacing w:after="0" w:line="240" w:lineRule="auto"/>
              <w:rPr>
                <w:rFonts w:cstheme="minorHAnsi"/>
              </w:rPr>
            </w:pPr>
            <w:r>
              <w:rPr>
                <w:rFonts w:cstheme="minorHAnsi"/>
              </w:rPr>
              <w:t>- upoznati postupke u</w:t>
            </w:r>
          </w:p>
          <w:p w:rsidR="00752BB5" w:rsidRDefault="00DB1161">
            <w:pPr>
              <w:spacing w:after="0" w:line="240" w:lineRule="auto"/>
              <w:rPr>
                <w:rFonts w:cstheme="minorHAnsi"/>
              </w:rPr>
            </w:pPr>
            <w:r>
              <w:rPr>
                <w:rFonts w:cstheme="minorHAnsi"/>
              </w:rPr>
              <w:t>preradi brašna i</w:t>
            </w:r>
          </w:p>
          <w:p w:rsidR="00752BB5" w:rsidRDefault="00DB1161">
            <w:pPr>
              <w:spacing w:after="0" w:line="240" w:lineRule="auto"/>
              <w:rPr>
                <w:rFonts w:cstheme="minorHAnsi"/>
              </w:rPr>
            </w:pPr>
            <w:r>
              <w:rPr>
                <w:rFonts w:cstheme="minorHAnsi"/>
              </w:rPr>
              <w:t>proizvodnji proizvoda od</w:t>
            </w:r>
          </w:p>
          <w:p w:rsidR="00752BB5" w:rsidRDefault="00DB1161">
            <w:pPr>
              <w:spacing w:after="0" w:line="240" w:lineRule="auto"/>
              <w:rPr>
                <w:rFonts w:cstheme="minorHAnsi"/>
              </w:rPr>
            </w:pPr>
            <w:r>
              <w:rPr>
                <w:rFonts w:cstheme="minorHAnsi"/>
              </w:rPr>
              <w:t>brašna</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lastRenderedPageBreak/>
              <w:t>Učiteljica i djelatnici OPG-a</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Opg Lučić Dolac Gornji</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listopad , 2025.</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lastRenderedPageBreak/>
              <w:t>GRADSKA KNJIŽNICA MARKA MARULIĆA</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upoznati vrijednost knjige i knjižnog fonda ,razvijati interes za čitanjem knjiga</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Učiteljica i djelatnici knjižnice</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Gradska knjižnica Marka Marulića Split</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tijekom šk./g. 2025./26.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OBILAZAK DIOKLECIJANOVE PALAČE</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poticati svijest o vrijednosti kulturne baštine i važnosti njenog očuvanja upoznati učenike s izgradnjom Palače i njezinim izmjenama kroz povijesna razdoblja istaknuti njezinu važnost u hrvatskoj i svjetskoj kulturnoj baštini</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Grad Split organizacija, razgled, kviz</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Split</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tijekom šk./g. 2025./26.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PROMATRANJE OBZORA</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usvojiti strane svijeta na razini praktične primjene u stvarnosti uočiti vezu između visine stajališta i veličine (širine) obzora uočiti vezu između visine stajališta i veličine (širine) obzora</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Učiteljica, voditelj  programa škole u prirodi Tomislav Nikolić</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Posjet Zvjezdanom selu Mosor-prirodnjački program o orijentaciji u prostoru</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tijekom šk./g. 2025./26.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POSJET MUZEJU</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upoznati učenike s izlošcima muzeja istaknuti njegovu važnost kao i potrebu čuvanja kulturne baštine kao svjedoka povijesti</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Učiteljica, djelatnici muzeja</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posjet Arheološkom muzeju Spli</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tijekom šk./g. 2025./26.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bCs/>
              </w:rPr>
            </w:pPr>
            <w:r>
              <w:rPr>
                <w:rFonts w:cstheme="minorHAnsi"/>
              </w:rPr>
              <w:t>KAZALIŠNA PREDSTAVA</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Gledanje kazališne predstave</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Učiteljica i djelatnici kazališta</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GKL- Split</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tijekom šk./g. 2025./26.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bCs/>
              </w:rPr>
            </w:pPr>
            <w:r>
              <w:rPr>
                <w:rFonts w:cstheme="minorHAnsi"/>
              </w:rPr>
              <w:lastRenderedPageBreak/>
              <w:t>ODLAZAK NA PROMETNI POLIGON</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poligon usvojiti znanja iz prometnih propisa i sigurnosnih pravila (teorijska nastava), usvojiti znanja u praktičnom dijelu nastave (vožnje bicikla)</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Učiteljica i djelatnici auto kluba „Split“</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Školski prometni poligon u Splitu</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Veljača 2026.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bCs/>
              </w:rPr>
            </w:pPr>
            <w:r>
              <w:rPr>
                <w:rFonts w:cstheme="minorHAnsi"/>
              </w:rPr>
              <w:t>JEDNODNEVNI IZLET</w:t>
            </w:r>
          </w:p>
        </w:tc>
        <w:tc>
          <w:tcPr>
            <w:tcW w:w="1985"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upoznavati kulturnu baštinu i prirodne ljepote zavičaja razvijati kulturu ponašanja razvijati i njegovati ljubav prema svom zavičaju i domovini</w:t>
            </w:r>
          </w:p>
        </w:tc>
        <w:tc>
          <w:tcPr>
            <w:tcW w:w="2268"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Učenici i učitelji razredne nastave, organizatori izleta, vodiči</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Park prirode Sutivan</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rPr>
                <w:rFonts w:cstheme="minorHAnsi"/>
              </w:rPr>
            </w:pPr>
            <w:r>
              <w:rPr>
                <w:rFonts w:cstheme="minorHAnsi"/>
              </w:rPr>
              <w:t>svibanj, lipanj 2026.</w:t>
            </w:r>
          </w:p>
        </w:tc>
      </w:tr>
    </w:tbl>
    <w:p w:rsidR="00752BB5" w:rsidRDefault="00752BB5">
      <w:pPr>
        <w:rPr>
          <w:b/>
          <w:color w:val="FF0000"/>
        </w:rPr>
      </w:pPr>
    </w:p>
    <w:tbl>
      <w:tblPr>
        <w:tblpPr w:leftFromText="180" w:rightFromText="180" w:vertAnchor="text" w:horzAnchor="margin" w:tblpXSpec="center" w:tblpY="-12775"/>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FF9FF"/>
        <w:tblLayout w:type="fixed"/>
        <w:tblLook w:val="04A0" w:firstRow="1" w:lastRow="0" w:firstColumn="1" w:lastColumn="0" w:noHBand="0" w:noVBand="1"/>
      </w:tblPr>
      <w:tblGrid>
        <w:gridCol w:w="4112"/>
        <w:gridCol w:w="5102"/>
      </w:tblGrid>
      <w:tr w:rsidR="00752BB5">
        <w:trPr>
          <w:trHeight w:val="680"/>
        </w:trPr>
        <w:tc>
          <w:tcPr>
            <w:tcW w:w="4112" w:type="dxa"/>
            <w:tcBorders>
              <w:top w:val="nil"/>
              <w:left w:val="nil"/>
              <w:bottom w:val="nil"/>
              <w:right w:val="nil"/>
            </w:tcBorders>
            <w:shd w:val="clear" w:color="auto" w:fill="auto"/>
            <w:vAlign w:val="center"/>
          </w:tcPr>
          <w:p w:rsidR="00752BB5" w:rsidRDefault="00752BB5">
            <w:pPr>
              <w:rPr>
                <w:b/>
                <w:bCs/>
                <w:color w:val="FF0000"/>
              </w:rPr>
            </w:pPr>
          </w:p>
        </w:tc>
        <w:tc>
          <w:tcPr>
            <w:tcW w:w="5102" w:type="dxa"/>
            <w:tcBorders>
              <w:top w:val="nil"/>
              <w:left w:val="nil"/>
              <w:bottom w:val="nil"/>
              <w:right w:val="nil"/>
            </w:tcBorders>
            <w:shd w:val="clear" w:color="auto" w:fill="auto"/>
            <w:vAlign w:val="center"/>
          </w:tcPr>
          <w:p w:rsidR="00752BB5" w:rsidRDefault="00752BB5">
            <w:pPr>
              <w:rPr>
                <w:b/>
                <w:bCs/>
                <w:color w:val="FF0000"/>
              </w:rPr>
            </w:pPr>
          </w:p>
        </w:tc>
      </w:tr>
      <w:tr w:rsidR="00752BB5">
        <w:trPr>
          <w:trHeight w:val="170"/>
        </w:trPr>
        <w:tc>
          <w:tcPr>
            <w:tcW w:w="4112" w:type="dxa"/>
            <w:tcBorders>
              <w:top w:val="nil"/>
              <w:left w:val="nil"/>
              <w:bottom w:val="nil"/>
              <w:right w:val="nil"/>
            </w:tcBorders>
            <w:shd w:val="clear" w:color="auto" w:fill="auto"/>
            <w:vAlign w:val="center"/>
          </w:tcPr>
          <w:p w:rsidR="00752BB5" w:rsidRDefault="00752BB5">
            <w:pPr>
              <w:rPr>
                <w:b/>
                <w:i/>
                <w:color w:val="FF0000"/>
              </w:rPr>
            </w:pPr>
          </w:p>
        </w:tc>
        <w:tc>
          <w:tcPr>
            <w:tcW w:w="5102" w:type="dxa"/>
            <w:tcBorders>
              <w:top w:val="nil"/>
              <w:left w:val="nil"/>
              <w:bottom w:val="nil"/>
              <w:right w:val="nil"/>
            </w:tcBorders>
            <w:shd w:val="clear" w:color="auto" w:fill="auto"/>
            <w:vAlign w:val="center"/>
          </w:tcPr>
          <w:p w:rsidR="00752BB5" w:rsidRDefault="00752BB5">
            <w:pPr>
              <w:rPr>
                <w:b/>
                <w:bCs/>
                <w:color w:val="FF0000"/>
              </w:rPr>
            </w:pPr>
          </w:p>
        </w:tc>
      </w:tr>
    </w:tbl>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ŠKOLA U PRIRODI „ZVJEZDANO SELO MOSOR“</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Učenici i učiteljica, voditelj programa škole u prirodi Tomislav Nikolić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3. 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11</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7</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Radno usmjerena nastava izvan učionice: opažanje, istraživanje, uspoređivanje, zaključivanje - Posjet izvoru rijeke Žrnovnice; obilazak planinskog izvora Mali Dibić; razgledavanje špilje.</w:t>
            </w:r>
          </w:p>
          <w:p w:rsidR="00752BB5" w:rsidRDefault="00DB1161">
            <w:pPr>
              <w:spacing w:after="0" w:line="240" w:lineRule="auto"/>
              <w:rPr>
                <w:iCs/>
              </w:rPr>
            </w:pPr>
            <w:r>
              <w:rPr>
                <w:iCs/>
              </w:rPr>
              <w:t>Panoramsko upoznavanje okoliša panoramskim teleskopom s terase Zvjezdarnice: planine Mosor i Biokovo, otoci Šolta, Brač, Hvar, Vis i Jabuka, Kaštelanski zaljev s Čiovom, te gradovi Split, Solin, Kaštela i Trogir. Predavanje iz astronomije, na temu „Sunčev sustav"</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Učenici upoznaju biljni i životinjski svijet; orijentiraju se u prostoru;  uočavaju povezanost žive i nežive prirode; panoramski upoznaju okoliš panoramskim teleskopom s terase Zvjezdarnice, razgovaraju o povijesti Poljičkog kraja; sudjeluju u sportskom programu na terenima S. C. "Maslina" u Sitnom Donjem</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Učenici će kroz projektno radionički pristup i niz aktivnosti unaprijediti znanje i upoznati se s novim oblicima rada. Omogućiti učenicima otkrivanje individualnih interesa, sposobnosti i poticati unutarnju motivaciju za aktivno sudjelovanje u radu.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Tijekom školske godine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Troškovi ulaznice i prijevoza (25</w:t>
            </w:r>
            <w:r>
              <w:t xml:space="preserve"> </w:t>
            </w:r>
            <w:r>
              <w:rPr>
                <w:iCs/>
              </w:rPr>
              <w: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Plakat s fotografijama snimljenim za vrijeme posjete Zvjezdanom selu, kviz znanja</w:t>
            </w:r>
          </w:p>
        </w:tc>
      </w:tr>
    </w:tbl>
    <w:p w:rsidR="00752BB5" w:rsidRDefault="00752BB5">
      <w:pPr>
        <w:rPr>
          <w:b/>
          <w:color w:val="FF0000"/>
        </w:rPr>
      </w:pPr>
    </w:p>
    <w:p w:rsidR="00752BB5" w:rsidRDefault="00752BB5">
      <w:pPr>
        <w:rPr>
          <w:b/>
          <w:color w:val="FF0000"/>
        </w:rPr>
      </w:pPr>
    </w:p>
    <w:p w:rsidR="00752BB5" w:rsidRDefault="00752BB5">
      <w:pPr>
        <w:rPr>
          <w:b/>
          <w:color w:val="FF0000"/>
        </w:rPr>
      </w:pPr>
    </w:p>
    <w:tbl>
      <w:tblPr>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FF9FF"/>
        <w:tblLayout w:type="fixed"/>
        <w:tblLook w:val="04A0" w:firstRow="1" w:lastRow="0" w:firstColumn="1" w:lastColumn="0" w:noHBand="0" w:noVBand="1"/>
      </w:tblPr>
      <w:tblGrid>
        <w:gridCol w:w="1843"/>
        <w:gridCol w:w="1674"/>
        <w:gridCol w:w="453"/>
        <w:gridCol w:w="2126"/>
        <w:gridCol w:w="1417"/>
        <w:gridCol w:w="1106"/>
        <w:gridCol w:w="595"/>
      </w:tblGrid>
      <w:tr w:rsidR="00752BB5">
        <w:trPr>
          <w:gridAfter w:val="1"/>
          <w:wAfter w:w="595" w:type="dxa"/>
          <w:trHeight w:val="680"/>
        </w:trPr>
        <w:tc>
          <w:tcPr>
            <w:tcW w:w="3517" w:type="dxa"/>
            <w:gridSpan w:val="2"/>
            <w:tcBorders>
              <w:top w:val="nil"/>
              <w:left w:val="nil"/>
              <w:bottom w:val="nil"/>
              <w:right w:val="nil"/>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lastRenderedPageBreak/>
              <w:t>RAZRED :ČETVRTI (4.)</w:t>
            </w:r>
          </w:p>
        </w:tc>
        <w:tc>
          <w:tcPr>
            <w:tcW w:w="5102" w:type="dxa"/>
            <w:gridSpan w:val="4"/>
            <w:tcBorders>
              <w:top w:val="nil"/>
              <w:left w:val="nil"/>
              <w:bottom w:val="nil"/>
              <w:right w:val="nil"/>
            </w:tcBorders>
            <w:shd w:val="clear" w:color="auto" w:fill="auto"/>
            <w:vAlign w:val="center"/>
          </w:tcPr>
          <w:p w:rsidR="00752BB5" w:rsidRDefault="00752BB5">
            <w:pPr>
              <w:tabs>
                <w:tab w:val="left" w:pos="1125"/>
              </w:tabs>
              <w:spacing w:after="0" w:line="240" w:lineRule="auto"/>
              <w:rPr>
                <w:rFonts w:eastAsia="Times New Roman" w:cstheme="minorHAnsi"/>
                <w:bCs/>
                <w:lang w:eastAsia="hr-HR"/>
              </w:rPr>
            </w:pPr>
          </w:p>
        </w:tc>
      </w:tr>
      <w:tr w:rsidR="00752BB5">
        <w:trPr>
          <w:gridAfter w:val="1"/>
          <w:wAfter w:w="595" w:type="dxa"/>
          <w:trHeight w:val="680"/>
        </w:trPr>
        <w:tc>
          <w:tcPr>
            <w:tcW w:w="3517" w:type="dxa"/>
            <w:gridSpan w:val="2"/>
            <w:tcBorders>
              <w:top w:val="nil"/>
              <w:left w:val="nil"/>
              <w:bottom w:val="nil"/>
              <w:right w:val="nil"/>
            </w:tcBorders>
            <w:shd w:val="clear" w:color="auto" w:fill="auto"/>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lang w:eastAsia="hr-HR"/>
              </w:rPr>
              <w:t>PREDVIĐENI BROJ UČENIKA :14</w:t>
            </w:r>
          </w:p>
        </w:tc>
        <w:tc>
          <w:tcPr>
            <w:tcW w:w="5102" w:type="dxa"/>
            <w:gridSpan w:val="4"/>
            <w:tcBorders>
              <w:top w:val="nil"/>
              <w:left w:val="nil"/>
              <w:bottom w:val="nil"/>
              <w:right w:val="nil"/>
            </w:tcBorders>
            <w:shd w:val="clear" w:color="auto" w:fill="auto"/>
            <w:vAlign w:val="center"/>
          </w:tcPr>
          <w:p w:rsidR="00752BB5" w:rsidRDefault="00752BB5">
            <w:pPr>
              <w:tabs>
                <w:tab w:val="left" w:pos="1125"/>
              </w:tabs>
              <w:spacing w:after="0" w:line="240" w:lineRule="auto"/>
              <w:rPr>
                <w:rFonts w:eastAsia="Times New Roman" w:cstheme="minorHAnsi"/>
                <w:bCs/>
                <w:lang w:eastAsia="hr-HR"/>
              </w:rPr>
            </w:pPr>
          </w:p>
        </w:tc>
      </w:tr>
      <w:tr w:rsidR="00752BB5">
        <w:trPr>
          <w:gridAfter w:val="1"/>
          <w:wAfter w:w="595" w:type="dxa"/>
          <w:trHeight w:val="170"/>
        </w:trPr>
        <w:tc>
          <w:tcPr>
            <w:tcW w:w="3517" w:type="dxa"/>
            <w:gridSpan w:val="2"/>
            <w:tcBorders>
              <w:top w:val="nil"/>
              <w:left w:val="nil"/>
              <w:bottom w:val="nil"/>
              <w:right w:val="nil"/>
            </w:tcBorders>
            <w:shd w:val="clear" w:color="auto" w:fill="auto"/>
            <w:vAlign w:val="center"/>
          </w:tcPr>
          <w:p w:rsidR="00752BB5" w:rsidRDefault="00752BB5">
            <w:pPr>
              <w:tabs>
                <w:tab w:val="left" w:pos="1125"/>
              </w:tabs>
              <w:spacing w:after="0" w:line="240" w:lineRule="auto"/>
              <w:rPr>
                <w:rFonts w:eastAsia="Times New Roman" w:cstheme="minorHAnsi"/>
                <w:i/>
                <w:lang w:eastAsia="hr-HR"/>
              </w:rPr>
            </w:pPr>
          </w:p>
        </w:tc>
        <w:tc>
          <w:tcPr>
            <w:tcW w:w="5102" w:type="dxa"/>
            <w:gridSpan w:val="4"/>
            <w:tcBorders>
              <w:top w:val="nil"/>
              <w:left w:val="nil"/>
              <w:bottom w:val="nil"/>
              <w:right w:val="nil"/>
            </w:tcBorders>
            <w:shd w:val="clear" w:color="auto" w:fill="auto"/>
            <w:vAlign w:val="center"/>
          </w:tcPr>
          <w:p w:rsidR="00752BB5" w:rsidRDefault="00752BB5">
            <w:pPr>
              <w:tabs>
                <w:tab w:val="left" w:pos="1125"/>
              </w:tabs>
              <w:spacing w:after="0" w:line="240" w:lineRule="auto"/>
              <w:rPr>
                <w:rFonts w:eastAsia="Times New Roman" w:cstheme="minorHAnsi"/>
                <w:bCs/>
                <w:lang w:eastAsia="hr-HR"/>
              </w:rPr>
            </w:pPr>
          </w:p>
        </w:tc>
      </w:tr>
      <w:tr w:rsidR="00752BB5">
        <w:trPr>
          <w:gridAfter w:val="1"/>
          <w:wAfter w:w="595" w:type="dxa"/>
          <w:trHeight w:val="170"/>
        </w:trPr>
        <w:tc>
          <w:tcPr>
            <w:tcW w:w="3517" w:type="dxa"/>
            <w:gridSpan w:val="2"/>
            <w:tcBorders>
              <w:top w:val="nil"/>
              <w:left w:val="nil"/>
              <w:bottom w:val="nil"/>
              <w:right w:val="nil"/>
            </w:tcBorders>
            <w:shd w:val="clear" w:color="auto" w:fill="auto"/>
            <w:vAlign w:val="center"/>
          </w:tcPr>
          <w:p w:rsidR="00752BB5" w:rsidRDefault="00752BB5">
            <w:pPr>
              <w:tabs>
                <w:tab w:val="left" w:pos="1125"/>
              </w:tabs>
              <w:spacing w:after="0" w:line="240" w:lineRule="auto"/>
              <w:rPr>
                <w:rFonts w:eastAsia="Times New Roman" w:cstheme="minorHAnsi"/>
                <w:i/>
                <w:lang w:eastAsia="hr-HR"/>
              </w:rPr>
            </w:pPr>
          </w:p>
        </w:tc>
        <w:tc>
          <w:tcPr>
            <w:tcW w:w="5102" w:type="dxa"/>
            <w:gridSpan w:val="4"/>
            <w:tcBorders>
              <w:top w:val="nil"/>
              <w:left w:val="nil"/>
              <w:bottom w:val="nil"/>
              <w:right w:val="nil"/>
            </w:tcBorders>
            <w:shd w:val="clear" w:color="auto" w:fill="auto"/>
            <w:vAlign w:val="center"/>
          </w:tcPr>
          <w:p w:rsidR="00752BB5" w:rsidRDefault="00752BB5">
            <w:pPr>
              <w:tabs>
                <w:tab w:val="left" w:pos="1125"/>
              </w:tabs>
              <w:spacing w:after="0" w:line="240" w:lineRule="auto"/>
              <w:rPr>
                <w:rFonts w:eastAsia="Times New Roman" w:cstheme="minorHAnsi"/>
                <w:bCs/>
                <w:lang w:eastAsia="hr-HR"/>
              </w:rPr>
            </w:pPr>
          </w:p>
        </w:tc>
      </w:tr>
      <w:tr w:rsidR="00752BB5">
        <w:trPr>
          <w:trHeight w:val="851"/>
        </w:trPr>
        <w:tc>
          <w:tcPr>
            <w:tcW w:w="1843" w:type="dxa"/>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bCs/>
                <w:lang w:eastAsia="hr-HR"/>
              </w:rPr>
              <w:t>PLANIRANE</w:t>
            </w:r>
          </w:p>
          <w:p w:rsidR="00752BB5" w:rsidRDefault="00DB1161">
            <w:pPr>
              <w:tabs>
                <w:tab w:val="left" w:pos="1125"/>
              </w:tabs>
              <w:spacing w:after="0" w:line="240" w:lineRule="auto"/>
              <w:rPr>
                <w:rFonts w:eastAsia="Times New Roman" w:cstheme="minorHAnsi"/>
                <w:lang w:eastAsia="hr-HR"/>
              </w:rPr>
            </w:pPr>
            <w:r>
              <w:rPr>
                <w:rFonts w:eastAsia="Times New Roman" w:cstheme="minorHAnsi"/>
                <w:bCs/>
                <w:lang w:eastAsia="hr-HR"/>
              </w:rPr>
              <w:t>AKTIVNOSTI</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bCs/>
                <w:lang w:eastAsia="hr-HR"/>
              </w:rPr>
              <w:t>CILJEVI</w:t>
            </w:r>
          </w:p>
        </w:tc>
        <w:tc>
          <w:tcPr>
            <w:tcW w:w="2126" w:type="dxa"/>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bCs/>
                <w:lang w:eastAsia="hr-HR"/>
              </w:rPr>
              <w:t>NOSIOCI</w:t>
            </w:r>
          </w:p>
          <w:p w:rsidR="00752BB5" w:rsidRDefault="00DB1161">
            <w:pPr>
              <w:tabs>
                <w:tab w:val="left" w:pos="1125"/>
              </w:tabs>
              <w:spacing w:after="0" w:line="240" w:lineRule="auto"/>
              <w:rPr>
                <w:rFonts w:eastAsia="Times New Roman" w:cstheme="minorHAnsi"/>
                <w:lang w:eastAsia="hr-HR"/>
              </w:rPr>
            </w:pPr>
            <w:r>
              <w:rPr>
                <w:rFonts w:eastAsia="Times New Roman" w:cstheme="minorHAnsi"/>
                <w:bCs/>
                <w:lang w:eastAsia="hr-HR"/>
              </w:rPr>
              <w:t>AKTIVNOSTI</w:t>
            </w:r>
          </w:p>
        </w:tc>
        <w:tc>
          <w:tcPr>
            <w:tcW w:w="1417" w:type="dxa"/>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bCs/>
                <w:lang w:eastAsia="hr-HR"/>
              </w:rPr>
              <w:t>MJESTO</w:t>
            </w:r>
          </w:p>
          <w:p w:rsidR="00752BB5" w:rsidRDefault="00752BB5">
            <w:pPr>
              <w:tabs>
                <w:tab w:val="left" w:pos="1125"/>
              </w:tabs>
              <w:spacing w:after="0" w:line="240" w:lineRule="auto"/>
              <w:rPr>
                <w:rFonts w:eastAsia="Times New Roman" w:cstheme="minorHAnsi"/>
                <w:lang w:eastAsia="hr-HR"/>
              </w:rPr>
            </w:pP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31849B"/>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bCs/>
                <w:lang w:eastAsia="hr-HR"/>
              </w:rPr>
              <w:t>VRIJEME</w:t>
            </w:r>
          </w:p>
          <w:p w:rsidR="00752BB5" w:rsidRDefault="00752BB5">
            <w:pPr>
              <w:tabs>
                <w:tab w:val="left" w:pos="1125"/>
              </w:tabs>
              <w:spacing w:after="0" w:line="240" w:lineRule="auto"/>
              <w:rPr>
                <w:rFonts w:eastAsia="Times New Roman" w:cstheme="minorHAnsi"/>
                <w:lang w:eastAsia="hr-HR"/>
              </w:rPr>
            </w:pP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Obilježiti Dane kruha</w:t>
            </w:r>
          </w:p>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Posjet OPG LUČIĆ, GORNJI DOLAC</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Spoznati važnost zemlje i ostalih životnih uvjeta: Razvijati svijest o važnosti hrane u životu i prirodnom uzgoju: Upoznati postupke u preradi brašna i proizvodnji proizvoda od brašna</w:t>
            </w:r>
          </w:p>
        </w:tc>
        <w:tc>
          <w:tcPr>
            <w:tcW w:w="2126"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ab/>
            </w:r>
          </w:p>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 xml:space="preserve">Učiteljica i djelatnici </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OPG Lučić</w:t>
            </w:r>
          </w:p>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 xml:space="preserve"> Gornji Dolac</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listopad, 2025.</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POSJETE KULTURNIM USTANOVAMA</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Upoznati kulturne znamenitosti grada, razvijati naviku posjećivanja kulturnim ustanovama, stvarati vlastiti kritički odnos prema umjetnosti</w:t>
            </w:r>
          </w:p>
        </w:tc>
        <w:tc>
          <w:tcPr>
            <w:tcW w:w="2126"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Učiteljica, predstavnici kulturnih ustanova</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kino, kazalište, muzej, galerija…</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Tijekom školske godine 2025./2026.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GRADSKA KNJIŽNICA MARKA MARULIĆA</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upoznati vrijednost knjige i knjižnog fonda ,razvijati interes za čitanjem knjiga</w:t>
            </w:r>
          </w:p>
        </w:tc>
        <w:tc>
          <w:tcPr>
            <w:tcW w:w="2126"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Učiteljica i djelatnici knjižnice</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Gradska knjižnica Marka Marulića Split</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Tijekom šk./g. 2025./26.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lang w:eastAsia="hr-HR"/>
              </w:rPr>
              <w:t>ODLAZAK NA PROMETNI POLIGON</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Snalaženje u prometu i u vožnji biciklom.</w:t>
            </w:r>
          </w:p>
        </w:tc>
        <w:tc>
          <w:tcPr>
            <w:tcW w:w="2126"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Učiteljica i djelatnici Poligona</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Autoklub Split Školski prometni poligon-Split</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veljača 2026.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lang w:eastAsia="hr-HR"/>
              </w:rPr>
              <w:t>„BLAGO NAŠEG MARJANA”</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 xml:space="preserve">Uključivanjem škole u projekt, omogućiti učenicima obrazovanje o važnosti i čuvanju zaštićene kulturne i prirodne baštine (Park šuma Marjan), omogućiti im izravan angažman, sudjelovanje u aktivnostima na </w:t>
            </w:r>
            <w:r>
              <w:rPr>
                <w:rFonts w:eastAsia="Times New Roman" w:cstheme="minorHAnsi"/>
                <w:lang w:eastAsia="hr-HR"/>
              </w:rPr>
              <w:lastRenderedPageBreak/>
              <w:t>terenu, kroz zabavno učenje o prirodi u prirodi omogućiti stjecanja znanja, stavova i vještina, povezivanje s prirodom i razumijevanje prirode i te primjenjivanje ekološki odgovornog ponašanja u svakodnevnom životu. Omogućiti učenicima da u izravnom kontaktu s prirodom dođu do novih pozitivnih spoznaja i shvatite važnost prirodnih resursa</w:t>
            </w:r>
          </w:p>
        </w:tc>
        <w:tc>
          <w:tcPr>
            <w:tcW w:w="2126"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lastRenderedPageBreak/>
              <w:t>Javna ustanova za upravljanje Park - šumom Marjan, Grad Split - Koordinacijski odbor projekta, Grad Split – prijatelj djece. Učiteljica, učenici</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Park šuma Marjan, Split</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travanj, svibanj 2026.</w:t>
            </w:r>
          </w:p>
        </w:tc>
      </w:tr>
      <w:tr w:rsidR="00752BB5">
        <w:trPr>
          <w:trHeight w:val="907"/>
        </w:trPr>
        <w:tc>
          <w:tcPr>
            <w:tcW w:w="184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lastRenderedPageBreak/>
              <w:t>ŠKOLA U PRIRODI „ZVJEZDANO SELO MOSOR</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Radno usmjerena nastava izvan učionice: opažanje, istraživanje, uspoređivanje, zaključivanje - Posjet izvoru rijeke Žrnovnice; obilazak planinskog izvora Mali Dibić; razgledavanje špilje; -Panoramsko upoznavanje okoliša panoramskim teleskopom s terase Zvjezdarnice: planine Mosor i Biokovo, otoci Šolta, Brač, Hvar, Vis i Jabuka, Kaštelanski zaljev s Čiovom, te gradovi Split, Solin, Kaštela i Trog</w:t>
            </w:r>
          </w:p>
        </w:tc>
        <w:tc>
          <w:tcPr>
            <w:tcW w:w="2126"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Učenici i učitelji, voditelj programa škole u prirodi Tomislav Nikolić</w:t>
            </w:r>
          </w:p>
        </w:tc>
        <w:tc>
          <w:tcPr>
            <w:tcW w:w="1417"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Zvjezdano selo Mosor</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 xml:space="preserve">Tijekom školske godine 2025./2026. </w:t>
            </w:r>
          </w:p>
        </w:tc>
      </w:tr>
      <w:tr w:rsidR="00752BB5">
        <w:trPr>
          <w:trHeight w:val="644"/>
        </w:trPr>
        <w:tc>
          <w:tcPr>
            <w:tcW w:w="184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bCs/>
                <w:lang w:eastAsia="hr-HR"/>
              </w:rPr>
            </w:pPr>
            <w:r>
              <w:rPr>
                <w:rFonts w:eastAsia="Times New Roman" w:cstheme="minorHAnsi"/>
                <w:lang w:eastAsia="hr-HR"/>
              </w:rPr>
              <w:t>JEDNODNEVNI IZLET</w:t>
            </w:r>
          </w:p>
        </w:tc>
        <w:tc>
          <w:tcPr>
            <w:tcW w:w="2127"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 xml:space="preserve">upoznavati kulturnu baštinu i prirodne ljepote zavičaja razvijati kulturu ponašanja razvijati i njegovati ljubav </w:t>
            </w:r>
            <w:r>
              <w:rPr>
                <w:rFonts w:eastAsia="Times New Roman" w:cstheme="minorHAnsi"/>
                <w:lang w:eastAsia="hr-HR"/>
              </w:rPr>
              <w:lastRenderedPageBreak/>
              <w:t>prema svom zavičaju i domovini</w:t>
            </w:r>
          </w:p>
        </w:tc>
        <w:tc>
          <w:tcPr>
            <w:tcW w:w="2126"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lastRenderedPageBreak/>
              <w:t>Učenici i učitelji razredne nastave, organizatori izleta, vodiči</w:t>
            </w:r>
          </w:p>
        </w:tc>
        <w:tc>
          <w:tcPr>
            <w:tcW w:w="1417"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Prema dogovoru</w:t>
            </w:r>
          </w:p>
        </w:tc>
        <w:tc>
          <w:tcPr>
            <w:tcW w:w="1701" w:type="dxa"/>
            <w:gridSpan w:val="2"/>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tabs>
                <w:tab w:val="left" w:pos="1125"/>
              </w:tabs>
              <w:spacing w:after="0" w:line="240" w:lineRule="auto"/>
              <w:rPr>
                <w:rFonts w:eastAsia="Times New Roman" w:cstheme="minorHAnsi"/>
                <w:lang w:eastAsia="hr-HR"/>
              </w:rPr>
            </w:pPr>
            <w:r>
              <w:rPr>
                <w:rFonts w:eastAsia="Times New Roman" w:cstheme="minorHAnsi"/>
                <w:lang w:eastAsia="hr-HR"/>
              </w:rPr>
              <w:t>svibanj, lipanj 2026.</w:t>
            </w:r>
          </w:p>
        </w:tc>
      </w:tr>
    </w:tbl>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t xml:space="preserve">Područje </w:t>
            </w:r>
          </w:p>
        </w:tc>
        <w:tc>
          <w:tcPr>
            <w:tcW w:w="6723" w:type="dxa"/>
            <w:shd w:val="clear" w:color="auto" w:fill="92CDDC"/>
            <w:vAlign w:val="center"/>
          </w:tcPr>
          <w:p w:rsidR="00752BB5" w:rsidRDefault="00DB1161">
            <w:pPr>
              <w:spacing w:after="0"/>
              <w:rPr>
                <w:bCs/>
                <w:iCs/>
              </w:rPr>
            </w:pPr>
            <w:r>
              <w:rPr>
                <w:bCs/>
                <w:iCs/>
              </w:rPr>
              <w:t>Projektna aktivnost: Orijentacijsko trčanje</w:t>
            </w:r>
          </w:p>
        </w:tc>
      </w:tr>
      <w:tr w:rsidR="00752BB5">
        <w:trPr>
          <w:trHeight w:val="907"/>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Mate Dedić, Antonio Lisica</w:t>
            </w:r>
          </w:p>
        </w:tc>
      </w:tr>
      <w:tr w:rsidR="00752BB5">
        <w:trPr>
          <w:trHeight w:val="907"/>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DB1161">
            <w:pPr>
              <w:spacing w:after="0"/>
              <w:rPr>
                <w:bCs/>
                <w:iCs/>
              </w:rPr>
            </w:pPr>
            <w:r>
              <w:rPr>
                <w:bCs/>
                <w:iCs/>
              </w:rPr>
              <w:t>8.a i 8.b</w:t>
            </w:r>
          </w:p>
          <w:p w:rsidR="00752BB5" w:rsidRDefault="00752BB5">
            <w:pPr>
              <w:spacing w:after="0"/>
              <w:rPr>
                <w:bCs/>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34</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DB1161">
            <w:pPr>
              <w:spacing w:after="0"/>
              <w:rPr>
                <w:bCs/>
                <w:iCs/>
              </w:rPr>
            </w:pPr>
            <w:r>
              <w:rPr>
                <w:bCs/>
                <w:iCs/>
              </w:rPr>
              <w:t>12 nastavnih sati (po dva nastavna sata u svakom razrednom odjelu za: -upoznavanje s osnovama korištenja topografskih karata; -upoznavanje s tipovima zadataka koji će se koristiti u terenskom dijelu; -terenski dio na području školskog okruženja</w:t>
            </w:r>
          </w:p>
        </w:tc>
      </w:tr>
      <w:tr w:rsidR="00752BB5">
        <w:trPr>
          <w:trHeight w:val="907"/>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DB1161">
            <w:pPr>
              <w:spacing w:after="0"/>
              <w:rPr>
                <w:iCs/>
              </w:rPr>
            </w:pPr>
            <w:r>
              <w:rPr>
                <w:iCs/>
              </w:rPr>
              <w:t>Kvalitetnije proučiti gradivo predviđeno nastavnim planom i programom. Kod učenika poticati interes prema Geografiji i razviti vještine snalaženja u prostoru, kao i poticanje zdravog načina života. Razvijanje interesa za izučavanje geografskih karakteristika vlastitog zavičaja. Upoznavanje sa osnovama orijentiranja.</w:t>
            </w: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pPr>
            <w:r>
              <w:t>Učenik je u višoj mjeri razvio interes za nastavni predmet.  Učenik je savladao osnove orijentacije u prostoru koristeći azimut.</w:t>
            </w: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DB1161">
            <w:pPr>
              <w:spacing w:after="0"/>
              <w:rPr>
                <w:iCs/>
              </w:rPr>
            </w:pPr>
            <w:r>
              <w:rPr>
                <w:iCs/>
              </w:rPr>
              <w:t>Nastava će se provoditi na terenu, u naselju Srinjine. Uz pomoć topografskih karata učenici će, podijeljeni u grupe, dobiti zadatak pronaći zadane točke u prostoru. Zatim će imati zadatak da se, u što kraćem vremenu, vrate na početne točke.</w:t>
            </w: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752BB5">
            <w:pPr>
              <w:spacing w:after="0"/>
              <w:rPr>
                <w:iCs/>
              </w:rPr>
            </w:pPr>
          </w:p>
          <w:p w:rsidR="00752BB5" w:rsidRDefault="00DB1161">
            <w:pPr>
              <w:spacing w:after="0"/>
              <w:rPr>
                <w:iCs/>
              </w:rPr>
            </w:pPr>
            <w:r>
              <w:rPr>
                <w:iCs/>
              </w:rPr>
              <w:t>Svibanj / lipanj, tijekom nastavne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DB1161">
            <w:pPr>
              <w:spacing w:after="0"/>
              <w:rPr>
                <w:iCs/>
              </w:rPr>
            </w:pPr>
            <w:r>
              <w:rPr>
                <w:iCs/>
              </w:rPr>
              <w:t>Troškovi kopiranja materijala za provedbu vježbi i praktičnih radova. (cca 60 eura)</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pPr>
            <w:r>
              <w:t>Mjerenje vremena grupama koje sudjeluju u natjecanju.</w:t>
            </w:r>
          </w:p>
        </w:tc>
      </w:tr>
    </w:tbl>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Posjet učenika osmih razreda Vukovaru</w:t>
            </w:r>
          </w:p>
        </w:tc>
      </w:tr>
      <w:tr w:rsidR="00752BB5">
        <w:trPr>
          <w:trHeight w:val="650"/>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razrednice osmih razreda (Senka Čule i Marija Novaković)</w:t>
            </w:r>
          </w:p>
        </w:tc>
      </w:tr>
      <w:tr w:rsidR="00752BB5">
        <w:trPr>
          <w:trHeight w:val="449"/>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DB1161">
            <w:pPr>
              <w:spacing w:after="0" w:line="240" w:lineRule="auto"/>
              <w:rPr>
                <w:bCs/>
                <w:iCs/>
              </w:rPr>
            </w:pPr>
            <w:r>
              <w:rPr>
                <w:bCs/>
                <w:iCs/>
              </w:rPr>
              <w:t>8. A, 8. B</w:t>
            </w:r>
          </w:p>
        </w:tc>
      </w:tr>
      <w:tr w:rsidR="00752BB5">
        <w:trPr>
          <w:trHeight w:val="554"/>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32</w:t>
            </w:r>
          </w:p>
        </w:tc>
      </w:tr>
      <w:tr w:rsidR="00752BB5">
        <w:trPr>
          <w:trHeight w:val="421"/>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DB1161">
            <w:pPr>
              <w:spacing w:after="0" w:line="240" w:lineRule="auto"/>
              <w:rPr>
                <w:bCs/>
                <w:iCs/>
              </w:rPr>
            </w:pPr>
            <w:r>
              <w:rPr>
                <w:bCs/>
                <w:iCs/>
              </w:rPr>
              <w:t>2 dana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DB1161">
            <w:pPr>
              <w:spacing w:after="0" w:line="240" w:lineRule="auto"/>
              <w:rPr>
                <w:iCs/>
              </w:rPr>
            </w:pPr>
            <w:r>
              <w:t xml:space="preserve">Projekt </w:t>
            </w:r>
            <w:r>
              <w:rPr>
                <w:i/>
                <w:iCs/>
              </w:rPr>
              <w:t>Posjet učenika osmih razreda Vukovaru</w:t>
            </w:r>
            <w:r>
              <w:t xml:space="preserve"> nastao je na inicijativu Ministarstava RH 2013. godine (MZOS i Ministarstva branitelja). Osnovna namjena je omogućiti učenicima doživljaj nedavne prošlosti i grada Vukovara kao simbola borbe za slobodu i neovisnost Republike Hrvatske. Osim što će spoznati važnost i vrijednosti Domovinskog rata, učenici će se bolje upoznati, razvijati osjećaj zajedništva, odgovorno se ponašati u skupini, upoznati običaje, navike i kulturu zavičaja u cjelini.</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DB1161">
            <w:pPr>
              <w:spacing w:after="0" w:line="240" w:lineRule="auto"/>
              <w:rPr>
                <w:iCs/>
              </w:rPr>
            </w:pPr>
            <w:r>
              <w:rPr>
                <w:iCs/>
              </w:rPr>
              <w:t>Učenici proširuju znanja o kulturnoj baštini Vukovara i domovine, razvijaju svijest o potrebi očuvanja nacionalnih, kulturnih i prirodnih raznolikosti, povezujući nastavne sadržaje različitih predmeta. Osim toga, učenici opisuju ključna zbivanja tijekom Bitke za Vukovar, objašnjavaju karakter i posljedice Domovinskog rata, usvajaju nova znanja o nastanku samostalne Hrvatske i razvijaju osjećaj pijeteta prema svim žrtvama rata.</w:t>
            </w:r>
          </w:p>
          <w:p w:rsidR="00752BB5" w:rsidRDefault="00DB1161">
            <w:pPr>
              <w:spacing w:after="0" w:line="240" w:lineRule="auto"/>
              <w:rPr>
                <w:lang w:val="en-GB"/>
              </w:rPr>
            </w:pPr>
            <w:r>
              <w:rPr>
                <w:lang w:val="en-GB"/>
              </w:rPr>
              <w:t xml:space="preserve">Učenici u neposrednoj stvarnosti doživljavaju svjedočanstva i iskustva ljudi koji su živjeli u ratnim uvjetima o stradanjima koja su obilježila hrvatsku povijest (Vukovarska bolnica, Ovčara, Memorijalno groblje, Vodotoranj, Trpinjska cesta...). </w:t>
            </w:r>
          </w:p>
          <w:p w:rsidR="00752BB5" w:rsidRDefault="00DB1161">
            <w:pPr>
              <w:spacing w:after="0" w:line="240" w:lineRule="auto"/>
              <w:rPr>
                <w:iCs/>
              </w:rPr>
            </w:pPr>
            <w:r>
              <w:t xml:space="preserve">Učenici će, ponukani Školom mira, razumjeti poruke o vrijednosti mira i prihvaćanja različitosti. </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DB1161">
            <w:pPr>
              <w:spacing w:after="0" w:line="240" w:lineRule="auto"/>
            </w:pPr>
            <w:r>
              <w:t xml:space="preserve">Prema organizaciji vanjskih suradnika (Memorijalni centar Domovinskog rata), višednevna terenska nastava u osiguranom smještaju. Obilazak Gradskog muzeja Vukovar, Muzeja vučedolske kulture i crkve sv. Filipa i Jakova. Predavanja o Domovinskom ratu i bitci za Vukovar, radionice. Obilazak mjesta sjećanja (Spomen dom Ovčara, Vukovarska bolnica, Memorijalno groblje žrtava Domovinskog rata, Muzej Vučedolske kulture, Gradski muzej Vukovar, Spomen dom hrvatskih branitelja na Trpinjskoj cesti, MCDR Vukovar). Kviz znanja i </w:t>
            </w:r>
            <w:r>
              <w:rPr>
                <w:i/>
                <w:iCs/>
              </w:rPr>
              <w:t>Škola mira.</w:t>
            </w:r>
          </w:p>
        </w:tc>
      </w:tr>
      <w:tr w:rsidR="00752BB5">
        <w:trPr>
          <w:trHeight w:val="520"/>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DB1161">
            <w:pPr>
              <w:spacing w:after="0" w:line="240" w:lineRule="auto"/>
            </w:pPr>
            <w:r>
              <w:t>Prema planu Memorijalnog centra: od 28. travnja do 30. travnja 2026.</w:t>
            </w:r>
          </w:p>
        </w:tc>
      </w:tr>
      <w:tr w:rsidR="00752BB5">
        <w:trPr>
          <w:trHeight w:val="605"/>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DB1161">
            <w:pPr>
              <w:spacing w:after="0" w:line="240" w:lineRule="auto"/>
              <w:rPr>
                <w:iCs/>
              </w:rPr>
            </w:pPr>
            <w:r>
              <w:rPr>
                <w:iCs/>
              </w:rPr>
              <w:t xml:space="preserve">Nema planiranih troškova – prijevoz, smještaj i prehrana učenika i nastavnika osigurani su. </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Sudjelovanje u Kvizu znanja, izrada prezentacija, plakata, različiti oblici vrednovanja kroz nastavu različitih predmeta</w:t>
            </w:r>
          </w:p>
        </w:tc>
      </w:tr>
    </w:tbl>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Terenska nastava -Posjet zajednici Cenacolo, Ugljane kod Trilja</w:t>
            </w:r>
          </w:p>
          <w:p w:rsidR="00752BB5" w:rsidRDefault="00DB1161">
            <w:pPr>
              <w:spacing w:after="0" w:line="240" w:lineRule="auto"/>
              <w:rPr>
                <w:rFonts w:cstheme="minorHAnsi"/>
                <w:bCs/>
                <w:iCs/>
              </w:rPr>
            </w:pPr>
            <w:r>
              <w:rPr>
                <w:rFonts w:cstheme="minorHAnsi"/>
                <w:bCs/>
                <w:iCs/>
              </w:rPr>
              <w:t>(biologija i vjeronauk – međupredmetna integracija)</w:t>
            </w:r>
          </w:p>
        </w:tc>
      </w:tr>
      <w:tr w:rsidR="00752BB5">
        <w:trPr>
          <w:trHeight w:val="650"/>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Senka Čule, Jelena Grabovac</w:t>
            </w:r>
          </w:p>
        </w:tc>
      </w:tr>
      <w:tr w:rsidR="00752BB5">
        <w:trPr>
          <w:trHeight w:val="560"/>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8a i 8b</w:t>
            </w:r>
          </w:p>
        </w:tc>
      </w:tr>
      <w:tr w:rsidR="00752BB5">
        <w:trPr>
          <w:trHeight w:val="708"/>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32</w:t>
            </w:r>
          </w:p>
        </w:tc>
      </w:tr>
      <w:tr w:rsidR="00752BB5">
        <w:trPr>
          <w:trHeight w:val="690"/>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6h</w:t>
            </w:r>
          </w:p>
        </w:tc>
      </w:tr>
      <w:tr w:rsidR="00752BB5">
        <w:trPr>
          <w:trHeight w:val="197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752BB5">
            <w:pPr>
              <w:spacing w:after="0" w:line="240" w:lineRule="auto"/>
              <w:rPr>
                <w:rFonts w:cstheme="minorHAnsi"/>
                <w:iCs/>
              </w:rPr>
            </w:pPr>
          </w:p>
          <w:p w:rsidR="00752BB5" w:rsidRDefault="00DB1161">
            <w:pPr>
              <w:numPr>
                <w:ilvl w:val="0"/>
                <w:numId w:val="18"/>
              </w:numPr>
              <w:spacing w:after="0" w:line="240" w:lineRule="auto"/>
              <w:rPr>
                <w:rFonts w:cstheme="minorHAnsi"/>
                <w:iCs/>
              </w:rPr>
            </w:pPr>
            <w:r>
              <w:rPr>
                <w:rFonts w:cstheme="minorHAnsi"/>
                <w:iCs/>
              </w:rPr>
              <w:t>Upoznati učenike sa životom i vrijednostima zajednice Cenacolo</w:t>
            </w:r>
          </w:p>
          <w:p w:rsidR="00752BB5" w:rsidRDefault="00DB1161">
            <w:pPr>
              <w:numPr>
                <w:ilvl w:val="0"/>
                <w:numId w:val="18"/>
              </w:numPr>
              <w:spacing w:after="0" w:line="240" w:lineRule="auto"/>
              <w:rPr>
                <w:rFonts w:cstheme="minorHAnsi"/>
                <w:iCs/>
              </w:rPr>
            </w:pPr>
            <w:r>
              <w:rPr>
                <w:rFonts w:cstheme="minorHAnsi"/>
                <w:iCs/>
              </w:rPr>
              <w:t>Integracija i korelacija sadržaja vjeronauka, biologije i kemije radi potpunijeg usvajanja pojma i problema ovisnosti kod mladih</w:t>
            </w:r>
          </w:p>
          <w:p w:rsidR="00752BB5" w:rsidRDefault="00DB1161">
            <w:pPr>
              <w:numPr>
                <w:ilvl w:val="0"/>
                <w:numId w:val="18"/>
              </w:numPr>
              <w:spacing w:after="0" w:line="240" w:lineRule="auto"/>
              <w:rPr>
                <w:rFonts w:cstheme="minorHAnsi"/>
                <w:iCs/>
              </w:rPr>
            </w:pPr>
            <w:r>
              <w:rPr>
                <w:rFonts w:cstheme="minorHAnsi"/>
                <w:iCs/>
              </w:rPr>
              <w:t>Potaknuti na promišljanje o vjeri, zajedništvu i osobnoj odgovornosti</w:t>
            </w:r>
          </w:p>
          <w:p w:rsidR="00752BB5" w:rsidRDefault="00DB1161">
            <w:pPr>
              <w:numPr>
                <w:ilvl w:val="0"/>
                <w:numId w:val="18"/>
              </w:numPr>
              <w:spacing w:after="0" w:line="240" w:lineRule="auto"/>
              <w:rPr>
                <w:rFonts w:cstheme="minorHAnsi"/>
                <w:iCs/>
              </w:rPr>
            </w:pPr>
            <w:r>
              <w:rPr>
                <w:rFonts w:cstheme="minorHAnsi"/>
                <w:iCs/>
              </w:rPr>
              <w:t>Razviti empatiju i svijest o važnosti solidarnosti i duhovnog rasta</w:t>
            </w:r>
          </w:p>
          <w:p w:rsidR="00752BB5" w:rsidRDefault="00752BB5">
            <w:pPr>
              <w:spacing w:after="0" w:line="240" w:lineRule="auto"/>
              <w:rPr>
                <w:rFonts w:cstheme="minorHAnsi"/>
              </w:rPr>
            </w:pPr>
          </w:p>
        </w:tc>
      </w:tr>
      <w:tr w:rsidR="00752BB5">
        <w:trPr>
          <w:trHeight w:val="1113"/>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rPr>
              <w:t>-Učenici stječu uvid u svakodnevni život zajednice</w:t>
            </w:r>
          </w:p>
          <w:p w:rsidR="00752BB5" w:rsidRDefault="00DB1161">
            <w:pPr>
              <w:spacing w:after="0" w:line="240" w:lineRule="auto"/>
              <w:rPr>
                <w:rFonts w:cstheme="minorHAnsi"/>
              </w:rPr>
            </w:pPr>
            <w:r>
              <w:rPr>
                <w:rFonts w:cstheme="minorHAnsi"/>
              </w:rPr>
              <w:t>-Razumiju važnost zajedništva, discipline i međusobne podrške</w:t>
            </w:r>
          </w:p>
          <w:p w:rsidR="00752BB5" w:rsidRDefault="00DB1161">
            <w:pPr>
              <w:spacing w:after="0" w:line="240" w:lineRule="auto"/>
              <w:rPr>
                <w:rFonts w:cstheme="minorHAnsi"/>
              </w:rPr>
            </w:pPr>
            <w:r>
              <w:rPr>
                <w:rFonts w:cstheme="minorHAnsi"/>
              </w:rPr>
              <w:t>-Razvijaju kritički stav prema ovisnostima i destruktivnim navikama</w:t>
            </w:r>
          </w:p>
          <w:p w:rsidR="00752BB5" w:rsidRDefault="00DB1161">
            <w:pPr>
              <w:spacing w:after="0" w:line="240" w:lineRule="auto"/>
              <w:rPr>
                <w:rFonts w:cstheme="minorHAnsi"/>
              </w:rPr>
            </w:pPr>
            <w:r>
              <w:rPr>
                <w:rFonts w:cstheme="minorHAnsi"/>
              </w:rPr>
              <w:t>-Osvještavaju važnost pozitivnih životnih vrijednosti</w:t>
            </w:r>
          </w:p>
          <w:p w:rsidR="00752BB5" w:rsidRDefault="00752BB5">
            <w:pPr>
              <w:spacing w:after="0" w:line="240" w:lineRule="auto"/>
              <w:rPr>
                <w:rFonts w:cstheme="minorHAnsi"/>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rPr>
            </w:pPr>
          </w:p>
          <w:p w:rsidR="00752BB5" w:rsidRDefault="00DB1161">
            <w:pPr>
              <w:spacing w:after="0" w:line="240" w:lineRule="auto"/>
              <w:rPr>
                <w:rFonts w:cstheme="minorHAnsi"/>
                <w:iCs/>
              </w:rPr>
            </w:pPr>
            <w:r>
              <w:rPr>
                <w:rFonts w:cstheme="minorHAnsi"/>
                <w:iCs/>
              </w:rPr>
              <w:t>-Organizirani posjet zajednici Cenacolo</w:t>
            </w:r>
          </w:p>
          <w:p w:rsidR="00752BB5" w:rsidRDefault="00DB1161">
            <w:pPr>
              <w:spacing w:after="0" w:line="240" w:lineRule="auto"/>
              <w:rPr>
                <w:rFonts w:cstheme="minorHAnsi"/>
                <w:iCs/>
              </w:rPr>
            </w:pPr>
            <w:r>
              <w:rPr>
                <w:rFonts w:cstheme="minorHAnsi"/>
                <w:iCs/>
              </w:rPr>
              <w:t>-Razgledavanje prostora i upoznavanje s načinom života članova</w:t>
            </w:r>
          </w:p>
          <w:p w:rsidR="00752BB5" w:rsidRDefault="00DB1161">
            <w:pPr>
              <w:spacing w:after="0" w:line="240" w:lineRule="auto"/>
              <w:rPr>
                <w:rFonts w:cstheme="minorHAnsi"/>
                <w:iCs/>
              </w:rPr>
            </w:pPr>
            <w:r>
              <w:rPr>
                <w:rFonts w:cstheme="minorHAnsi"/>
                <w:iCs/>
              </w:rPr>
              <w:t>-Razgovor i svjedočanstvo bivših ovisnika i članova zajednice</w:t>
            </w:r>
          </w:p>
          <w:p w:rsidR="00752BB5" w:rsidRDefault="00DB1161">
            <w:pPr>
              <w:spacing w:after="0" w:line="240" w:lineRule="auto"/>
              <w:rPr>
                <w:rFonts w:cstheme="minorHAnsi"/>
                <w:iCs/>
              </w:rPr>
            </w:pPr>
            <w:r>
              <w:rPr>
                <w:rFonts w:cstheme="minorHAnsi"/>
                <w:iCs/>
              </w:rPr>
              <w:t>-Sudjelovanje u zajedničkoj molitvi/ radionici</w:t>
            </w:r>
          </w:p>
          <w:p w:rsidR="00752BB5" w:rsidRDefault="00752BB5">
            <w:pPr>
              <w:spacing w:after="0" w:line="240" w:lineRule="auto"/>
              <w:rPr>
                <w:rFonts w:cstheme="minorHAnsi"/>
                <w:iCs/>
              </w:rPr>
            </w:pPr>
          </w:p>
        </w:tc>
      </w:tr>
      <w:tr w:rsidR="00752BB5">
        <w:trPr>
          <w:trHeight w:val="54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Nastavna godina 2025./ 2026.</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-Prijevoz učenika (po mogućnosti korištenje školskog autobusa prema dogovoru na pisani zahtjev)</w:t>
            </w:r>
          </w:p>
          <w:p w:rsidR="00752BB5" w:rsidRDefault="00DB1161">
            <w:pPr>
              <w:spacing w:after="0" w:line="240" w:lineRule="auto"/>
              <w:rPr>
                <w:rFonts w:cstheme="minorHAnsi"/>
                <w:iCs/>
              </w:rPr>
            </w:pPr>
            <w:r>
              <w:rPr>
                <w:rFonts w:cstheme="minorHAnsi"/>
                <w:iCs/>
              </w:rPr>
              <w:t>-Darovi za korisnike komune/ zajednice, prema vlastitoj želji, organizirano</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 xml:space="preserve">  </w:t>
            </w:r>
          </w:p>
          <w:p w:rsidR="00752BB5" w:rsidRDefault="00DB1161">
            <w:pPr>
              <w:spacing w:after="0" w:line="240" w:lineRule="auto"/>
              <w:rPr>
                <w:rFonts w:cstheme="minorHAnsi"/>
              </w:rPr>
            </w:pPr>
            <w:r>
              <w:rPr>
                <w:rFonts w:cstheme="minorHAnsi"/>
              </w:rPr>
              <w:t>Zajednički razgovor i izražavanje doživljaja prije i poslije posjeta Zajednici Cenacolo</w:t>
            </w:r>
          </w:p>
          <w:p w:rsidR="00752BB5" w:rsidRDefault="00752BB5">
            <w:pPr>
              <w:spacing w:after="0" w:line="240" w:lineRule="auto"/>
              <w:rPr>
                <w:rFonts w:cstheme="minorHAnsi"/>
              </w:rPr>
            </w:pPr>
          </w:p>
          <w:p w:rsidR="00752BB5" w:rsidRDefault="00752BB5">
            <w:pPr>
              <w:spacing w:after="0" w:line="240" w:lineRule="auto"/>
              <w:rPr>
                <w:rFonts w:cstheme="minorHAnsi"/>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Jednodnevni izlet</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Jelena Peroš, Sandra Tuta</w:t>
            </w:r>
          </w:p>
        </w:tc>
      </w:tr>
      <w:tr w:rsidR="00752BB5">
        <w:trPr>
          <w:trHeight w:val="591"/>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5.a, 5.b</w:t>
            </w:r>
          </w:p>
        </w:tc>
      </w:tr>
      <w:tr w:rsidR="00752BB5">
        <w:trPr>
          <w:trHeight w:val="661"/>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36</w:t>
            </w:r>
          </w:p>
        </w:tc>
      </w:tr>
      <w:tr w:rsidR="00752BB5">
        <w:trPr>
          <w:trHeight w:val="570"/>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12 sati</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rPr>
            </w:pPr>
            <w:r>
              <w:rPr>
                <w:rFonts w:cstheme="minorHAnsi"/>
              </w:rPr>
              <w:t>- Razvijanje duha zajedništva među učenicima</w:t>
            </w:r>
          </w:p>
          <w:p w:rsidR="00752BB5" w:rsidRDefault="00DB1161">
            <w:pPr>
              <w:spacing w:after="0" w:line="240" w:lineRule="auto"/>
              <w:rPr>
                <w:rFonts w:cstheme="minorHAnsi"/>
              </w:rPr>
            </w:pPr>
            <w:r>
              <w:rPr>
                <w:rFonts w:cstheme="minorHAnsi"/>
              </w:rPr>
              <w:t xml:space="preserve">- Proširivanje znanja o povijesnoj i kulturnoj baštini naše zemlje iskustvenim učenjem </w:t>
            </w:r>
          </w:p>
          <w:p w:rsidR="00752BB5" w:rsidRDefault="00DB1161">
            <w:pPr>
              <w:spacing w:after="0" w:line="240" w:lineRule="auto"/>
              <w:rPr>
                <w:rFonts w:cstheme="minorHAnsi"/>
              </w:rPr>
            </w:pPr>
            <w:r>
              <w:rPr>
                <w:rFonts w:cstheme="minorHAnsi"/>
              </w:rPr>
              <w:t xml:space="preserve">- Obogaćivanje opće kulture učenika </w:t>
            </w:r>
          </w:p>
          <w:p w:rsidR="00752BB5" w:rsidRDefault="00DB1161">
            <w:pPr>
              <w:spacing w:after="0" w:line="240" w:lineRule="auto"/>
              <w:rPr>
                <w:rFonts w:cstheme="minorHAnsi"/>
              </w:rPr>
            </w:pPr>
            <w:r>
              <w:rPr>
                <w:rFonts w:cstheme="minorHAnsi"/>
              </w:rPr>
              <w:t>-  Integriranje odgojno-obrazovnih sadržaja nastavnih predmeta</w:t>
            </w:r>
          </w:p>
          <w:p w:rsidR="00752BB5" w:rsidRDefault="00DB1161">
            <w:pPr>
              <w:spacing w:after="0" w:line="240" w:lineRule="auto"/>
              <w:rPr>
                <w:rFonts w:cstheme="minorHAnsi"/>
              </w:rPr>
            </w:pPr>
            <w:r>
              <w:rPr>
                <w:rFonts w:cstheme="minorHAnsi"/>
              </w:rPr>
              <w:t xml:space="preserve">- Razvijanje dobrih odnosa unutar razreda </w:t>
            </w:r>
          </w:p>
          <w:p w:rsidR="00752BB5" w:rsidRDefault="00DB1161">
            <w:pPr>
              <w:spacing w:after="0" w:line="240" w:lineRule="auto"/>
              <w:rPr>
                <w:rFonts w:cstheme="minorHAnsi"/>
              </w:rPr>
            </w:pPr>
            <w:r>
              <w:rPr>
                <w:rFonts w:cstheme="minorHAnsi"/>
              </w:rPr>
              <w:t xml:space="preserve">- Razvijati svijest o čuvanju nacionalnih, kulturno povijesnih i prirodnih vrijednosti </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rPr>
              <w:t>Učenici će:</w:t>
            </w:r>
          </w:p>
          <w:p w:rsidR="00752BB5" w:rsidRDefault="00DB1161">
            <w:pPr>
              <w:numPr>
                <w:ilvl w:val="0"/>
                <w:numId w:val="19"/>
              </w:numPr>
              <w:spacing w:after="0" w:line="240" w:lineRule="auto"/>
              <w:rPr>
                <w:rFonts w:cstheme="minorHAnsi"/>
              </w:rPr>
            </w:pPr>
            <w:r>
              <w:rPr>
                <w:rFonts w:cstheme="minorHAnsi"/>
              </w:rPr>
              <w:t>Upoznati specifičnosti, kulturne i prirodne znamenitosti kraja koji će se posjetiti</w:t>
            </w:r>
          </w:p>
          <w:p w:rsidR="00752BB5" w:rsidRDefault="00DB1161">
            <w:pPr>
              <w:numPr>
                <w:ilvl w:val="0"/>
                <w:numId w:val="19"/>
              </w:numPr>
              <w:spacing w:after="0" w:line="240" w:lineRule="auto"/>
              <w:rPr>
                <w:rFonts w:cstheme="minorHAnsi"/>
              </w:rPr>
            </w:pPr>
            <w:r>
              <w:rPr>
                <w:rFonts w:cstheme="minorHAnsi"/>
              </w:rPr>
              <w:t>Proširiti i produbiti stečene spoznaje o tom kraju</w:t>
            </w:r>
          </w:p>
          <w:p w:rsidR="00752BB5" w:rsidRDefault="00DB1161">
            <w:pPr>
              <w:numPr>
                <w:ilvl w:val="0"/>
                <w:numId w:val="19"/>
              </w:numPr>
              <w:spacing w:after="0" w:line="240" w:lineRule="auto"/>
              <w:rPr>
                <w:rFonts w:cstheme="minorHAnsi"/>
              </w:rPr>
            </w:pPr>
            <w:r>
              <w:rPr>
                <w:rFonts w:cstheme="minorHAnsi"/>
              </w:rPr>
              <w:t>Naučiti pomoći prijatelju u životnoj situaciji u kojoj si bez nadzora roditelja te se odgovorno i kulturno ponašati</w:t>
            </w:r>
          </w:p>
          <w:p w:rsidR="00752BB5" w:rsidRDefault="00DB1161">
            <w:pPr>
              <w:numPr>
                <w:ilvl w:val="0"/>
                <w:numId w:val="19"/>
              </w:numPr>
              <w:spacing w:after="0" w:line="240" w:lineRule="auto"/>
              <w:rPr>
                <w:rFonts w:cstheme="minorHAnsi"/>
              </w:rPr>
            </w:pPr>
            <w:r>
              <w:rPr>
                <w:rFonts w:cstheme="minorHAnsi"/>
              </w:rPr>
              <w:t>Razvijati prisniji odnos na relaciji učitelj – učenik te poticati međusobno uvažavanje i poštivanje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rPr>
            </w:pPr>
          </w:p>
          <w:p w:rsidR="00752BB5" w:rsidRDefault="00DB1161">
            <w:pPr>
              <w:numPr>
                <w:ilvl w:val="0"/>
                <w:numId w:val="19"/>
              </w:numPr>
              <w:spacing w:after="0" w:line="240" w:lineRule="auto"/>
              <w:rPr>
                <w:rFonts w:cstheme="minorHAnsi"/>
                <w:iCs/>
              </w:rPr>
            </w:pPr>
            <w:r>
              <w:rPr>
                <w:rFonts w:cstheme="minorHAnsi"/>
              </w:rPr>
              <w:t xml:space="preserve">Prema planu i programu izvanučioničke nastave za školsku godinu 2025./2026. </w:t>
            </w:r>
          </w:p>
          <w:p w:rsidR="00752BB5" w:rsidRDefault="00DB1161">
            <w:pPr>
              <w:numPr>
                <w:ilvl w:val="0"/>
                <w:numId w:val="19"/>
              </w:numPr>
              <w:spacing w:after="0" w:line="240" w:lineRule="auto"/>
              <w:rPr>
                <w:rFonts w:cstheme="minorHAnsi"/>
                <w:iCs/>
              </w:rPr>
            </w:pPr>
            <w:r>
              <w:rPr>
                <w:rFonts w:cstheme="minorHAnsi"/>
              </w:rPr>
              <w:t>U suradnji s turističkom agencijom, po Pravilniku o provođenju školskih izleta, ekskurzija i ostalih odgojno-obrazovnih aktivnosti izvan školske ustanove</w:t>
            </w:r>
          </w:p>
          <w:p w:rsidR="00752BB5" w:rsidRDefault="00752BB5">
            <w:pPr>
              <w:spacing w:after="0" w:line="240" w:lineRule="auto"/>
              <w:rPr>
                <w:rFonts w:cstheme="minorHAnsi"/>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Svibanj, lipanj 2026.</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 xml:space="preserve">Troškovi putovanja i ulaznice </w:t>
            </w:r>
          </w:p>
          <w:p w:rsidR="00752BB5" w:rsidRDefault="00DB1161">
            <w:pPr>
              <w:numPr>
                <w:ilvl w:val="0"/>
                <w:numId w:val="19"/>
              </w:numPr>
              <w:spacing w:after="0" w:line="240" w:lineRule="auto"/>
              <w:rPr>
                <w:rFonts w:cstheme="minorHAnsi"/>
                <w:iCs/>
              </w:rPr>
            </w:pPr>
            <w:r>
              <w:rPr>
                <w:rFonts w:cstheme="minorHAnsi"/>
                <w:iCs/>
              </w:rPr>
              <w:t>Prema odabranoj ponudi turističke agencije; cjelokupni trošak izleta snose roditelji</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752BB5">
            <w:pPr>
              <w:spacing w:after="0" w:line="240" w:lineRule="auto"/>
              <w:rPr>
                <w:rFonts w:cstheme="minorHAnsi"/>
              </w:rPr>
            </w:pPr>
          </w:p>
          <w:p w:rsidR="00752BB5" w:rsidRDefault="00DB1161">
            <w:pPr>
              <w:numPr>
                <w:ilvl w:val="0"/>
                <w:numId w:val="19"/>
              </w:numPr>
              <w:spacing w:after="0" w:line="240" w:lineRule="auto"/>
              <w:rPr>
                <w:rFonts w:cstheme="minorHAnsi"/>
              </w:rPr>
            </w:pPr>
            <w:r>
              <w:rPr>
                <w:rFonts w:cstheme="minorHAnsi"/>
              </w:rPr>
              <w:t>Zadovoljstvo učenika, roditelja i nastavnika</w:t>
            </w:r>
          </w:p>
          <w:p w:rsidR="00752BB5" w:rsidRDefault="00DB1161">
            <w:pPr>
              <w:numPr>
                <w:ilvl w:val="0"/>
                <w:numId w:val="19"/>
              </w:numPr>
              <w:spacing w:after="0" w:line="240" w:lineRule="auto"/>
              <w:rPr>
                <w:rFonts w:cstheme="minorHAnsi"/>
              </w:rPr>
            </w:pPr>
            <w:r>
              <w:rPr>
                <w:rFonts w:cstheme="minorHAnsi"/>
              </w:rPr>
              <w:t>Razgovor, rasprava</w:t>
            </w:r>
          </w:p>
        </w:tc>
      </w:tr>
    </w:tbl>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Izvanučionička nastava: posjet</w:t>
            </w:r>
            <w:r>
              <w:rPr>
                <w:rFonts w:cstheme="minorHAnsi"/>
              </w:rPr>
              <w:t xml:space="preserve"> </w:t>
            </w:r>
            <w:r>
              <w:rPr>
                <w:rFonts w:cstheme="minorHAnsi"/>
                <w:bCs/>
                <w:iCs/>
              </w:rPr>
              <w:t>muzeju Grada Kaštela i posjet botaničkom vrtu OŠ Ostrog u Kaštelima</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Senka Čule</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DB1161">
            <w:pPr>
              <w:spacing w:after="0"/>
              <w:rPr>
                <w:rFonts w:cstheme="minorHAnsi"/>
                <w:bCs/>
                <w:iCs/>
              </w:rPr>
            </w:pPr>
            <w:r>
              <w:rPr>
                <w:rFonts w:cstheme="minorHAnsi"/>
                <w:bCs/>
                <w:iCs/>
              </w:rPr>
              <w:t>5.a, 5.b, 6.a</w:t>
            </w:r>
          </w:p>
          <w:p w:rsidR="00752BB5" w:rsidRDefault="00752BB5">
            <w:pPr>
              <w:spacing w:after="0"/>
              <w:rPr>
                <w:rFonts w:cstheme="minorHAnsi"/>
                <w:bCs/>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DB1161">
            <w:pPr>
              <w:spacing w:after="0"/>
              <w:rPr>
                <w:rFonts w:cstheme="minorHAnsi"/>
                <w:bCs/>
                <w:iCs/>
              </w:rPr>
            </w:pPr>
            <w:r>
              <w:rPr>
                <w:rFonts w:cstheme="minorHAnsi"/>
                <w:bCs/>
                <w:iCs/>
              </w:rPr>
              <w:t>53</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1 nastavni dan u nastavnoj godini 2025./2026.</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rPr>
                <w:rFonts w:cstheme="minorHAnsi"/>
                <w:iCs/>
              </w:rPr>
            </w:pPr>
            <w:r>
              <w:rPr>
                <w:rFonts w:cstheme="minorHAnsi"/>
                <w:iCs/>
              </w:rPr>
              <w:t>Kvalitetnije proučiti gradivo predviđeno nastavnim planom i programom. Kod učenika poticati interes prema Povijesti i Biologiji kao znanostima te poticanje interesa za osobitosti šireg zavičaja. Proširivanje znanja o povijesnoj i kulturnoj baštini naše zemlje.</w:t>
            </w:r>
            <w:r>
              <w:rPr>
                <w:rFonts w:cstheme="minorHAnsi"/>
              </w:rPr>
              <w:t xml:space="preserve"> U</w:t>
            </w:r>
            <w:r>
              <w:rPr>
                <w:rFonts w:cstheme="minorHAnsi"/>
                <w:iCs/>
              </w:rPr>
              <w:t>poznavanje učenika s biljnim kulturama botaničkog vrta. Razvijanje ekološke svijesti kod učenika. Razvijati svijest o čuvanju nacionalnih, kulturno povijesnih i prirodnih vrijednosti.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rPr>
            </w:pPr>
            <w:r>
              <w:rPr>
                <w:rFonts w:cstheme="minorHAnsi"/>
              </w:rPr>
              <w:t>Učenik će u višoj mjeri razviti interes za nastavne predmete.  Učenik  će znati prepoznati različite biljne vrste. Učenik će u višoj mjeri razviti ekološku svijest.  Učenik će razviti svijest o čuvanju nacionalnih, kulturno povijesnih i prirodnih vrijednosti.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rPr>
                <w:rFonts w:cstheme="minorHAnsi"/>
                <w:iCs/>
              </w:rPr>
            </w:pPr>
          </w:p>
          <w:p w:rsidR="00752BB5" w:rsidRDefault="00DB1161">
            <w:pPr>
              <w:spacing w:after="0"/>
              <w:rPr>
                <w:rFonts w:cstheme="minorHAnsi"/>
                <w:iCs/>
              </w:rPr>
            </w:pPr>
            <w:r>
              <w:rPr>
                <w:rFonts w:cstheme="minorHAnsi"/>
                <w:iCs/>
              </w:rPr>
              <w:t xml:space="preserve">Posjet </w:t>
            </w:r>
            <w:r>
              <w:rPr>
                <w:rFonts w:cstheme="minorHAnsi"/>
              </w:rPr>
              <w:t xml:space="preserve"> </w:t>
            </w:r>
            <w:r>
              <w:rPr>
                <w:rFonts w:cstheme="minorHAnsi"/>
                <w:iCs/>
              </w:rPr>
              <w:t>muzeju Grada Kaštela i posjet botaničkom vrtu OŠ Ostrog u Kaštelima</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rPr>
                <w:rFonts w:cstheme="minorHAnsi"/>
                <w:iCs/>
              </w:rPr>
            </w:pPr>
            <w:r>
              <w:rPr>
                <w:rFonts w:cstheme="minorHAnsi"/>
                <w:iCs/>
              </w:rPr>
              <w:t>Tijekom nastavne godine 2025./2026.</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shd w:val="clear" w:color="auto" w:fill="auto"/>
          </w:tcPr>
          <w:p w:rsidR="00752BB5" w:rsidRDefault="00DB1161">
            <w:pPr>
              <w:spacing w:after="0"/>
              <w:rPr>
                <w:rFonts w:cstheme="minorHAnsi"/>
                <w:iCs/>
              </w:rPr>
            </w:pPr>
            <w:r>
              <w:rPr>
                <w:rFonts w:cstheme="minorHAnsi"/>
                <w:iCs/>
              </w:rPr>
              <w:t>Troškovi prijevoza učenika, kao i ulaznica za muzej  i botanički vrt (snose roditelji)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rPr>
              <w:t>Izrada plakata.</w:t>
            </w:r>
          </w:p>
        </w:tc>
      </w:tr>
    </w:tbl>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29"/>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32"/>
        <w:gridCol w:w="6734"/>
      </w:tblGrid>
      <w:tr w:rsidR="00752BB5">
        <w:trPr>
          <w:trHeight w:val="907"/>
        </w:trPr>
        <w:tc>
          <w:tcPr>
            <w:tcW w:w="2332" w:type="dxa"/>
            <w:shd w:val="clear" w:color="auto" w:fill="92CDDC"/>
            <w:vAlign w:val="center"/>
          </w:tcPr>
          <w:p w:rsidR="00752BB5" w:rsidRDefault="00DB1161">
            <w:pPr>
              <w:spacing w:after="0" w:line="240" w:lineRule="auto"/>
              <w:rPr>
                <w:rFonts w:cstheme="minorHAnsi"/>
                <w:i/>
                <w:iCs/>
              </w:rPr>
            </w:pPr>
            <w:r>
              <w:rPr>
                <w:rFonts w:cstheme="minorHAnsi"/>
                <w:i/>
                <w:iCs/>
              </w:rPr>
              <w:lastRenderedPageBreak/>
              <w:t xml:space="preserve">Područje </w:t>
            </w:r>
          </w:p>
        </w:tc>
        <w:tc>
          <w:tcPr>
            <w:tcW w:w="6734" w:type="dxa"/>
            <w:shd w:val="clear" w:color="auto" w:fill="92CDDC"/>
            <w:vAlign w:val="center"/>
          </w:tcPr>
          <w:p w:rsidR="00752BB5" w:rsidRDefault="00DB1161">
            <w:pPr>
              <w:spacing w:after="0" w:line="240" w:lineRule="auto"/>
              <w:rPr>
                <w:rFonts w:cstheme="minorHAnsi"/>
                <w:bCs/>
                <w:iCs/>
              </w:rPr>
            </w:pPr>
            <w:r>
              <w:rPr>
                <w:rFonts w:cstheme="minorHAnsi"/>
                <w:bCs/>
                <w:iCs/>
              </w:rPr>
              <w:t>POSJET KAZALIŠTU/KINU/KNJIŽNICI</w:t>
            </w:r>
          </w:p>
        </w:tc>
      </w:tr>
      <w:tr w:rsidR="00752BB5">
        <w:trPr>
          <w:trHeight w:val="907"/>
        </w:trPr>
        <w:tc>
          <w:tcPr>
            <w:tcW w:w="2332" w:type="dxa"/>
            <w:shd w:val="clear" w:color="auto" w:fill="B6DDE8"/>
            <w:vAlign w:val="center"/>
          </w:tcPr>
          <w:p w:rsidR="00752BB5" w:rsidRDefault="00DB1161">
            <w:pPr>
              <w:spacing w:after="0" w:line="240" w:lineRule="auto"/>
              <w:rPr>
                <w:rFonts w:cstheme="minorHAnsi"/>
                <w:i/>
                <w:iCs/>
              </w:rPr>
            </w:pPr>
            <w:r>
              <w:rPr>
                <w:rFonts w:cstheme="minorHAnsi"/>
                <w:i/>
                <w:iCs/>
              </w:rPr>
              <w:t xml:space="preserve">Nositelj aktivnosti </w:t>
            </w:r>
          </w:p>
        </w:tc>
        <w:tc>
          <w:tcPr>
            <w:tcW w:w="6734"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Nastavnice hrvatskoga jezika i knjižničarka</w:t>
            </w:r>
          </w:p>
          <w:p w:rsidR="00752BB5" w:rsidRDefault="00752BB5">
            <w:pPr>
              <w:spacing w:after="0" w:line="240" w:lineRule="auto"/>
              <w:rPr>
                <w:rFonts w:cstheme="minorHAnsi"/>
                <w:bCs/>
                <w:iCs/>
              </w:rPr>
            </w:pPr>
          </w:p>
        </w:tc>
      </w:tr>
      <w:tr w:rsidR="00752BB5">
        <w:trPr>
          <w:trHeight w:val="907"/>
        </w:trPr>
        <w:tc>
          <w:tcPr>
            <w:tcW w:w="2332" w:type="dxa"/>
            <w:shd w:val="clear" w:color="auto" w:fill="B6DDE8"/>
            <w:vAlign w:val="center"/>
          </w:tcPr>
          <w:p w:rsidR="00752BB5" w:rsidRDefault="00DB1161">
            <w:pPr>
              <w:spacing w:after="0" w:line="240" w:lineRule="auto"/>
              <w:rPr>
                <w:rFonts w:cstheme="minorHAnsi"/>
                <w:i/>
                <w:iCs/>
              </w:rPr>
            </w:pPr>
            <w:r>
              <w:rPr>
                <w:rFonts w:cstheme="minorHAnsi"/>
                <w:i/>
                <w:iCs/>
              </w:rPr>
              <w:t>Razredni odjel</w:t>
            </w:r>
          </w:p>
        </w:tc>
        <w:tc>
          <w:tcPr>
            <w:tcW w:w="6734" w:type="dxa"/>
            <w:vAlign w:val="center"/>
          </w:tcPr>
          <w:p w:rsidR="00752BB5" w:rsidRDefault="00DB1161">
            <w:pPr>
              <w:spacing w:after="0" w:line="240" w:lineRule="auto"/>
              <w:rPr>
                <w:rFonts w:cstheme="minorHAnsi"/>
                <w:bCs/>
                <w:iCs/>
              </w:rPr>
            </w:pPr>
            <w:r>
              <w:rPr>
                <w:rFonts w:cstheme="minorHAnsi"/>
                <w:bCs/>
                <w:iCs/>
              </w:rPr>
              <w:t>5. a, 5. b., 6. a</w:t>
            </w:r>
          </w:p>
          <w:p w:rsidR="00752BB5" w:rsidRDefault="00752BB5">
            <w:pPr>
              <w:spacing w:after="0" w:line="240" w:lineRule="auto"/>
              <w:rPr>
                <w:rFonts w:cstheme="minorHAnsi"/>
                <w:bCs/>
                <w:iCs/>
              </w:rPr>
            </w:pPr>
          </w:p>
          <w:p w:rsidR="00752BB5" w:rsidRDefault="00752BB5">
            <w:pPr>
              <w:spacing w:after="0" w:line="240" w:lineRule="auto"/>
              <w:rPr>
                <w:rFonts w:cstheme="minorHAnsi"/>
                <w:bCs/>
                <w:iCs/>
              </w:rPr>
            </w:pP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Planirani broj učenika</w:t>
            </w:r>
          </w:p>
        </w:tc>
        <w:tc>
          <w:tcPr>
            <w:tcW w:w="6734" w:type="dxa"/>
            <w:vAlign w:val="center"/>
          </w:tcPr>
          <w:p w:rsidR="00752BB5" w:rsidRDefault="00DB1161">
            <w:pPr>
              <w:spacing w:after="0" w:line="240" w:lineRule="auto"/>
              <w:rPr>
                <w:rFonts w:cstheme="minorHAnsi"/>
                <w:bCs/>
                <w:iCs/>
              </w:rPr>
            </w:pPr>
            <w:r>
              <w:rPr>
                <w:rFonts w:cstheme="minorHAnsi"/>
                <w:bCs/>
                <w:iCs/>
              </w:rPr>
              <w:t>62</w:t>
            </w:r>
          </w:p>
          <w:p w:rsidR="00752BB5" w:rsidRDefault="00752BB5">
            <w:pPr>
              <w:spacing w:after="0" w:line="240" w:lineRule="auto"/>
              <w:rPr>
                <w:rFonts w:cstheme="minorHAnsi"/>
                <w:bCs/>
                <w:iCs/>
              </w:rPr>
            </w:pP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Planirani broj sati</w:t>
            </w:r>
          </w:p>
        </w:tc>
        <w:tc>
          <w:tcPr>
            <w:tcW w:w="6734" w:type="dxa"/>
          </w:tcPr>
          <w:p w:rsidR="00752BB5" w:rsidRDefault="00DB1161">
            <w:pPr>
              <w:spacing w:after="0" w:line="240" w:lineRule="auto"/>
              <w:rPr>
                <w:rFonts w:cstheme="minorHAnsi"/>
                <w:bCs/>
                <w:iCs/>
              </w:rPr>
            </w:pPr>
            <w:r>
              <w:rPr>
                <w:rFonts w:cstheme="minorHAnsi"/>
                <w:bCs/>
                <w:iCs/>
              </w:rPr>
              <w:t>6</w:t>
            </w: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Osnovna namjena</w:t>
            </w:r>
          </w:p>
        </w:tc>
        <w:tc>
          <w:tcPr>
            <w:tcW w:w="6734" w:type="dxa"/>
          </w:tcPr>
          <w:p w:rsidR="00752BB5" w:rsidRDefault="00DB1161">
            <w:pPr>
              <w:spacing w:after="0" w:line="240" w:lineRule="auto"/>
              <w:rPr>
                <w:rFonts w:cstheme="minorHAnsi"/>
              </w:rPr>
            </w:pPr>
            <w:r>
              <w:rPr>
                <w:rFonts w:cstheme="minorHAnsi"/>
              </w:rPr>
              <w:t>Razvijanje i poticanje interesa učenika za dramsku umjetnost.</w:t>
            </w:r>
          </w:p>
          <w:p w:rsidR="00752BB5" w:rsidRDefault="00DB1161">
            <w:pPr>
              <w:spacing w:after="0" w:line="240" w:lineRule="auto"/>
              <w:rPr>
                <w:rFonts w:cstheme="minorHAnsi"/>
              </w:rPr>
            </w:pPr>
            <w:r>
              <w:rPr>
                <w:rFonts w:cstheme="minorHAnsi"/>
              </w:rPr>
              <w:t>Poticanje učenika na posjećivanje kazališnih predstava. Razvijanje</w:t>
            </w:r>
          </w:p>
          <w:p w:rsidR="00752BB5" w:rsidRDefault="00DB1161">
            <w:pPr>
              <w:spacing w:after="0" w:line="240" w:lineRule="auto"/>
              <w:rPr>
                <w:rFonts w:cstheme="minorHAnsi"/>
              </w:rPr>
            </w:pPr>
            <w:r>
              <w:rPr>
                <w:rFonts w:cstheme="minorHAnsi"/>
              </w:rPr>
              <w:t>kulture ponašanja u kazalištu. Poticanje učenika na kreativnost i</w:t>
            </w:r>
          </w:p>
          <w:p w:rsidR="00752BB5" w:rsidRDefault="00DB1161">
            <w:pPr>
              <w:spacing w:after="0" w:line="240" w:lineRule="auto"/>
              <w:rPr>
                <w:rFonts w:cstheme="minorHAnsi"/>
              </w:rPr>
            </w:pPr>
            <w:r>
              <w:rPr>
                <w:rFonts w:cstheme="minorHAnsi"/>
              </w:rPr>
              <w:t>kritičko mišljenje. Učenje interdisciplinarnim pristupom. Usmjeravanje na sadržajnije korištenje slobodnog vremena. Poticanje na čitanje. Obilježavanje Mjeseca hrvatske knjige.</w:t>
            </w:r>
          </w:p>
          <w:p w:rsidR="00752BB5" w:rsidRDefault="00752BB5">
            <w:pPr>
              <w:spacing w:after="0" w:line="240" w:lineRule="auto"/>
              <w:rPr>
                <w:rFonts w:cstheme="minorHAnsi"/>
              </w:rPr>
            </w:pP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Ciljevi</w:t>
            </w:r>
          </w:p>
        </w:tc>
        <w:tc>
          <w:tcPr>
            <w:tcW w:w="6734" w:type="dxa"/>
          </w:tcPr>
          <w:p w:rsidR="00752BB5" w:rsidRDefault="00DB1161">
            <w:pPr>
              <w:spacing w:after="0" w:line="240" w:lineRule="auto"/>
              <w:rPr>
                <w:rFonts w:cstheme="minorHAnsi"/>
                <w:iCs/>
              </w:rPr>
            </w:pPr>
            <w:r>
              <w:rPr>
                <w:rFonts w:cstheme="minorHAnsi"/>
                <w:iCs/>
              </w:rPr>
              <w:t>Upoznati kazalište (pozornica, gledalište, glumci, publika) i kazališnu izvedbu dramskoga djela. Prepoznati sastavnice dramskoga djela postavljenoga na sceni i scenskoga prostora (činovi i prizori,</w:t>
            </w:r>
          </w:p>
          <w:p w:rsidR="00752BB5" w:rsidRDefault="00DB1161">
            <w:pPr>
              <w:spacing w:after="0" w:line="240" w:lineRule="auto"/>
              <w:rPr>
                <w:rFonts w:cstheme="minorHAnsi"/>
                <w:iCs/>
              </w:rPr>
            </w:pPr>
            <w:r>
              <w:rPr>
                <w:rFonts w:cstheme="minorHAnsi"/>
                <w:iCs/>
              </w:rPr>
              <w:t xml:space="preserve">scenografija, kostimografija, rasvjeta). </w:t>
            </w:r>
          </w:p>
          <w:p w:rsidR="00752BB5" w:rsidRDefault="00DB1161">
            <w:pPr>
              <w:spacing w:after="0" w:line="240" w:lineRule="auto"/>
              <w:rPr>
                <w:rFonts w:cstheme="minorHAnsi"/>
                <w:iCs/>
              </w:rPr>
            </w:pPr>
            <w:r>
              <w:rPr>
                <w:rFonts w:cstheme="minorHAnsi"/>
                <w:iCs/>
              </w:rPr>
              <w:t xml:space="preserve">Upoznavanje učenika s radom knjižnice. </w:t>
            </w:r>
          </w:p>
          <w:p w:rsidR="00752BB5" w:rsidRDefault="00752BB5">
            <w:pPr>
              <w:spacing w:after="0" w:line="240" w:lineRule="auto"/>
              <w:rPr>
                <w:rFonts w:cstheme="minorHAnsi"/>
                <w:iCs/>
              </w:rPr>
            </w:pP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Načini realizacije aktivnosti</w:t>
            </w:r>
          </w:p>
        </w:tc>
        <w:tc>
          <w:tcPr>
            <w:tcW w:w="6734" w:type="dxa"/>
          </w:tcPr>
          <w:p w:rsidR="00752BB5" w:rsidRDefault="00DB1161">
            <w:pPr>
              <w:spacing w:after="0" w:line="240" w:lineRule="auto"/>
              <w:rPr>
                <w:rFonts w:cstheme="minorHAnsi"/>
                <w:iCs/>
              </w:rPr>
            </w:pPr>
            <w:r>
              <w:rPr>
                <w:rFonts w:cstheme="minorHAnsi"/>
                <w:iCs/>
              </w:rPr>
              <w:t>Posjet kazalištu – gledanje kazališne predstave.</w:t>
            </w:r>
          </w:p>
          <w:p w:rsidR="00752BB5" w:rsidRDefault="00DB1161">
            <w:pPr>
              <w:spacing w:after="0" w:line="240" w:lineRule="auto"/>
              <w:rPr>
                <w:rFonts w:cstheme="minorHAnsi"/>
                <w:iCs/>
              </w:rPr>
            </w:pPr>
            <w:r>
              <w:rPr>
                <w:rFonts w:cstheme="minorHAnsi"/>
                <w:iCs/>
              </w:rPr>
              <w:t>Posjet Gradskoj knjižnici Marko Marulić.</w:t>
            </w: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Vremenski okvir</w:t>
            </w:r>
          </w:p>
        </w:tc>
        <w:tc>
          <w:tcPr>
            <w:tcW w:w="6734" w:type="dxa"/>
          </w:tcPr>
          <w:p w:rsidR="00752BB5" w:rsidRDefault="00DB1161">
            <w:pPr>
              <w:spacing w:after="0" w:line="240" w:lineRule="auto"/>
              <w:rPr>
                <w:rFonts w:cstheme="minorHAnsi"/>
                <w:iCs/>
              </w:rPr>
            </w:pPr>
            <w:r>
              <w:rPr>
                <w:rFonts w:cstheme="minorHAnsi"/>
                <w:iCs/>
              </w:rPr>
              <w:t>Po mogućnosti kroz obilježavanje Mjeseca hrvatske knjige (15.</w:t>
            </w:r>
          </w:p>
          <w:p w:rsidR="00752BB5" w:rsidRDefault="00DB1161">
            <w:pPr>
              <w:spacing w:after="0" w:line="240" w:lineRule="auto"/>
              <w:rPr>
                <w:rFonts w:cstheme="minorHAnsi"/>
                <w:iCs/>
              </w:rPr>
            </w:pPr>
            <w:r>
              <w:rPr>
                <w:rFonts w:cstheme="minorHAnsi"/>
                <w:iCs/>
              </w:rPr>
              <w:t>listopada – 15. studenoga 2025.)</w:t>
            </w:r>
          </w:p>
          <w:p w:rsidR="00752BB5" w:rsidRDefault="00752BB5">
            <w:pPr>
              <w:spacing w:after="0" w:line="240" w:lineRule="auto"/>
              <w:rPr>
                <w:rFonts w:cstheme="minorHAnsi"/>
                <w:iCs/>
              </w:rPr>
            </w:pP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Troškovnik</w:t>
            </w:r>
          </w:p>
        </w:tc>
        <w:tc>
          <w:tcPr>
            <w:tcW w:w="6734" w:type="dxa"/>
          </w:tcPr>
          <w:p w:rsidR="00752BB5" w:rsidRDefault="00DB1161">
            <w:pPr>
              <w:spacing w:after="0" w:line="240" w:lineRule="auto"/>
              <w:rPr>
                <w:rFonts w:cstheme="minorHAnsi"/>
                <w:iCs/>
              </w:rPr>
            </w:pPr>
            <w:r>
              <w:rPr>
                <w:rFonts w:cstheme="minorHAnsi"/>
                <w:iCs/>
              </w:rPr>
              <w:t>Ulaznica za kazališnu predstavu, autobusna karta. Trošak snose rodiitelji učenika.</w:t>
            </w:r>
          </w:p>
        </w:tc>
      </w:tr>
      <w:tr w:rsidR="00752BB5">
        <w:trPr>
          <w:trHeight w:val="907"/>
        </w:trPr>
        <w:tc>
          <w:tcPr>
            <w:tcW w:w="2332" w:type="dxa"/>
            <w:shd w:val="clear" w:color="auto" w:fill="B6DDE8"/>
            <w:vAlign w:val="center"/>
          </w:tcPr>
          <w:p w:rsidR="00752BB5" w:rsidRDefault="00DB1161">
            <w:pPr>
              <w:spacing w:after="0" w:line="240" w:lineRule="auto"/>
              <w:rPr>
                <w:rFonts w:cstheme="minorHAnsi"/>
                <w:bCs/>
                <w:i/>
                <w:iCs/>
              </w:rPr>
            </w:pPr>
            <w:r>
              <w:rPr>
                <w:rFonts w:cstheme="minorHAnsi"/>
                <w:bCs/>
                <w:i/>
                <w:iCs/>
              </w:rPr>
              <w:t xml:space="preserve">Način vrednovanja </w:t>
            </w:r>
          </w:p>
        </w:tc>
        <w:tc>
          <w:tcPr>
            <w:tcW w:w="6734" w:type="dxa"/>
          </w:tcPr>
          <w:p w:rsidR="00752BB5" w:rsidRDefault="00DB1161">
            <w:pPr>
              <w:spacing w:after="0" w:line="240" w:lineRule="auto"/>
              <w:rPr>
                <w:rFonts w:cstheme="minorHAnsi"/>
              </w:rPr>
            </w:pPr>
            <w:r>
              <w:rPr>
                <w:rFonts w:cstheme="minorHAnsi"/>
              </w:rPr>
              <w:t xml:space="preserve">Usmeno izlaganje. Ispunjavanje upitnika i rješavanje zadataka vezanih za odgledanu predstavu i posjet knjižnici. </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 xml:space="preserve">Izvanučionička nastava: posjet </w:t>
            </w:r>
            <w:r>
              <w:t xml:space="preserve"> </w:t>
            </w:r>
            <w:r>
              <w:rPr>
                <w:bCs/>
                <w:iCs/>
              </w:rPr>
              <w:t>prostorijama DHMZ-a u Splitu i Pomorskom muzeju u Splitu</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Mate Dedić</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DB1161">
            <w:pPr>
              <w:spacing w:after="0" w:line="240" w:lineRule="auto"/>
              <w:rPr>
                <w:bCs/>
                <w:iCs/>
              </w:rPr>
            </w:pPr>
            <w:r>
              <w:rPr>
                <w:bCs/>
                <w:iCs/>
              </w:rPr>
              <w:t>6.a</w:t>
            </w:r>
          </w:p>
          <w:p w:rsidR="00752BB5" w:rsidRDefault="00752BB5">
            <w:pPr>
              <w:spacing w:after="0" w:line="240" w:lineRule="auto"/>
              <w:rPr>
                <w:bCs/>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21</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1 nastavni dan u nastavnoj godini 2025./2026.</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DB1161">
            <w:pPr>
              <w:spacing w:after="0" w:line="240" w:lineRule="auto"/>
              <w:rPr>
                <w:iCs/>
              </w:rPr>
            </w:pPr>
            <w:r>
              <w:rPr>
                <w:iCs/>
              </w:rPr>
              <w:t>Kvalitetnije proučiti gradivo predviđeno nastavnim planom i programom. Kod učenika poticati interes prema Geografiji i srodnim znanostima. Upoznavanje sa osnovama meteorologije.</w:t>
            </w:r>
            <w:r>
              <w:t xml:space="preserve"> </w:t>
            </w:r>
            <w:r>
              <w:rPr>
                <w:iCs/>
              </w:rPr>
              <w:t>Razgledati meteorološke mjerne instrumente. Upoznati se s procesom nastanka vremenske prognoze i značajem iste. Proširivanje znanja o povijesnoj i kulturnoj baštini naše zemlje.</w:t>
            </w:r>
            <w:r>
              <w:t xml:space="preserve"> </w:t>
            </w:r>
            <w:r>
              <w:rPr>
                <w:iCs/>
              </w:rPr>
              <w:t>Razvijanje dobrih odnosa unutar razrednog odjela. Upoznavanje s bogatom pomorskom tradicijom našeg zavičaja. Razvijati svijest o</w:t>
            </w:r>
          </w:p>
          <w:p w:rsidR="00752BB5" w:rsidRDefault="00DB1161">
            <w:pPr>
              <w:spacing w:after="0" w:line="240" w:lineRule="auto"/>
              <w:rPr>
                <w:iCs/>
              </w:rPr>
            </w:pPr>
            <w:r>
              <w:rPr>
                <w:iCs/>
              </w:rPr>
              <w:t>čuvanju nacionalnih, kulturno povijesnih i prirodnih vrijednosti.</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DB1161">
            <w:pPr>
              <w:spacing w:after="0" w:line="240" w:lineRule="auto"/>
            </w:pPr>
            <w:r>
              <w:t>Učenik je u višoj mjeri razvio interes za nastavni predmet.  Učenik je  upoznao osnovne mjerne instrumente koje meteorolozi koriste.  Učenik je razvio svijest o čuvanju nacionalnih, kulturno povijesnih i prirodnih vrijednosti.</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rPr>
                <w:iCs/>
              </w:rPr>
            </w:pPr>
            <w:r>
              <w:rPr>
                <w:iCs/>
              </w:rPr>
              <w:t>Posjet  prostorijama DHMZ-a u Splitu i posjet Pomorskom muzeju u Splitu</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752BB5">
            <w:pPr>
              <w:spacing w:after="0" w:line="240" w:lineRule="auto"/>
              <w:rPr>
                <w:iCs/>
              </w:rPr>
            </w:pPr>
          </w:p>
          <w:p w:rsidR="00752BB5" w:rsidRDefault="00DB1161">
            <w:pPr>
              <w:spacing w:after="0" w:line="240" w:lineRule="auto"/>
              <w:rPr>
                <w:iCs/>
              </w:rPr>
            </w:pPr>
            <w:r>
              <w:rPr>
                <w:iCs/>
              </w:rPr>
              <w:t>Tijekom nastavne godine 2025./2026.</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DB1161">
            <w:pPr>
              <w:spacing w:after="0" w:line="240" w:lineRule="auto"/>
              <w:rPr>
                <w:iCs/>
              </w:rPr>
            </w:pPr>
            <w:r>
              <w:rPr>
                <w:iCs/>
              </w:rPr>
              <w:t>Troškovi kopiranja materijala za provedbu vježbi i praktičnih radova. Troškovi prijevoza učenika (cca 40 eura)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Refleksija, razgovor s učenicima nakon održavanja aktivnosti s naglaskom na nove spoznaje.</w:t>
            </w:r>
          </w:p>
        </w:tc>
      </w:tr>
    </w:tbl>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Izvanučionička nastava: posjet</w:t>
            </w:r>
            <w:r>
              <w:rPr>
                <w:rFonts w:cstheme="minorHAnsi"/>
              </w:rPr>
              <w:t xml:space="preserve"> </w:t>
            </w:r>
            <w:r>
              <w:rPr>
                <w:rFonts w:cstheme="minorHAnsi"/>
                <w:bCs/>
                <w:iCs/>
              </w:rPr>
              <w:t>arheološkom lokalitetu Salona i sportsko-penjačkom klubu TNT u Kaštelima</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Mate Dedić</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DB1161">
            <w:pPr>
              <w:spacing w:after="0" w:line="240" w:lineRule="auto"/>
              <w:rPr>
                <w:rFonts w:cstheme="minorHAnsi"/>
                <w:bCs/>
                <w:iCs/>
              </w:rPr>
            </w:pPr>
            <w:r>
              <w:rPr>
                <w:rFonts w:cstheme="minorHAnsi"/>
                <w:bCs/>
                <w:iCs/>
              </w:rPr>
              <w:t>6.a</w:t>
            </w:r>
          </w:p>
          <w:p w:rsidR="00752BB5" w:rsidRDefault="00752BB5">
            <w:pPr>
              <w:spacing w:after="0" w:line="240" w:lineRule="auto"/>
              <w:rPr>
                <w:rFonts w:cstheme="minorHAnsi"/>
                <w:bCs/>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21</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1 nastavni dan u nastavnoj godini 2025./2026.</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iCs/>
              </w:rPr>
            </w:pPr>
            <w:r>
              <w:rPr>
                <w:rFonts w:cstheme="minorHAnsi"/>
                <w:iCs/>
              </w:rPr>
              <w:t>Kvalitetnije proučiti gradivo predviđeno nastavnim planom i programom. Kod učenika poticati interes prema Povijesti kao znanosti, te arheologiji kao srodnoj znanosti. Proširivanje znanja o povijesnoj i kulturnoj baštini naše zemlje.</w:t>
            </w:r>
            <w:r>
              <w:rPr>
                <w:rFonts w:cstheme="minorHAnsi"/>
              </w:rPr>
              <w:t xml:space="preserve"> </w:t>
            </w:r>
            <w:r>
              <w:rPr>
                <w:rFonts w:cstheme="minorHAnsi"/>
                <w:iCs/>
              </w:rPr>
              <w:t xml:space="preserve">Razvijati svijest o čuvanju nacionalnih, kulturno povijesnih i prirodnih vrijednosti. </w:t>
            </w:r>
            <w:r>
              <w:rPr>
                <w:rFonts w:cstheme="minorHAnsi"/>
              </w:rPr>
              <w:t xml:space="preserve"> </w:t>
            </w:r>
            <w:r>
              <w:rPr>
                <w:rFonts w:cstheme="minorHAnsi"/>
                <w:iCs/>
              </w:rPr>
              <w:t>Poboljšati motorička postignuća i sposobnosti učenika.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rPr>
              <w:t>Učenik će u višoj mjeri razviti interes za nastavne predmete. Učenik će razviti svijest o čuvanju nacionalnih, kulturno povijesnih i prirodnih vrijednosti.</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Posjet</w:t>
            </w:r>
            <w:r>
              <w:rPr>
                <w:rFonts w:cstheme="minorHAnsi"/>
              </w:rPr>
              <w:t xml:space="preserve"> </w:t>
            </w:r>
            <w:r>
              <w:rPr>
                <w:rFonts w:cstheme="minorHAnsi"/>
                <w:iCs/>
              </w:rPr>
              <w:t>arheološkom lokalitetu Salona i sportsko-penjačkom klubu TNT u Kaštelima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Tijekom nastavne godine 2025./2026.</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DB1161">
            <w:pPr>
              <w:spacing w:after="0" w:line="240" w:lineRule="auto"/>
              <w:rPr>
                <w:rFonts w:cstheme="minorHAnsi"/>
                <w:iCs/>
              </w:rPr>
            </w:pPr>
            <w:r>
              <w:rPr>
                <w:rFonts w:cstheme="minorHAnsi"/>
                <w:iCs/>
              </w:rPr>
              <w:t>Troškovi prijevoza učenika, kao i troškovi ulaznice te korištenja sportske dvorane (snose roditelji)</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Refleksija, razgovor s učenicima nakon održavanja aktivnosti s naglaskom na nove spoznaje.</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rPr>
                <w:rFonts w:cstheme="minorHAnsi"/>
                <w:bCs/>
                <w:iCs/>
              </w:rPr>
            </w:pPr>
            <w:r>
              <w:rPr>
                <w:rFonts w:cstheme="minorHAnsi"/>
                <w:bCs/>
                <w:iCs/>
              </w:rPr>
              <w:t>Terenska nastava: Mosor, speleološki objekt</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 xml:space="preserve">Nositelj aktivnosti </w:t>
            </w:r>
          </w:p>
        </w:tc>
        <w:tc>
          <w:tcPr>
            <w:tcW w:w="6723" w:type="dxa"/>
            <w:vAlign w:val="center"/>
          </w:tcPr>
          <w:p w:rsidR="00752BB5" w:rsidRDefault="00DB1161">
            <w:pPr>
              <w:spacing w:after="0"/>
              <w:rPr>
                <w:rFonts w:cstheme="minorHAnsi"/>
                <w:bCs/>
                <w:iCs/>
              </w:rPr>
            </w:pPr>
            <w:r>
              <w:rPr>
                <w:rFonts w:cstheme="minorHAnsi"/>
                <w:bCs/>
                <w:iCs/>
              </w:rPr>
              <w:t>Mate Dedić</w:t>
            </w:r>
          </w:p>
        </w:tc>
      </w:tr>
      <w:tr w:rsidR="00752BB5">
        <w:trPr>
          <w:trHeight w:val="907"/>
        </w:trPr>
        <w:tc>
          <w:tcPr>
            <w:tcW w:w="2343" w:type="dxa"/>
            <w:shd w:val="clear" w:color="auto" w:fill="B6DDE8"/>
            <w:vAlign w:val="center"/>
          </w:tcPr>
          <w:p w:rsidR="00752BB5" w:rsidRDefault="00DB1161">
            <w:pPr>
              <w:spacing w:after="0"/>
              <w:rPr>
                <w:rFonts w:cstheme="minorHAnsi"/>
                <w:iCs/>
              </w:rPr>
            </w:pPr>
            <w:r>
              <w:rPr>
                <w:rFonts w:cstheme="minorHAnsi"/>
                <w:i/>
                <w:iCs/>
              </w:rPr>
              <w:t>Razredni odjel</w:t>
            </w:r>
          </w:p>
        </w:tc>
        <w:tc>
          <w:tcPr>
            <w:tcW w:w="6723" w:type="dxa"/>
            <w:vAlign w:val="center"/>
          </w:tcPr>
          <w:p w:rsidR="00752BB5" w:rsidRDefault="00DB1161">
            <w:pPr>
              <w:spacing w:after="0"/>
              <w:rPr>
                <w:rFonts w:cstheme="minorHAnsi"/>
                <w:bCs/>
                <w:iCs/>
              </w:rPr>
            </w:pPr>
            <w:r>
              <w:rPr>
                <w:rFonts w:cstheme="minorHAnsi"/>
                <w:bCs/>
                <w:iCs/>
              </w:rPr>
              <w:t>6.a</w:t>
            </w:r>
          </w:p>
          <w:p w:rsidR="00752BB5" w:rsidRDefault="00752BB5">
            <w:pPr>
              <w:spacing w:after="0"/>
              <w:rPr>
                <w:rFonts w:cstheme="minorHAnsi"/>
                <w:bCs/>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učenika</w:t>
            </w:r>
          </w:p>
        </w:tc>
        <w:tc>
          <w:tcPr>
            <w:tcW w:w="6723" w:type="dxa"/>
            <w:vAlign w:val="center"/>
          </w:tcPr>
          <w:p w:rsidR="00752BB5" w:rsidRDefault="00DB1161">
            <w:pPr>
              <w:spacing w:after="0"/>
              <w:rPr>
                <w:rFonts w:cstheme="minorHAnsi"/>
                <w:bCs/>
                <w:iCs/>
              </w:rPr>
            </w:pPr>
            <w:r>
              <w:rPr>
                <w:rFonts w:cstheme="minorHAnsi"/>
                <w:bCs/>
                <w:iCs/>
              </w:rPr>
              <w:t>21</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Planirani broj sati</w:t>
            </w:r>
          </w:p>
        </w:tc>
        <w:tc>
          <w:tcPr>
            <w:tcW w:w="6723" w:type="dxa"/>
          </w:tcPr>
          <w:p w:rsidR="00752BB5" w:rsidRDefault="00752BB5">
            <w:pPr>
              <w:spacing w:after="0"/>
              <w:rPr>
                <w:rFonts w:cstheme="minorHAnsi"/>
                <w:bCs/>
                <w:iCs/>
              </w:rPr>
            </w:pPr>
          </w:p>
          <w:p w:rsidR="00752BB5" w:rsidRDefault="00DB1161">
            <w:pPr>
              <w:spacing w:after="0"/>
              <w:rPr>
                <w:rFonts w:cstheme="minorHAnsi"/>
                <w:bCs/>
                <w:iCs/>
              </w:rPr>
            </w:pPr>
            <w:r>
              <w:rPr>
                <w:rFonts w:cstheme="minorHAnsi"/>
                <w:bCs/>
                <w:iCs/>
              </w:rPr>
              <w:t>1 nastavni dan</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rPr>
                <w:rFonts w:cstheme="minorHAnsi"/>
                <w:iCs/>
              </w:rPr>
            </w:pPr>
            <w:r>
              <w:rPr>
                <w:rFonts w:cstheme="minorHAnsi"/>
                <w:iCs/>
              </w:rPr>
              <w:t>Kvalitetnije proučiti gradivo predviđeno nastavnim planom i programom. Kod učenika poticati interes prema Geografiji, kao i poticanje zdravog načina života. Upoznati učenike s humanim vrednotama i važnosti očuvanja prirodne baštine.</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Ishodi</w:t>
            </w:r>
          </w:p>
        </w:tc>
        <w:tc>
          <w:tcPr>
            <w:tcW w:w="6723" w:type="dxa"/>
          </w:tcPr>
          <w:p w:rsidR="00752BB5" w:rsidRDefault="00DB1161">
            <w:pPr>
              <w:spacing w:after="0"/>
              <w:rPr>
                <w:rFonts w:cstheme="minorHAnsi"/>
              </w:rPr>
            </w:pPr>
            <w:r>
              <w:rPr>
                <w:rFonts w:cstheme="minorHAnsi"/>
              </w:rPr>
              <w:t>Učenik je u višoj mjeri razvio interes za nastavni predmet. Učenik je upoznat s osnovnim humanim vrednotama i važnosti očuvanja prirodne baštine.</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rPr>
                <w:rFonts w:cstheme="minorHAnsi"/>
                <w:iCs/>
              </w:rPr>
            </w:pPr>
            <w:r>
              <w:rPr>
                <w:rFonts w:cstheme="minorHAnsi"/>
                <w:iCs/>
              </w:rPr>
              <w:t>Nastava će se provoditi na terenu, na području planine Mosor.  Na području Mosora obići će neuređeni speleološki objekt u pratnji članova HGSS-a.</w:t>
            </w:r>
          </w:p>
          <w:p w:rsidR="00752BB5" w:rsidRDefault="00752BB5">
            <w:pPr>
              <w:spacing w:after="0"/>
              <w:rPr>
                <w:rFonts w:cstheme="minorHAnsi"/>
                <w:iCs/>
              </w:rPr>
            </w:pP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Vremenski okvir</w:t>
            </w:r>
          </w:p>
        </w:tc>
        <w:tc>
          <w:tcPr>
            <w:tcW w:w="6723" w:type="dxa"/>
          </w:tcPr>
          <w:p w:rsidR="00752BB5" w:rsidRDefault="00752BB5">
            <w:pPr>
              <w:spacing w:after="0"/>
              <w:rPr>
                <w:rFonts w:cstheme="minorHAnsi"/>
                <w:iCs/>
              </w:rPr>
            </w:pPr>
          </w:p>
          <w:p w:rsidR="00752BB5" w:rsidRDefault="00DB1161">
            <w:pPr>
              <w:spacing w:after="0"/>
              <w:rPr>
                <w:rFonts w:cstheme="minorHAnsi"/>
                <w:iCs/>
              </w:rPr>
            </w:pPr>
            <w:r>
              <w:rPr>
                <w:rFonts w:cstheme="minorHAnsi"/>
                <w:iCs/>
              </w:rPr>
              <w:t>Tijekom nastavne godine 2025./2026.</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Troškovnik</w:t>
            </w:r>
          </w:p>
        </w:tc>
        <w:tc>
          <w:tcPr>
            <w:tcW w:w="6723" w:type="dxa"/>
            <w:shd w:val="clear" w:color="auto" w:fill="auto"/>
          </w:tcPr>
          <w:p w:rsidR="00752BB5" w:rsidRDefault="00DB1161">
            <w:pPr>
              <w:spacing w:after="0"/>
              <w:rPr>
                <w:rFonts w:cstheme="minorHAnsi"/>
                <w:iCs/>
              </w:rPr>
            </w:pPr>
            <w:r>
              <w:rPr>
                <w:rFonts w:cstheme="minorHAnsi"/>
                <w:iCs/>
              </w:rPr>
              <w:t xml:space="preserve">Troškovi kopiranja materijala, pribor za prvu pomoć (cca 40 eura). </w:t>
            </w:r>
            <w:r>
              <w:rPr>
                <w:rFonts w:cstheme="minorHAnsi"/>
              </w:rPr>
              <w:t xml:space="preserve"> </w:t>
            </w:r>
            <w:r>
              <w:rPr>
                <w:rFonts w:cstheme="minorHAnsi"/>
                <w:iCs/>
              </w:rPr>
              <w:t>Troškove prijevoza učenika snose roditelji.</w:t>
            </w:r>
          </w:p>
        </w:tc>
      </w:tr>
      <w:tr w:rsidR="00752BB5">
        <w:trPr>
          <w:trHeight w:val="907"/>
        </w:trPr>
        <w:tc>
          <w:tcPr>
            <w:tcW w:w="2343" w:type="dxa"/>
            <w:shd w:val="clear" w:color="auto" w:fill="B6DDE8"/>
            <w:vAlign w:val="center"/>
          </w:tcPr>
          <w:p w:rsidR="00752BB5" w:rsidRDefault="00DB1161">
            <w:pPr>
              <w:spacing w:after="0"/>
              <w:rPr>
                <w:rFonts w:cstheme="minorHAnsi"/>
                <w:bCs/>
                <w:iCs/>
              </w:rPr>
            </w:pPr>
            <w:r>
              <w:rPr>
                <w:rFonts w:cstheme="minorHAnsi"/>
                <w:bCs/>
                <w:i/>
                <w:iCs/>
              </w:rPr>
              <w:t xml:space="preserve">Način vrednovanja </w:t>
            </w:r>
          </w:p>
        </w:tc>
        <w:tc>
          <w:tcPr>
            <w:tcW w:w="6723" w:type="dxa"/>
          </w:tcPr>
          <w:p w:rsidR="00752BB5" w:rsidRDefault="00DB1161">
            <w:pPr>
              <w:spacing w:after="0"/>
              <w:rPr>
                <w:rFonts w:cstheme="minorHAnsi"/>
              </w:rPr>
            </w:pPr>
            <w:r>
              <w:rPr>
                <w:rFonts w:cstheme="minorHAnsi"/>
              </w:rPr>
              <w:t>Refleksija, razgovor s učenicima nakon održavanja aktivnosti s naglaskom na nove spoznaje.</w:t>
            </w:r>
          </w:p>
          <w:p w:rsidR="00752BB5" w:rsidRDefault="00752BB5">
            <w:pPr>
              <w:spacing w:after="0"/>
              <w:rPr>
                <w:rFonts w:cstheme="minorHAnsi"/>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35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4"/>
        <w:gridCol w:w="6722"/>
      </w:tblGrid>
      <w:tr w:rsidR="00752BB5">
        <w:trPr>
          <w:trHeight w:val="907"/>
        </w:trPr>
        <w:tc>
          <w:tcPr>
            <w:tcW w:w="2344" w:type="dxa"/>
            <w:shd w:val="clear" w:color="auto" w:fill="92CDDC"/>
            <w:vAlign w:val="center"/>
          </w:tcPr>
          <w:p w:rsidR="00752BB5" w:rsidRDefault="00DB1161">
            <w:pPr>
              <w:spacing w:after="0" w:line="240" w:lineRule="auto"/>
              <w:rPr>
                <w:rFonts w:eastAsia="Calibri" w:cstheme="minorHAnsi"/>
                <w:i/>
                <w:iCs/>
              </w:rPr>
            </w:pPr>
            <w:r>
              <w:rPr>
                <w:rFonts w:eastAsia="Calibri" w:cstheme="minorHAnsi"/>
                <w:i/>
                <w:iCs/>
              </w:rPr>
              <w:lastRenderedPageBreak/>
              <w:t xml:space="preserve">Područje </w:t>
            </w:r>
          </w:p>
        </w:tc>
        <w:tc>
          <w:tcPr>
            <w:tcW w:w="6722" w:type="dxa"/>
            <w:shd w:val="clear" w:color="auto" w:fill="92CDDC"/>
            <w:vAlign w:val="center"/>
          </w:tcPr>
          <w:p w:rsidR="00752BB5" w:rsidRDefault="00DB1161">
            <w:pPr>
              <w:spacing w:after="0" w:line="240" w:lineRule="auto"/>
              <w:jc w:val="both"/>
              <w:rPr>
                <w:rFonts w:eastAsia="Calibri" w:cstheme="minorHAnsi"/>
                <w:bCs/>
                <w:iCs/>
              </w:rPr>
            </w:pPr>
            <w:r>
              <w:rPr>
                <w:rFonts w:eastAsia="Calibri" w:cstheme="minorHAnsi"/>
                <w:bCs/>
                <w:iCs/>
              </w:rPr>
              <w:t>JEDNODNEVNI IZLET</w:t>
            </w: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i/>
                <w:iCs/>
              </w:rPr>
            </w:pPr>
            <w:r>
              <w:rPr>
                <w:rFonts w:eastAsia="Calibri" w:cstheme="minorHAnsi"/>
                <w:i/>
                <w:iCs/>
              </w:rPr>
              <w:t xml:space="preserve">Nositelj aktivnosti </w:t>
            </w:r>
          </w:p>
        </w:tc>
        <w:tc>
          <w:tcPr>
            <w:tcW w:w="6722" w:type="dxa"/>
            <w:vAlign w:val="center"/>
          </w:tcPr>
          <w:p w:rsidR="00752BB5" w:rsidRDefault="00DB1161">
            <w:pPr>
              <w:spacing w:after="0" w:line="240" w:lineRule="auto"/>
              <w:jc w:val="both"/>
              <w:rPr>
                <w:rStyle w:val="Istaknuto"/>
                <w:rFonts w:cstheme="minorHAnsi"/>
                <w:bCs/>
                <w:i w:val="0"/>
                <w:iCs w:val="0"/>
              </w:rPr>
            </w:pPr>
            <w:r>
              <w:rPr>
                <w:rStyle w:val="Istaknuto"/>
                <w:rFonts w:cstheme="minorHAnsi"/>
                <w:bCs/>
              </w:rPr>
              <w:t xml:space="preserve"> </w:t>
            </w:r>
            <w:r>
              <w:rPr>
                <w:rStyle w:val="Istaknuto"/>
                <w:rFonts w:cstheme="minorHAnsi"/>
                <w:bCs/>
                <w:i w:val="0"/>
                <w:iCs w:val="0"/>
              </w:rPr>
              <w:t>Antonio Lisica, Mihaela Čotić Pavić</w:t>
            </w:r>
          </w:p>
          <w:p w:rsidR="00752BB5" w:rsidRDefault="00752BB5">
            <w:pPr>
              <w:spacing w:after="0" w:line="240" w:lineRule="auto"/>
              <w:jc w:val="both"/>
              <w:rPr>
                <w:rStyle w:val="Istaknuto"/>
                <w:rFonts w:cstheme="minorHAnsi"/>
                <w:bCs/>
                <w:iCs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i/>
                <w:iCs/>
              </w:rPr>
            </w:pPr>
            <w:r>
              <w:rPr>
                <w:rFonts w:eastAsia="Calibri" w:cstheme="minorHAnsi"/>
                <w:i/>
                <w:iCs/>
              </w:rPr>
              <w:t>Razredni odjel</w:t>
            </w:r>
          </w:p>
        </w:tc>
        <w:tc>
          <w:tcPr>
            <w:tcW w:w="6722" w:type="dxa"/>
            <w:vAlign w:val="center"/>
          </w:tcPr>
          <w:p w:rsidR="00752BB5" w:rsidRDefault="00DB1161">
            <w:pPr>
              <w:spacing w:after="0" w:line="240" w:lineRule="auto"/>
              <w:jc w:val="both"/>
              <w:rPr>
                <w:rStyle w:val="Istaknuto"/>
                <w:rFonts w:cstheme="minorHAnsi"/>
                <w:bCs/>
                <w:i w:val="0"/>
              </w:rPr>
            </w:pPr>
            <w:r>
              <w:rPr>
                <w:rStyle w:val="Istaknuto"/>
                <w:rFonts w:cstheme="minorHAnsi"/>
                <w:bCs/>
                <w:i w:val="0"/>
              </w:rPr>
              <w:t>7. a, 7. b</w:t>
            </w:r>
          </w:p>
          <w:p w:rsidR="00752BB5" w:rsidRDefault="00752BB5">
            <w:pPr>
              <w:spacing w:after="0" w:line="240" w:lineRule="auto"/>
              <w:jc w:val="both"/>
              <w:rPr>
                <w:rStyle w:val="Istaknuto"/>
                <w:rFonts w:cstheme="minorHAnsi"/>
                <w:bCs/>
                <w:i w:val="0"/>
              </w:rPr>
            </w:pPr>
          </w:p>
          <w:p w:rsidR="00752BB5" w:rsidRDefault="00752BB5">
            <w:pPr>
              <w:spacing w:after="0" w:line="240" w:lineRule="auto"/>
              <w:jc w:val="both"/>
              <w:rPr>
                <w:rStyle w:val="Istaknuto"/>
                <w:rFonts w:cstheme="minorHAnsi"/>
                <w:bCs/>
                <w:i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Planirani broj učenika</w:t>
            </w:r>
          </w:p>
        </w:tc>
        <w:tc>
          <w:tcPr>
            <w:tcW w:w="6722" w:type="dxa"/>
            <w:vAlign w:val="center"/>
          </w:tcPr>
          <w:p w:rsidR="00752BB5" w:rsidRDefault="00DB1161">
            <w:pPr>
              <w:spacing w:after="0" w:line="240" w:lineRule="auto"/>
              <w:jc w:val="both"/>
              <w:rPr>
                <w:rStyle w:val="Istaknuto"/>
                <w:rFonts w:cstheme="minorHAnsi"/>
                <w:bCs/>
                <w:i w:val="0"/>
              </w:rPr>
            </w:pPr>
            <w:r>
              <w:rPr>
                <w:rStyle w:val="Istaknuto"/>
                <w:rFonts w:cstheme="minorHAnsi"/>
                <w:bCs/>
                <w:i w:val="0"/>
              </w:rPr>
              <w:t>31</w:t>
            </w:r>
          </w:p>
          <w:p w:rsidR="00752BB5" w:rsidRDefault="00752BB5">
            <w:pPr>
              <w:spacing w:after="0" w:line="240" w:lineRule="auto"/>
              <w:jc w:val="both"/>
              <w:rPr>
                <w:rStyle w:val="Istaknuto"/>
                <w:rFonts w:cstheme="minorHAnsi"/>
                <w:bCs/>
                <w:i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Planirani broj sati</w:t>
            </w:r>
          </w:p>
        </w:tc>
        <w:tc>
          <w:tcPr>
            <w:tcW w:w="6722" w:type="dxa"/>
          </w:tcPr>
          <w:p w:rsidR="00752BB5" w:rsidRDefault="00DB1161">
            <w:pPr>
              <w:spacing w:after="0" w:line="240" w:lineRule="auto"/>
              <w:jc w:val="both"/>
              <w:rPr>
                <w:rStyle w:val="Istaknuto"/>
                <w:rFonts w:cstheme="minorHAnsi"/>
                <w:bCs/>
                <w:i w:val="0"/>
              </w:rPr>
            </w:pPr>
            <w:r>
              <w:rPr>
                <w:rStyle w:val="Istaknuto"/>
                <w:rFonts w:cstheme="minorHAnsi"/>
                <w:bCs/>
                <w:i w:val="0"/>
              </w:rPr>
              <w:t>Jednodnevni izlet/poludnevni</w:t>
            </w:r>
          </w:p>
          <w:p w:rsidR="00752BB5" w:rsidRDefault="00752BB5">
            <w:pPr>
              <w:spacing w:after="0" w:line="240" w:lineRule="auto"/>
              <w:jc w:val="both"/>
              <w:rPr>
                <w:rStyle w:val="Istaknuto"/>
                <w:rFonts w:cstheme="minorHAnsi"/>
                <w:bCs/>
                <w:i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Osnovna namjena i ciljevi</w:t>
            </w:r>
          </w:p>
        </w:tc>
        <w:tc>
          <w:tcPr>
            <w:tcW w:w="6722" w:type="dxa"/>
          </w:tcPr>
          <w:p w:rsidR="00752BB5" w:rsidRDefault="00DB1161">
            <w:pPr>
              <w:tabs>
                <w:tab w:val="left" w:pos="1020"/>
              </w:tabs>
              <w:spacing w:after="0" w:line="240" w:lineRule="auto"/>
              <w:jc w:val="both"/>
              <w:rPr>
                <w:rFonts w:cstheme="minorHAnsi"/>
              </w:rPr>
            </w:pPr>
            <w:r>
              <w:rPr>
                <w:rFonts w:cstheme="minorHAnsi"/>
              </w:rPr>
              <w:t>Razvijanje duha zajedništva među učenicima. Proširivanje znanja o povijesnoj i kulturnoj baštini naše zemlje iskustvenim učenjem. Obogaćivanje opće kulture učenika. Integriranje odgojno-obrazovnih sadržaja nastavnih predmeta. Razvijanje dobrih odnosa unutar razreda i među razrednim odjelima. Razvijati svijest o čuvanju nacionalnih, kulturno povijesnih i prirodnih vrijednosti.</w:t>
            </w:r>
          </w:p>
          <w:p w:rsidR="00752BB5" w:rsidRDefault="00752BB5">
            <w:pPr>
              <w:tabs>
                <w:tab w:val="left" w:pos="1020"/>
              </w:tabs>
              <w:spacing w:after="0" w:line="240" w:lineRule="auto"/>
              <w:jc w:val="both"/>
              <w:rPr>
                <w:rFonts w:cstheme="minorHAnsi"/>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Načini realizacije aktivnosti</w:t>
            </w:r>
          </w:p>
        </w:tc>
        <w:tc>
          <w:tcPr>
            <w:tcW w:w="6722" w:type="dxa"/>
          </w:tcPr>
          <w:p w:rsidR="00752BB5" w:rsidRDefault="00DB1161">
            <w:pPr>
              <w:tabs>
                <w:tab w:val="left" w:pos="1020"/>
              </w:tabs>
              <w:spacing w:after="0" w:line="240" w:lineRule="auto"/>
              <w:jc w:val="both"/>
              <w:rPr>
                <w:rFonts w:cstheme="minorHAnsi"/>
              </w:rPr>
            </w:pPr>
            <w:r>
              <w:rPr>
                <w:rFonts w:cstheme="minorHAnsi"/>
              </w:rPr>
              <w:t>Upoznati specifičnosti, kulturne i prirodne znamenitosti kraja koji će se posjetiti. Proširiti i produbiti stečene spoznaje o tom kraju. Naučiti pomoći prijatelju u životnoj situaciji u kojoj si bez nadzora roditelja te se odgovorno i kulturno ponašati. Razvijati prisniji odnos na relaciji učitelj – učenik te poticati međusobno uvažavanje i poštivanje.</w:t>
            </w:r>
          </w:p>
          <w:p w:rsidR="00752BB5" w:rsidRDefault="00752BB5">
            <w:pPr>
              <w:tabs>
                <w:tab w:val="left" w:pos="1020"/>
              </w:tabs>
              <w:spacing w:after="0" w:line="240" w:lineRule="auto"/>
              <w:jc w:val="both"/>
              <w:rPr>
                <w:rStyle w:val="Istaknuto"/>
                <w:rFonts w:cstheme="minorHAnsi"/>
                <w:i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Vremenski okvir</w:t>
            </w:r>
          </w:p>
        </w:tc>
        <w:tc>
          <w:tcPr>
            <w:tcW w:w="6722" w:type="dxa"/>
          </w:tcPr>
          <w:p w:rsidR="00752BB5" w:rsidRDefault="00DB1161">
            <w:pPr>
              <w:spacing w:after="0" w:line="240" w:lineRule="auto"/>
              <w:jc w:val="both"/>
              <w:rPr>
                <w:rFonts w:cstheme="minorHAnsi"/>
              </w:rPr>
            </w:pPr>
            <w:r>
              <w:rPr>
                <w:rFonts w:cstheme="minorHAnsi"/>
              </w:rPr>
              <w:t>Prema planu i programu izvanučioničke nastave za školsku godinu 2018./2019. U suradnji s turističkom agencijom, po Pravilniku o provođenju školskih izleta, ekskurzija i ostalih odgojno-obrazovnih aktivnosti izvan</w:t>
            </w:r>
          </w:p>
          <w:p w:rsidR="00752BB5" w:rsidRDefault="00752BB5">
            <w:pPr>
              <w:spacing w:after="0" w:line="240" w:lineRule="auto"/>
              <w:jc w:val="both"/>
              <w:rPr>
                <w:rStyle w:val="Istaknuto"/>
                <w:rFonts w:cstheme="minorHAnsi"/>
                <w:i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Troškovnik</w:t>
            </w:r>
          </w:p>
        </w:tc>
        <w:tc>
          <w:tcPr>
            <w:tcW w:w="6722" w:type="dxa"/>
          </w:tcPr>
          <w:p w:rsidR="00752BB5" w:rsidRDefault="00DB1161">
            <w:pPr>
              <w:spacing w:after="0" w:line="240" w:lineRule="auto"/>
              <w:jc w:val="both"/>
              <w:rPr>
                <w:rStyle w:val="Istaknuto"/>
                <w:rFonts w:cstheme="minorHAnsi"/>
                <w:i w:val="0"/>
              </w:rPr>
            </w:pPr>
            <w:r>
              <w:rPr>
                <w:rFonts w:cstheme="minorHAnsi"/>
              </w:rPr>
              <w:t>Drugo obrazovno razdoblje ( svibanj/lipanj 2026.)</w:t>
            </w:r>
          </w:p>
          <w:p w:rsidR="00752BB5" w:rsidRDefault="00752BB5">
            <w:pPr>
              <w:spacing w:after="0" w:line="240" w:lineRule="auto"/>
              <w:jc w:val="both"/>
              <w:rPr>
                <w:rStyle w:val="Istaknuto"/>
                <w:rFonts w:cstheme="minorHAnsi"/>
                <w:i w:val="0"/>
              </w:rPr>
            </w:pPr>
          </w:p>
        </w:tc>
      </w:tr>
      <w:tr w:rsidR="00752BB5">
        <w:trPr>
          <w:trHeight w:val="907"/>
        </w:trPr>
        <w:tc>
          <w:tcPr>
            <w:tcW w:w="2344" w:type="dxa"/>
            <w:shd w:val="clear" w:color="auto" w:fill="B6DDE8"/>
            <w:vAlign w:val="center"/>
          </w:tcPr>
          <w:p w:rsidR="00752BB5" w:rsidRDefault="00DB1161">
            <w:pPr>
              <w:spacing w:after="0" w:line="240" w:lineRule="auto"/>
              <w:rPr>
                <w:rFonts w:eastAsia="Calibri" w:cstheme="minorHAnsi"/>
                <w:bCs/>
                <w:i/>
                <w:iCs/>
              </w:rPr>
            </w:pPr>
            <w:r>
              <w:rPr>
                <w:rFonts w:eastAsia="Calibri" w:cstheme="minorHAnsi"/>
                <w:bCs/>
                <w:i/>
                <w:iCs/>
              </w:rPr>
              <w:t xml:space="preserve">Način vrednovanja </w:t>
            </w:r>
          </w:p>
        </w:tc>
        <w:tc>
          <w:tcPr>
            <w:tcW w:w="6722" w:type="dxa"/>
          </w:tcPr>
          <w:p w:rsidR="00752BB5" w:rsidRDefault="00DB1161">
            <w:pPr>
              <w:spacing w:after="0" w:line="240" w:lineRule="auto"/>
              <w:jc w:val="both"/>
              <w:rPr>
                <w:rStyle w:val="Istaknuto"/>
                <w:rFonts w:cstheme="minorHAnsi"/>
                <w:i w:val="0"/>
              </w:rPr>
            </w:pPr>
            <w:r>
              <w:rPr>
                <w:rFonts w:cstheme="minorHAnsi"/>
              </w:rPr>
              <w:t>Prema odabranoj ponudi turističke agencije; cjelokupni trošak izleta snose roditelji.</w:t>
            </w:r>
          </w:p>
          <w:p w:rsidR="00752BB5" w:rsidRDefault="00752BB5">
            <w:pPr>
              <w:spacing w:after="0" w:line="240" w:lineRule="auto"/>
              <w:jc w:val="both"/>
              <w:rPr>
                <w:rStyle w:val="Istaknuto"/>
                <w:rFonts w:cstheme="minorHAnsi"/>
                <w:i w:val="0"/>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Jednodnevni izlet</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Senka Čule, Marija Novaković</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DB1161">
            <w:pPr>
              <w:spacing w:after="0" w:line="240" w:lineRule="auto"/>
              <w:rPr>
                <w:rFonts w:cstheme="minorHAnsi"/>
                <w:bCs/>
                <w:iCs/>
              </w:rPr>
            </w:pPr>
            <w:r>
              <w:rPr>
                <w:rFonts w:cstheme="minorHAnsi"/>
                <w:bCs/>
                <w:iCs/>
              </w:rPr>
              <w:t>8. a, 8. b</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32</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DB1161">
            <w:pPr>
              <w:spacing w:after="0" w:line="240" w:lineRule="auto"/>
              <w:rPr>
                <w:rFonts w:cstheme="minorHAnsi"/>
                <w:bCs/>
                <w:iCs/>
              </w:rPr>
            </w:pPr>
            <w:r>
              <w:rPr>
                <w:rFonts w:cstheme="minorHAnsi"/>
                <w:bCs/>
                <w:iCs/>
              </w:rPr>
              <w:t>Cjelodnevni izlet</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iCs/>
              </w:rPr>
            </w:pPr>
            <w:r>
              <w:rPr>
                <w:rFonts w:cstheme="minorHAnsi"/>
                <w:iCs/>
              </w:rPr>
              <w:t>Razvijanje duha zajedništva među učenicima. Proširivanje znanja  o povijesnoj i kulturnoj baštini naše zemlje iskustvenim učenjem. Obogaćivanje opće kulture učenika. Integriranje odgojno-obrazovnih sadržaja nastavnih predmeta. Razvijanje dobrih odnosa unutar razreda i među razrednim odjelima.</w:t>
            </w:r>
          </w:p>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Razvijati prisniji odnos na relaciji učitelj – učenik te poticati  međusobno uvažavanje i poštivanje.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iCs/>
              </w:rPr>
            </w:pPr>
            <w:r>
              <w:rPr>
                <w:rFonts w:cstheme="minorHAnsi"/>
                <w:iCs/>
              </w:rPr>
              <w:t>Učenik upoznaje kulturne i prirodne znamenitosti. Produbljuje i proširuje stečene spoznaje. Razvija svijest o čuvanju nacionalnih, kulturnopovijesnih i prirodnih vrijednosti.</w:t>
            </w:r>
          </w:p>
          <w:p w:rsidR="00752BB5" w:rsidRDefault="00DB1161">
            <w:pPr>
              <w:spacing w:after="0" w:line="240" w:lineRule="auto"/>
              <w:rPr>
                <w:rFonts w:cstheme="minorHAnsi"/>
                <w:iCs/>
              </w:rPr>
            </w:pPr>
            <w:r>
              <w:rPr>
                <w:rFonts w:cstheme="minorHAnsi"/>
                <w:iCs/>
              </w:rPr>
              <w:t xml:space="preserve">Uči pomoći prijatelju u životnoj situaciji u kojoj je bez nadzora roditelja te se odgovorno i kulturno ponaša. </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DB1161">
            <w:pPr>
              <w:spacing w:after="0" w:line="240" w:lineRule="auto"/>
              <w:rPr>
                <w:rFonts w:cstheme="minorHAnsi"/>
              </w:rPr>
            </w:pPr>
            <w:r>
              <w:rPr>
                <w:rFonts w:cstheme="minorHAnsi"/>
                <w:iCs/>
              </w:rPr>
              <w:t>Prema planu i programu izvanučioničke nastave za školsku godinu 2025./2026. U suradnji s turističkom agencijom, po  Pravilniku o provođenju školskih izleta, ekskurzija i ostalih odgojno-obrazovnih aktivnosti izvan</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rPr>
            </w:pPr>
          </w:p>
          <w:p w:rsidR="00752BB5" w:rsidRDefault="00DB1161">
            <w:pPr>
              <w:spacing w:after="0" w:line="240" w:lineRule="auto"/>
              <w:rPr>
                <w:rFonts w:cstheme="minorHAnsi"/>
              </w:rPr>
            </w:pPr>
            <w:r>
              <w:rPr>
                <w:rFonts w:cstheme="minorHAnsi"/>
                <w:iCs/>
              </w:rPr>
              <w:t>Drugo obrazovno razdoblje ( svibanj/lipanj 2026.)</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DB1161">
            <w:pPr>
              <w:spacing w:after="0" w:line="240" w:lineRule="auto"/>
              <w:rPr>
                <w:rFonts w:cstheme="minorHAnsi"/>
                <w:iCs/>
              </w:rPr>
            </w:pPr>
            <w:r>
              <w:rPr>
                <w:rFonts w:cstheme="minorHAnsi"/>
                <w:iCs/>
              </w:rPr>
              <w:t>Prema odabranoj ponudi turističke agencije; cjelokupni trošak izleta snose roditelji.</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Zadovoljstvo učenika, roditelja i nastavnika. Razgovor, rasprava.</w:t>
            </w:r>
            <w:r>
              <w:rPr>
                <w:rFonts w:cstheme="minorHAnsi"/>
              </w:rPr>
              <w:tab/>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rPr>
                <w:iCs/>
              </w:rPr>
            </w:pPr>
            <w:r>
              <w:rPr>
                <w:i/>
                <w:iCs/>
              </w:rPr>
              <w:lastRenderedPageBreak/>
              <w:t xml:space="preserve">Područje </w:t>
            </w:r>
          </w:p>
        </w:tc>
        <w:tc>
          <w:tcPr>
            <w:tcW w:w="6723" w:type="dxa"/>
            <w:shd w:val="clear" w:color="auto" w:fill="92CDDC"/>
            <w:vAlign w:val="center"/>
          </w:tcPr>
          <w:p w:rsidR="00752BB5" w:rsidRDefault="00DB1161">
            <w:pPr>
              <w:spacing w:after="0"/>
              <w:rPr>
                <w:bCs/>
                <w:iCs/>
              </w:rPr>
            </w:pPr>
            <w:r>
              <w:rPr>
                <w:bCs/>
                <w:iCs/>
              </w:rPr>
              <w:t>Posjet Kinoteci Zlatna vrata</w:t>
            </w:r>
          </w:p>
        </w:tc>
      </w:tr>
      <w:tr w:rsidR="00752BB5">
        <w:trPr>
          <w:trHeight w:val="907"/>
        </w:trPr>
        <w:tc>
          <w:tcPr>
            <w:tcW w:w="2343" w:type="dxa"/>
            <w:shd w:val="clear" w:color="auto" w:fill="B6DDE8"/>
            <w:vAlign w:val="center"/>
          </w:tcPr>
          <w:p w:rsidR="00752BB5" w:rsidRDefault="00DB1161">
            <w:pPr>
              <w:spacing w:after="0"/>
              <w:rPr>
                <w:iCs/>
              </w:rPr>
            </w:pPr>
            <w:r>
              <w:rPr>
                <w:i/>
                <w:iCs/>
              </w:rPr>
              <w:t xml:space="preserve">Nositelj aktivnosti </w:t>
            </w:r>
          </w:p>
        </w:tc>
        <w:tc>
          <w:tcPr>
            <w:tcW w:w="6723" w:type="dxa"/>
            <w:vAlign w:val="center"/>
          </w:tcPr>
          <w:p w:rsidR="00752BB5" w:rsidRDefault="00DB1161">
            <w:pPr>
              <w:spacing w:after="0"/>
              <w:rPr>
                <w:bCs/>
                <w:iCs/>
              </w:rPr>
            </w:pPr>
            <w:r>
              <w:rPr>
                <w:bCs/>
                <w:iCs/>
              </w:rPr>
              <w:t>Marija Novaković, Senka Čule, Marija Bošković</w:t>
            </w:r>
            <w:r w:rsidR="00763099">
              <w:rPr>
                <w:bCs/>
                <w:iCs/>
              </w:rPr>
              <w:t>, Mihaela Čotić Pavić</w:t>
            </w:r>
          </w:p>
        </w:tc>
      </w:tr>
      <w:tr w:rsidR="00752BB5">
        <w:trPr>
          <w:trHeight w:val="907"/>
        </w:trPr>
        <w:tc>
          <w:tcPr>
            <w:tcW w:w="2343" w:type="dxa"/>
            <w:shd w:val="clear" w:color="auto" w:fill="B6DDE8"/>
            <w:vAlign w:val="center"/>
          </w:tcPr>
          <w:p w:rsidR="00752BB5" w:rsidRDefault="00DB1161">
            <w:pPr>
              <w:spacing w:after="0"/>
              <w:rPr>
                <w:iCs/>
              </w:rPr>
            </w:pPr>
            <w:r>
              <w:rPr>
                <w:i/>
                <w:iCs/>
              </w:rPr>
              <w:t>Razredni odjel</w:t>
            </w:r>
          </w:p>
        </w:tc>
        <w:tc>
          <w:tcPr>
            <w:tcW w:w="6723" w:type="dxa"/>
            <w:vAlign w:val="center"/>
          </w:tcPr>
          <w:p w:rsidR="00752BB5" w:rsidRDefault="00763099">
            <w:pPr>
              <w:spacing w:after="0"/>
              <w:rPr>
                <w:bCs/>
                <w:iCs/>
              </w:rPr>
            </w:pPr>
            <w:r>
              <w:rPr>
                <w:bCs/>
                <w:iCs/>
              </w:rPr>
              <w:t xml:space="preserve">7.a, 7.b, </w:t>
            </w:r>
            <w:r w:rsidR="00DB1161">
              <w:rPr>
                <w:bCs/>
                <w:iCs/>
              </w:rPr>
              <w:t>8. a, 8. b</w:t>
            </w:r>
          </w:p>
          <w:p w:rsidR="00752BB5" w:rsidRDefault="00752BB5">
            <w:pPr>
              <w:spacing w:after="0"/>
              <w:rPr>
                <w:bCs/>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učenika</w:t>
            </w:r>
          </w:p>
        </w:tc>
        <w:tc>
          <w:tcPr>
            <w:tcW w:w="6723" w:type="dxa"/>
            <w:vAlign w:val="center"/>
          </w:tcPr>
          <w:p w:rsidR="00752BB5" w:rsidRDefault="00DB1161">
            <w:pPr>
              <w:spacing w:after="0"/>
              <w:rPr>
                <w:bCs/>
                <w:iCs/>
              </w:rPr>
            </w:pPr>
            <w:r>
              <w:rPr>
                <w:bCs/>
                <w:iCs/>
              </w:rPr>
              <w:t>32</w:t>
            </w:r>
          </w:p>
        </w:tc>
      </w:tr>
      <w:tr w:rsidR="00752BB5">
        <w:trPr>
          <w:trHeight w:val="907"/>
        </w:trPr>
        <w:tc>
          <w:tcPr>
            <w:tcW w:w="2343" w:type="dxa"/>
            <w:shd w:val="clear" w:color="auto" w:fill="B6DDE8"/>
            <w:vAlign w:val="center"/>
          </w:tcPr>
          <w:p w:rsidR="00752BB5" w:rsidRDefault="00DB1161">
            <w:pPr>
              <w:spacing w:after="0"/>
              <w:rPr>
                <w:bCs/>
                <w:iCs/>
              </w:rPr>
            </w:pPr>
            <w:r>
              <w:rPr>
                <w:bCs/>
                <w:i/>
                <w:iCs/>
              </w:rPr>
              <w:t>Planirani broj sati</w:t>
            </w:r>
          </w:p>
        </w:tc>
        <w:tc>
          <w:tcPr>
            <w:tcW w:w="6723" w:type="dxa"/>
          </w:tcPr>
          <w:p w:rsidR="00752BB5" w:rsidRDefault="00752BB5">
            <w:pPr>
              <w:spacing w:after="0"/>
              <w:rPr>
                <w:bCs/>
                <w:iCs/>
              </w:rPr>
            </w:pPr>
          </w:p>
          <w:p w:rsidR="00752BB5" w:rsidRDefault="00DB1161">
            <w:pPr>
              <w:spacing w:after="0"/>
              <w:rPr>
                <w:bCs/>
                <w:iCs/>
              </w:rPr>
            </w:pPr>
            <w:r>
              <w:rPr>
                <w:bCs/>
                <w:iCs/>
              </w:rPr>
              <w:t xml:space="preserve">4 </w:t>
            </w:r>
          </w:p>
        </w:tc>
      </w:tr>
      <w:tr w:rsidR="00752BB5">
        <w:trPr>
          <w:trHeight w:val="907"/>
        </w:trPr>
        <w:tc>
          <w:tcPr>
            <w:tcW w:w="2343" w:type="dxa"/>
            <w:shd w:val="clear" w:color="auto" w:fill="B6DDE8"/>
            <w:vAlign w:val="center"/>
          </w:tcPr>
          <w:p w:rsidR="00752BB5" w:rsidRDefault="00DB1161">
            <w:pPr>
              <w:spacing w:after="0"/>
              <w:rPr>
                <w:bCs/>
                <w:iCs/>
              </w:rPr>
            </w:pPr>
            <w:r>
              <w:rPr>
                <w:bCs/>
                <w:i/>
                <w:iCs/>
              </w:rPr>
              <w:t>Osnovna namjena i ciljevi</w:t>
            </w:r>
          </w:p>
        </w:tc>
        <w:tc>
          <w:tcPr>
            <w:tcW w:w="6723" w:type="dxa"/>
            <w:shd w:val="clear" w:color="auto" w:fill="auto"/>
          </w:tcPr>
          <w:p w:rsidR="00752BB5" w:rsidRDefault="00DB1161">
            <w:pPr>
              <w:spacing w:after="0"/>
              <w:rPr>
                <w:iCs/>
              </w:rPr>
            </w:pPr>
            <w:r>
              <w:t xml:space="preserve">Stvarati pozitivan odnos prema filmskim ostvarenjima. Pridržavanje pravila lijepog ponašanja. </w:t>
            </w:r>
            <w:r>
              <w:rPr>
                <w:iCs/>
              </w:rPr>
              <w:t>Njegovati pozitivan odnos prema kulturnim ustanovama. Potaknuti angažman i aktivnost učenika.  Povezati nastavu književnosti i medijske kulture.</w:t>
            </w:r>
          </w:p>
        </w:tc>
      </w:tr>
      <w:tr w:rsidR="00752BB5">
        <w:trPr>
          <w:trHeight w:val="907"/>
        </w:trPr>
        <w:tc>
          <w:tcPr>
            <w:tcW w:w="2343" w:type="dxa"/>
            <w:shd w:val="clear" w:color="auto" w:fill="B6DDE8"/>
            <w:vAlign w:val="center"/>
          </w:tcPr>
          <w:p w:rsidR="00752BB5" w:rsidRDefault="00DB1161">
            <w:pPr>
              <w:spacing w:after="0"/>
              <w:rPr>
                <w:bCs/>
                <w:iCs/>
              </w:rPr>
            </w:pPr>
            <w:r>
              <w:rPr>
                <w:bCs/>
                <w:i/>
                <w:iCs/>
              </w:rPr>
              <w:t>Ishodi</w:t>
            </w:r>
          </w:p>
        </w:tc>
        <w:tc>
          <w:tcPr>
            <w:tcW w:w="6723" w:type="dxa"/>
          </w:tcPr>
          <w:p w:rsidR="00752BB5" w:rsidRDefault="00DB1161">
            <w:pPr>
              <w:spacing w:after="0"/>
              <w:rPr>
                <w:iCs/>
              </w:rPr>
            </w:pPr>
            <w:r>
              <w:rPr>
                <w:iCs/>
              </w:rPr>
              <w:t>Učenik posjećuje kulturne događaje u fizičkome i virtualnome okružju. Stvara pozitivan odnos prema filmskim ostvarenjima. Samostalno traži nove informacije iz različitih izvora i transformira ih u novo znanje. Uočava  jedinstvo tema i motiva književnoga djela i filmske adaptacije, povezuje ih s vlastitim iskustvom. Uočava filmska izražajna sredstva.</w:t>
            </w:r>
          </w:p>
        </w:tc>
      </w:tr>
      <w:tr w:rsidR="00752BB5">
        <w:trPr>
          <w:trHeight w:val="907"/>
        </w:trPr>
        <w:tc>
          <w:tcPr>
            <w:tcW w:w="2343" w:type="dxa"/>
            <w:shd w:val="clear" w:color="auto" w:fill="B6DDE8"/>
            <w:vAlign w:val="center"/>
          </w:tcPr>
          <w:p w:rsidR="00752BB5" w:rsidRDefault="00DB1161">
            <w:pPr>
              <w:spacing w:after="0"/>
              <w:rPr>
                <w:bCs/>
                <w:iCs/>
              </w:rPr>
            </w:pPr>
            <w:r>
              <w:rPr>
                <w:bCs/>
                <w:i/>
                <w:iCs/>
              </w:rPr>
              <w:t>Načini realizacije aktivnosti</w:t>
            </w:r>
          </w:p>
        </w:tc>
        <w:tc>
          <w:tcPr>
            <w:tcW w:w="6723" w:type="dxa"/>
            <w:shd w:val="clear" w:color="auto" w:fill="auto"/>
          </w:tcPr>
          <w:p w:rsidR="00752BB5" w:rsidRDefault="00752BB5">
            <w:pPr>
              <w:spacing w:after="0"/>
            </w:pPr>
          </w:p>
          <w:p w:rsidR="00752BB5" w:rsidRDefault="00DB1161">
            <w:pPr>
              <w:spacing w:after="0"/>
              <w:rPr>
                <w:iCs/>
              </w:rPr>
            </w:pPr>
            <w:r>
              <w:rPr>
                <w:iCs/>
              </w:rPr>
              <w:t>Gledanje filma Mali princ u Kinoteci Zlatna vrata.</w:t>
            </w:r>
          </w:p>
          <w:p w:rsidR="00752BB5" w:rsidRDefault="00752BB5">
            <w:pPr>
              <w:spacing w:after="0"/>
              <w:rPr>
                <w:iCs/>
              </w:rPr>
            </w:pPr>
          </w:p>
        </w:tc>
      </w:tr>
      <w:tr w:rsidR="00752BB5">
        <w:trPr>
          <w:trHeight w:val="907"/>
        </w:trPr>
        <w:tc>
          <w:tcPr>
            <w:tcW w:w="2343" w:type="dxa"/>
            <w:shd w:val="clear" w:color="auto" w:fill="B6DDE8"/>
            <w:vAlign w:val="center"/>
          </w:tcPr>
          <w:p w:rsidR="00752BB5" w:rsidRDefault="00DB1161">
            <w:pPr>
              <w:spacing w:after="0"/>
              <w:rPr>
                <w:bCs/>
                <w:iCs/>
              </w:rPr>
            </w:pPr>
            <w:r>
              <w:rPr>
                <w:bCs/>
                <w:i/>
                <w:iCs/>
              </w:rPr>
              <w:t>Vremenski okvir</w:t>
            </w:r>
          </w:p>
        </w:tc>
        <w:tc>
          <w:tcPr>
            <w:tcW w:w="6723" w:type="dxa"/>
          </w:tcPr>
          <w:p w:rsidR="00752BB5" w:rsidRDefault="00752BB5">
            <w:pPr>
              <w:spacing w:after="0"/>
              <w:rPr>
                <w:iCs/>
              </w:rPr>
            </w:pPr>
          </w:p>
          <w:p w:rsidR="00752BB5" w:rsidRDefault="00DB1161">
            <w:pPr>
              <w:spacing w:after="0"/>
              <w:rPr>
                <w:iCs/>
              </w:rPr>
            </w:pPr>
            <w:r>
              <w:rPr>
                <w:iCs/>
              </w:rPr>
              <w:t>Tijekom nastavne godine 2025./2026.</w:t>
            </w:r>
          </w:p>
        </w:tc>
      </w:tr>
      <w:tr w:rsidR="00752BB5">
        <w:trPr>
          <w:trHeight w:val="907"/>
        </w:trPr>
        <w:tc>
          <w:tcPr>
            <w:tcW w:w="2343" w:type="dxa"/>
            <w:shd w:val="clear" w:color="auto" w:fill="B6DDE8"/>
            <w:vAlign w:val="center"/>
          </w:tcPr>
          <w:p w:rsidR="00752BB5" w:rsidRDefault="00DB1161">
            <w:pPr>
              <w:spacing w:after="0"/>
              <w:rPr>
                <w:bCs/>
                <w:iCs/>
              </w:rPr>
            </w:pPr>
            <w:r>
              <w:rPr>
                <w:bCs/>
                <w:i/>
                <w:iCs/>
              </w:rPr>
              <w:t>Troškovnik</w:t>
            </w:r>
          </w:p>
        </w:tc>
        <w:tc>
          <w:tcPr>
            <w:tcW w:w="6723" w:type="dxa"/>
            <w:shd w:val="clear" w:color="auto" w:fill="auto"/>
          </w:tcPr>
          <w:p w:rsidR="00752BB5" w:rsidRDefault="00752BB5">
            <w:pPr>
              <w:spacing w:after="0"/>
              <w:rPr>
                <w:iCs/>
              </w:rPr>
            </w:pPr>
          </w:p>
          <w:p w:rsidR="00752BB5" w:rsidRDefault="00DB1161">
            <w:pPr>
              <w:spacing w:after="0"/>
              <w:rPr>
                <w:iCs/>
              </w:rPr>
            </w:pPr>
            <w:r>
              <w:rPr>
                <w:iCs/>
              </w:rPr>
              <w:t>Troškovi prijevoza i ulaznice.</w:t>
            </w:r>
          </w:p>
        </w:tc>
      </w:tr>
      <w:tr w:rsidR="00752BB5">
        <w:trPr>
          <w:trHeight w:val="907"/>
        </w:trPr>
        <w:tc>
          <w:tcPr>
            <w:tcW w:w="2343" w:type="dxa"/>
            <w:shd w:val="clear" w:color="auto" w:fill="B6DDE8"/>
            <w:vAlign w:val="center"/>
          </w:tcPr>
          <w:p w:rsidR="00752BB5" w:rsidRDefault="00DB1161">
            <w:pPr>
              <w:spacing w:after="0"/>
              <w:rPr>
                <w:bCs/>
                <w:iCs/>
              </w:rPr>
            </w:pPr>
            <w:r>
              <w:rPr>
                <w:bCs/>
                <w:i/>
                <w:iCs/>
              </w:rPr>
              <w:t xml:space="preserve">Način vrednovanja </w:t>
            </w:r>
          </w:p>
        </w:tc>
        <w:tc>
          <w:tcPr>
            <w:tcW w:w="6723" w:type="dxa"/>
          </w:tcPr>
          <w:p w:rsidR="00752BB5" w:rsidRDefault="00DB1161">
            <w:pPr>
              <w:spacing w:after="0"/>
            </w:pPr>
            <w:r>
              <w:t>Povratna informacija nakon povratka u školu, ili na satu razrednika. Pisanje vezanoga teksta.</w:t>
            </w:r>
          </w:p>
          <w:p w:rsidR="00752BB5" w:rsidRDefault="00752BB5">
            <w:pPr>
              <w:spacing w:after="0"/>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 xml:space="preserve">TALIJANSKI JEZIK – putovanje u Italiju </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Marina Bokšić, učitelji pratitelji</w:t>
            </w:r>
          </w:p>
        </w:tc>
      </w:tr>
      <w:tr w:rsidR="00752BB5">
        <w:trPr>
          <w:trHeight w:val="907"/>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DB1161">
            <w:pPr>
              <w:spacing w:after="0" w:line="240" w:lineRule="auto"/>
              <w:rPr>
                <w:rFonts w:cstheme="minorHAnsi"/>
                <w:bCs/>
                <w:iCs/>
              </w:rPr>
            </w:pPr>
            <w:r>
              <w:rPr>
                <w:rFonts w:cstheme="minorHAnsi"/>
                <w:bCs/>
                <w:iCs/>
              </w:rPr>
              <w:t>4.a, 5.a, 6.a, 7.a/b, 8.a/b (Putovanje se može ponuditi i drugim učenicima u slučaju da ne bude dovoljno kandidata).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 xml:space="preserve">30-35 </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3-4 dana</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DB1161">
            <w:pPr>
              <w:spacing w:after="0" w:line="240" w:lineRule="auto"/>
              <w:rPr>
                <w:rFonts w:cstheme="minorHAnsi"/>
                <w:iCs/>
              </w:rPr>
            </w:pPr>
            <w:r>
              <w:rPr>
                <w:rFonts w:cstheme="minorHAnsi"/>
                <w:iCs/>
              </w:rPr>
              <w:t>Posjet poznatim talijanskim gradovima i mjestima</w:t>
            </w:r>
          </w:p>
          <w:p w:rsidR="00752BB5" w:rsidRDefault="00DB1161">
            <w:pPr>
              <w:spacing w:after="0" w:line="240" w:lineRule="auto"/>
              <w:rPr>
                <w:rFonts w:cstheme="minorHAnsi"/>
                <w:iCs/>
              </w:rPr>
            </w:pPr>
            <w:r>
              <w:rPr>
                <w:rFonts w:cstheme="minorHAnsi"/>
                <w:iCs/>
              </w:rPr>
              <w:t>Primjena usvojenih gramatičkih i leksičkih sadržaja u usmenoj komunikaciji</w:t>
            </w:r>
          </w:p>
          <w:p w:rsidR="00752BB5" w:rsidRDefault="00DB1161">
            <w:pPr>
              <w:spacing w:after="0" w:line="240" w:lineRule="auto"/>
              <w:rPr>
                <w:rFonts w:cstheme="minorHAnsi"/>
                <w:iCs/>
              </w:rPr>
            </w:pPr>
            <w:r>
              <w:rPr>
                <w:rFonts w:cstheme="minorHAnsi"/>
                <w:iCs/>
              </w:rPr>
              <w:t>Upoznavanje talijanske kulture i običaja</w:t>
            </w:r>
          </w:p>
          <w:p w:rsidR="00752BB5" w:rsidRDefault="00DB1161">
            <w:pPr>
              <w:spacing w:after="0" w:line="240" w:lineRule="auto"/>
              <w:rPr>
                <w:rFonts w:cstheme="minorHAnsi"/>
                <w:iCs/>
              </w:rPr>
            </w:pPr>
            <w:r>
              <w:rPr>
                <w:rFonts w:cstheme="minorHAnsi"/>
                <w:iCs/>
              </w:rPr>
              <w:t>Usporedba i uočavanje sličnosti i razlika u hrvatskoj i talijanskoj  kulturi</w:t>
            </w:r>
          </w:p>
          <w:p w:rsidR="00752BB5" w:rsidRDefault="00DB1161">
            <w:pPr>
              <w:spacing w:after="0" w:line="240" w:lineRule="auto"/>
              <w:rPr>
                <w:rFonts w:cstheme="minorHAnsi"/>
                <w:iCs/>
              </w:rPr>
            </w:pPr>
            <w:r>
              <w:rPr>
                <w:rFonts w:cstheme="minorHAnsi"/>
                <w:iCs/>
              </w:rPr>
              <w:t>Druženje i socijalizacija</w:t>
            </w:r>
          </w:p>
          <w:p w:rsidR="00752BB5" w:rsidRDefault="00752BB5">
            <w:pPr>
              <w:spacing w:after="0" w:line="240" w:lineRule="auto"/>
              <w:rPr>
                <w:rFonts w:cstheme="minorHAnsi"/>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DB1161">
            <w:pPr>
              <w:spacing w:after="0" w:line="240" w:lineRule="auto"/>
              <w:rPr>
                <w:rFonts w:cstheme="minorHAnsi"/>
              </w:rPr>
            </w:pPr>
            <w:r>
              <w:rPr>
                <w:rFonts w:cstheme="minorHAnsi"/>
              </w:rPr>
              <w:t>Učenici su sposobni navesti i opisati razlike između hrvatske i talijanske kulture.</w:t>
            </w:r>
          </w:p>
          <w:p w:rsidR="00752BB5" w:rsidRDefault="00DB1161">
            <w:pPr>
              <w:spacing w:after="0" w:line="240" w:lineRule="auto"/>
              <w:rPr>
                <w:rFonts w:cstheme="minorHAnsi"/>
              </w:rPr>
            </w:pPr>
            <w:r>
              <w:rPr>
                <w:rFonts w:cstheme="minorHAnsi"/>
              </w:rPr>
              <w:t>Učenici su sposobni navesti znamenitosti i spomenike koje su vidjeli na putovanju.</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rPr>
            </w:pPr>
          </w:p>
          <w:p w:rsidR="00752BB5" w:rsidRDefault="00DB1161">
            <w:pPr>
              <w:spacing w:after="0" w:line="240" w:lineRule="auto"/>
              <w:rPr>
                <w:rFonts w:cstheme="minorHAnsi"/>
                <w:iCs/>
              </w:rPr>
            </w:pPr>
            <w:r>
              <w:rPr>
                <w:rFonts w:cstheme="minorHAnsi"/>
                <w:iCs/>
              </w:rPr>
              <w:t xml:space="preserve">Nakon što se učenici i roditelji upoznaju sa sadržajem putovanja, raspisuje se javni poziv za agencije, razmatraju ponude i roditelji biraju agencije. </w:t>
            </w:r>
          </w:p>
          <w:p w:rsidR="00752BB5" w:rsidRDefault="00752BB5">
            <w:pPr>
              <w:spacing w:after="0" w:line="240" w:lineRule="auto"/>
              <w:rPr>
                <w:rFonts w:cstheme="minorHAnsi"/>
                <w:iCs/>
              </w:rPr>
            </w:pPr>
          </w:p>
          <w:p w:rsidR="00752BB5" w:rsidRDefault="00752BB5">
            <w:pPr>
              <w:spacing w:after="0" w:line="240" w:lineRule="auto"/>
              <w:rPr>
                <w:rFonts w:cstheme="minorHAnsi"/>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Proljeće 2026.godine</w:t>
            </w:r>
          </w:p>
          <w:p w:rsidR="00752BB5" w:rsidRDefault="00752BB5">
            <w:pPr>
              <w:spacing w:after="0" w:line="240" w:lineRule="auto"/>
              <w:rPr>
                <w:rFonts w:cstheme="minorHAnsi"/>
                <w:iCs/>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DB1161">
            <w:pPr>
              <w:spacing w:after="0" w:line="240" w:lineRule="auto"/>
              <w:rPr>
                <w:rFonts w:cstheme="minorHAnsi"/>
                <w:iCs/>
              </w:rPr>
            </w:pPr>
            <w:r>
              <w:rPr>
                <w:rFonts w:cstheme="minorHAnsi"/>
                <w:iCs/>
              </w:rPr>
              <w:t>Roditelji snose putne troškove.</w:t>
            </w: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DB1161">
            <w:pPr>
              <w:spacing w:after="0" w:line="240" w:lineRule="auto"/>
              <w:rPr>
                <w:rFonts w:cstheme="minorHAnsi"/>
              </w:rPr>
            </w:pPr>
            <w:r>
              <w:rPr>
                <w:rFonts w:cstheme="minorHAnsi"/>
              </w:rPr>
              <w:t>Učenici će izraditi plakate i prezentacije te opisati što su sve vidjeli i što ih se posebno dojmilo.</w:t>
            </w:r>
          </w:p>
          <w:p w:rsidR="00752BB5" w:rsidRDefault="00752BB5">
            <w:pPr>
              <w:spacing w:after="0" w:line="240" w:lineRule="auto"/>
              <w:rPr>
                <w:rFonts w:cstheme="minorHAnsi"/>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9066" w:type="dxa"/>
        <w:tblLayout w:type="fixed"/>
        <w:tblLook w:val="04A0" w:firstRow="1" w:lastRow="0" w:firstColumn="1" w:lastColumn="0" w:noHBand="0" w:noVBand="1"/>
      </w:tblPr>
      <w:tblGrid>
        <w:gridCol w:w="2342"/>
        <w:gridCol w:w="6724"/>
      </w:tblGrid>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rPr>
                <w:bCs/>
              </w:rPr>
            </w:pPr>
            <w:r>
              <w:rPr>
                <w:bCs/>
                <w:iCs/>
              </w:rPr>
              <w:t>TALIJANSKI JEZIK – odlazak u kino/kinoteku</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rPr>
                <w:bCs/>
                <w:iCs/>
              </w:rPr>
            </w:pPr>
          </w:p>
          <w:p w:rsidR="00752BB5" w:rsidRDefault="00DB1161">
            <w:pPr>
              <w:spacing w:after="0"/>
              <w:rPr>
                <w:bCs/>
              </w:rPr>
            </w:pPr>
            <w:r>
              <w:rPr>
                <w:bCs/>
                <w:iCs/>
              </w:rPr>
              <w:t>Marina Bokšić, učitelji pratitelji</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rPr>
                <w:bCs/>
                <w:iCs/>
              </w:rPr>
            </w:pPr>
          </w:p>
          <w:p w:rsidR="00752BB5" w:rsidRDefault="00DB1161">
            <w:pPr>
              <w:spacing w:after="0"/>
              <w:rPr>
                <w:bCs/>
              </w:rPr>
            </w:pPr>
            <w:r>
              <w:rPr>
                <w:bCs/>
                <w:iCs/>
              </w:rPr>
              <w:t>4.a, 5.a, 6.a, 7.a/b, 8.a/b</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rPr>
            </w:pPr>
            <w:r>
              <w:t>20-35</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rPr>
                <w:bCs/>
                <w:i/>
                <w:iCs/>
              </w:rPr>
            </w:pPr>
            <w:r>
              <w:t>3-4 sata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pPr>
            <w:r>
              <w:t>Motivirati učenike te potaknuti dodatan interes prema talijanskom jeziku i talijanskoj kulturi u sklopu izborne nastave. Omogućiti učenicima stjecanje svijesti o različitostima i sličnostima hrvatske i talijanske kulture i jezika te pridonijeti njihovu općem osobnom i društvenom razvoju.</w:t>
            </w:r>
          </w:p>
          <w:p w:rsidR="00752BB5" w:rsidRDefault="00DB1161">
            <w:pPr>
              <w:spacing w:after="0"/>
            </w:pPr>
            <w:r>
              <w:br/>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rPr>
                <w:iCs/>
              </w:rPr>
              <w:t xml:space="preserve">Učenik uočava vrlo jednostavne činjenice o talijanskoj kulturi u njemu bliskim situacijama te razvija radoznalost za talijansku kulturu. </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pPr>
            <w:r>
              <w:rPr>
                <w:iCs/>
              </w:rPr>
              <w:t>Odlazak u kino te gledanje filmova primjerenih dobi i interesu učenika, a koji su na talijanskom jeziku ili koji sadrže elemente koji se odnose na talijansku kulturu ili na teme predviđene nastavnim planom i programom. Diskusija i razgovor nakon odgledanog filma te kratka formativna provjera.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rPr>
                <w:iCs/>
              </w:rPr>
            </w:pPr>
          </w:p>
          <w:p w:rsidR="00752BB5" w:rsidRDefault="00DB1161">
            <w:pPr>
              <w:spacing w:after="0"/>
            </w:pPr>
            <w:r>
              <w:rPr>
                <w:iCs/>
              </w:rPr>
              <w:t>Rujan 2025. - Lipanj 2026.</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rPr>
                <w:i/>
                <w:iCs/>
              </w:rPr>
            </w:pPr>
            <w:r>
              <w:t>Roditelji snose troškove cijene ulaznica i prijevoz ukoliko ga kinoteka ne bude mogla financirati.</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Formativno</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bCs/>
                <w:iCs/>
              </w:rPr>
            </w:pPr>
            <w:r>
              <w:rPr>
                <w:rFonts w:cstheme="minorHAnsi"/>
                <w:bCs/>
                <w:iCs/>
              </w:rPr>
              <w:t>Školski prometni poligon Auto kluba „Split“ u Splitu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Učiteljica, djelatnici auto kluba „Split“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3. razred</w:t>
            </w:r>
          </w:p>
          <w:p w:rsidR="00752BB5" w:rsidRDefault="00752BB5">
            <w:pPr>
              <w:spacing w:after="0" w:line="240" w:lineRule="auto"/>
              <w:rPr>
                <w:rFonts w:cstheme="minorHAnsi"/>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11</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-teoretska obuka učenika iz prometnih propisa i sigurnosnih pravila</w:t>
            </w:r>
          </w:p>
          <w:p w:rsidR="00752BB5" w:rsidRDefault="00DB1161">
            <w:pPr>
              <w:spacing w:after="0" w:line="240" w:lineRule="auto"/>
              <w:rPr>
                <w:rFonts w:cstheme="minorHAnsi"/>
                <w:iCs/>
              </w:rPr>
            </w:pPr>
            <w:r>
              <w:rPr>
                <w:rFonts w:cstheme="minorHAnsi"/>
                <w:iCs/>
              </w:rPr>
              <w:t>-praktična obuka učenika iz prometnih propisa i sigurnosnih pravila</w:t>
            </w:r>
          </w:p>
          <w:p w:rsidR="00752BB5" w:rsidRDefault="00DB1161">
            <w:pPr>
              <w:spacing w:after="0" w:line="240" w:lineRule="auto"/>
              <w:rPr>
                <w:rFonts w:cstheme="minorHAnsi"/>
                <w:iCs/>
              </w:rPr>
            </w:pPr>
            <w:r>
              <w:rPr>
                <w:rFonts w:cstheme="minorHAnsi"/>
                <w:iCs/>
              </w:rPr>
              <w:t>-primjena stečenih znanja iz prometne kulture i prometnih propisa</w:t>
            </w:r>
          </w:p>
          <w:p w:rsidR="00752BB5" w:rsidRDefault="00752BB5">
            <w:pPr>
              <w:spacing w:after="0" w:line="240" w:lineRule="auto"/>
              <w:rPr>
                <w:rFonts w:cstheme="minorHAnsi"/>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-opisuje ulogu i ponašanje pješaka kao sudionika u prometu</w:t>
            </w:r>
          </w:p>
          <w:p w:rsidR="00752BB5" w:rsidRDefault="00DB1161">
            <w:pPr>
              <w:spacing w:after="0" w:line="240" w:lineRule="auto"/>
              <w:rPr>
                <w:rFonts w:cstheme="minorHAnsi"/>
              </w:rPr>
            </w:pPr>
            <w:r>
              <w:rPr>
                <w:rFonts w:cstheme="minorHAnsi"/>
              </w:rPr>
              <w:t>- opisuje ulogu i ponašanje biciklista kao sudionika u prometu</w:t>
            </w:r>
          </w:p>
          <w:p w:rsidR="00752BB5" w:rsidRDefault="00DB1161">
            <w:pPr>
              <w:spacing w:after="0" w:line="240" w:lineRule="auto"/>
              <w:rPr>
                <w:rFonts w:cstheme="minorHAnsi"/>
              </w:rPr>
            </w:pPr>
            <w:r>
              <w:rPr>
                <w:rFonts w:cstheme="minorHAnsi"/>
              </w:rPr>
              <w:t xml:space="preserve">-sudjeluje u prometu u ulozi pješaka poštujući prometna pravila </w:t>
            </w:r>
          </w:p>
          <w:p w:rsidR="00752BB5" w:rsidRDefault="00DB1161">
            <w:pPr>
              <w:spacing w:after="0" w:line="240" w:lineRule="auto"/>
              <w:rPr>
                <w:rFonts w:cstheme="minorHAnsi"/>
              </w:rPr>
            </w:pPr>
            <w:r>
              <w:rPr>
                <w:rFonts w:cstheme="minorHAnsi"/>
              </w:rPr>
              <w:t xml:space="preserve">- sudjeluje u prometu u ulozi biciklista poštujući prometna pravila </w:t>
            </w:r>
          </w:p>
          <w:p w:rsidR="00752BB5" w:rsidRDefault="00DB1161">
            <w:pPr>
              <w:spacing w:after="0" w:line="240" w:lineRule="auto"/>
              <w:rPr>
                <w:rFonts w:cstheme="minorHAnsi"/>
              </w:rPr>
            </w:pPr>
            <w:r>
              <w:rPr>
                <w:rFonts w:cstheme="minorHAnsi"/>
              </w:rPr>
              <w:t>-opisuje prometnu signalizaciju</w:t>
            </w:r>
          </w:p>
          <w:p w:rsidR="00752BB5" w:rsidRDefault="00DB1161">
            <w:pPr>
              <w:spacing w:after="0" w:line="240" w:lineRule="auto"/>
              <w:rPr>
                <w:rFonts w:cstheme="minorHAnsi"/>
              </w:rPr>
            </w:pPr>
            <w:r>
              <w:rPr>
                <w:rFonts w:cstheme="minorHAnsi"/>
              </w:rPr>
              <w:t>-opisuje pravila ponašanja u prometu</w:t>
            </w:r>
          </w:p>
          <w:p w:rsidR="00752BB5" w:rsidRDefault="00DB1161">
            <w:pPr>
              <w:spacing w:after="0" w:line="240" w:lineRule="auto"/>
              <w:rPr>
                <w:rFonts w:cstheme="minorHAnsi"/>
              </w:rPr>
            </w:pPr>
            <w:r>
              <w:rPr>
                <w:rFonts w:cstheme="minorHAnsi"/>
              </w:rPr>
              <w:t>-primjenjuje stečena znanja na prometnom poligonu</w:t>
            </w:r>
          </w:p>
          <w:p w:rsidR="00752BB5" w:rsidRDefault="00752BB5">
            <w:pPr>
              <w:spacing w:after="0" w:line="240" w:lineRule="auto"/>
              <w:rPr>
                <w:rFonts w:cstheme="minorHAnsi"/>
              </w:rPr>
            </w:pPr>
          </w:p>
          <w:p w:rsidR="00752BB5" w:rsidRDefault="00752BB5">
            <w:pPr>
              <w:spacing w:after="0" w:line="240" w:lineRule="auto"/>
              <w:rPr>
                <w:rFonts w:cstheme="minorHAnsi"/>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tcBorders>
              <w:top w:val="single" w:sz="2" w:space="0" w:color="7F7F7F"/>
              <w:left w:val="single" w:sz="2" w:space="0" w:color="7F7F7F"/>
              <w:bottom w:val="single" w:sz="4" w:space="0" w:color="auto"/>
              <w:right w:val="single" w:sz="2" w:space="0" w:color="7F7F7F"/>
            </w:tcBorders>
          </w:tcPr>
          <w:p w:rsidR="00752BB5" w:rsidRDefault="00DB1161">
            <w:pPr>
              <w:spacing w:after="0" w:line="240" w:lineRule="auto"/>
              <w:rPr>
                <w:rFonts w:cstheme="minorHAnsi"/>
              </w:rPr>
            </w:pPr>
            <w:r>
              <w:rPr>
                <w:rFonts w:cstheme="minorHAnsi"/>
              </w:rPr>
              <w:t>Učenici će unaprijediti znanje i upoznati se s prometnom signalizacijom, načinima ponašanja sudionika u prometu (pješaka i vozača)  te aktivno sudjelovati u prometu kao pješaci i vozači  primjenjujući stečena  znanja.</w:t>
            </w:r>
          </w:p>
          <w:p w:rsidR="00752BB5" w:rsidRDefault="00DB1161">
            <w:pPr>
              <w:spacing w:after="0" w:line="240" w:lineRule="auto"/>
              <w:rPr>
                <w:rFonts w:cstheme="minorHAnsi"/>
              </w:rPr>
            </w:pPr>
            <w:r>
              <w:rPr>
                <w:rFonts w:cstheme="minorHAnsi"/>
              </w:rPr>
              <w:t>Omogućiti učenicima otkrivanje individualnih interesa i sposobnosti te poticati unutarnju motivaciju za aktivno sudjelovanje u prometu uz primjenu pravila ponašanja u prometu.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Borders>
              <w:top w:val="single" w:sz="4" w:space="0" w:color="auto"/>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Veljača-Ožujak-Travanj 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Trošak prijevoza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-izrada plakata s fotografijama snimljenima na prometnom poligonu</w:t>
            </w:r>
          </w:p>
          <w:p w:rsidR="00752BB5" w:rsidRDefault="00DB1161">
            <w:pPr>
              <w:spacing w:after="0" w:line="240" w:lineRule="auto"/>
              <w:rPr>
                <w:rFonts w:cstheme="minorHAnsi"/>
              </w:rPr>
            </w:pPr>
            <w:r>
              <w:rPr>
                <w:rFonts w:cstheme="minorHAnsi"/>
              </w:rPr>
              <w:t>-izložba učeničkih radova na temu pravila ponašanja u p4ometu</w:t>
            </w:r>
          </w:p>
          <w:p w:rsidR="00752BB5" w:rsidRDefault="00DB1161">
            <w:pPr>
              <w:spacing w:after="0" w:line="240" w:lineRule="auto"/>
              <w:rPr>
                <w:rFonts w:cstheme="minorHAnsi"/>
              </w:rPr>
            </w:pPr>
            <w:r>
              <w:rPr>
                <w:rFonts w:cstheme="minorHAnsi"/>
              </w:rPr>
              <w:t xml:space="preserve">-razredna izložba likovnih radova </w:t>
            </w:r>
          </w:p>
          <w:p w:rsidR="00752BB5" w:rsidRDefault="00DB1161">
            <w:pPr>
              <w:spacing w:after="0" w:line="240" w:lineRule="auto"/>
              <w:rPr>
                <w:rFonts w:cstheme="minorHAnsi"/>
              </w:rPr>
            </w:pPr>
            <w:r>
              <w:rPr>
                <w:rFonts w:cstheme="minorHAnsi"/>
              </w:rPr>
              <w:t>-valorizacija učitelja i učenika</w:t>
            </w:r>
          </w:p>
          <w:p w:rsidR="00752BB5" w:rsidRDefault="00752BB5">
            <w:pPr>
              <w:spacing w:after="0" w:line="240" w:lineRule="auto"/>
              <w:rPr>
                <w:rFonts w:cstheme="minorHAnsi"/>
              </w:rPr>
            </w:pPr>
          </w:p>
        </w:tc>
      </w:tr>
    </w:tbl>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eastAsia="Times New Roman" w:cstheme="minorHAnsi"/>
                <w:iCs/>
                <w:lang w:eastAsia="hr-HR"/>
              </w:rPr>
            </w:pPr>
            <w:r>
              <w:rPr>
                <w:rFonts w:eastAsia="Times New Roman" w:cstheme="minorHAnsi"/>
                <w:i/>
                <w:iCs/>
                <w:lang w:eastAsia="hr-HR"/>
              </w:rPr>
              <w:lastRenderedPageBreak/>
              <w:t xml:space="preserve">Područje </w:t>
            </w:r>
          </w:p>
        </w:tc>
        <w:tc>
          <w:tcPr>
            <w:tcW w:w="6723" w:type="dxa"/>
            <w:shd w:val="clear" w:color="auto" w:fill="92CDDC"/>
            <w:vAlign w:val="center"/>
          </w:tcPr>
          <w:p w:rsidR="00752BB5" w:rsidRDefault="00DB1161">
            <w:pPr>
              <w:spacing w:after="0" w:line="240" w:lineRule="auto"/>
              <w:jc w:val="both"/>
              <w:rPr>
                <w:rFonts w:eastAsia="Times New Roman" w:cstheme="minorHAnsi"/>
                <w:bCs/>
                <w:iCs/>
                <w:lang w:eastAsia="hr-HR"/>
              </w:rPr>
            </w:pPr>
            <w:r>
              <w:rPr>
                <w:rFonts w:eastAsia="Times New Roman" w:cstheme="minorHAnsi"/>
                <w:bCs/>
                <w:iCs/>
                <w:lang w:eastAsia="hr-HR"/>
              </w:rPr>
              <w:t>Terenska nastava: HAK ŠKOLSKI POLIGON U SPLITU</w:t>
            </w: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iCs/>
                <w:lang w:eastAsia="hr-HR"/>
              </w:rPr>
            </w:pPr>
            <w:r>
              <w:rPr>
                <w:rFonts w:eastAsia="Times New Roman" w:cstheme="minorHAnsi"/>
                <w:i/>
                <w:iCs/>
                <w:lang w:eastAsia="hr-HR"/>
              </w:rPr>
              <w:t xml:space="preserve">Nositelj aktivnosti </w:t>
            </w:r>
          </w:p>
        </w:tc>
        <w:tc>
          <w:tcPr>
            <w:tcW w:w="6723" w:type="dxa"/>
            <w:vAlign w:val="center"/>
          </w:tcPr>
          <w:p w:rsidR="00752BB5" w:rsidRDefault="00DB1161">
            <w:pPr>
              <w:spacing w:after="0" w:line="240" w:lineRule="auto"/>
              <w:jc w:val="both"/>
              <w:rPr>
                <w:rFonts w:eastAsia="Times New Roman" w:cstheme="minorHAnsi"/>
                <w:bCs/>
                <w:iCs/>
                <w:lang w:eastAsia="hr-HR"/>
              </w:rPr>
            </w:pPr>
            <w:r>
              <w:rPr>
                <w:rFonts w:eastAsia="Times New Roman" w:cstheme="minorHAnsi"/>
                <w:bCs/>
                <w:iCs/>
                <w:lang w:eastAsia="hr-HR"/>
              </w:rPr>
              <w:t>Auto klub „Split“, Jelena Peroš, Sandra Tuta</w:t>
            </w: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iCs/>
                <w:lang w:eastAsia="hr-HR"/>
              </w:rPr>
            </w:pPr>
            <w:r>
              <w:rPr>
                <w:rFonts w:eastAsia="Times New Roman" w:cstheme="minorHAnsi"/>
                <w:i/>
                <w:iCs/>
                <w:lang w:eastAsia="hr-HR"/>
              </w:rPr>
              <w:t>Razredni odjel</w:t>
            </w:r>
          </w:p>
        </w:tc>
        <w:tc>
          <w:tcPr>
            <w:tcW w:w="6723" w:type="dxa"/>
            <w:vAlign w:val="center"/>
          </w:tcPr>
          <w:p w:rsidR="00752BB5" w:rsidRDefault="00DB1161">
            <w:pPr>
              <w:spacing w:after="0" w:line="240" w:lineRule="auto"/>
              <w:jc w:val="both"/>
              <w:rPr>
                <w:rFonts w:eastAsia="Times New Roman" w:cstheme="minorHAnsi"/>
                <w:bCs/>
                <w:iCs/>
                <w:lang w:eastAsia="hr-HR"/>
              </w:rPr>
            </w:pPr>
            <w:r>
              <w:rPr>
                <w:rFonts w:eastAsia="Times New Roman" w:cstheme="minorHAnsi"/>
                <w:bCs/>
                <w:iCs/>
                <w:lang w:eastAsia="hr-HR"/>
              </w:rPr>
              <w:t>5.a, 5.b</w:t>
            </w:r>
          </w:p>
          <w:p w:rsidR="00752BB5" w:rsidRDefault="00752BB5">
            <w:pPr>
              <w:spacing w:after="0" w:line="240" w:lineRule="auto"/>
              <w:jc w:val="both"/>
              <w:rPr>
                <w:rFonts w:eastAsia="Times New Roman" w:cstheme="minorHAnsi"/>
                <w:bCs/>
                <w:iCs/>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Planirani broj učenika</w:t>
            </w:r>
          </w:p>
        </w:tc>
        <w:tc>
          <w:tcPr>
            <w:tcW w:w="6723" w:type="dxa"/>
            <w:vAlign w:val="center"/>
          </w:tcPr>
          <w:p w:rsidR="00752BB5" w:rsidRDefault="00DB1161">
            <w:pPr>
              <w:spacing w:after="0" w:line="240" w:lineRule="auto"/>
              <w:jc w:val="both"/>
              <w:rPr>
                <w:rFonts w:eastAsia="Times New Roman" w:cstheme="minorHAnsi"/>
                <w:bCs/>
                <w:iCs/>
                <w:lang w:eastAsia="hr-HR"/>
              </w:rPr>
            </w:pPr>
            <w:r>
              <w:rPr>
                <w:rFonts w:eastAsia="Times New Roman" w:cstheme="minorHAnsi"/>
                <w:bCs/>
                <w:iCs/>
                <w:lang w:eastAsia="hr-HR"/>
              </w:rPr>
              <w:t>36</w:t>
            </w: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Planirani broj sati</w:t>
            </w:r>
          </w:p>
        </w:tc>
        <w:tc>
          <w:tcPr>
            <w:tcW w:w="6723" w:type="dxa"/>
          </w:tcPr>
          <w:p w:rsidR="00752BB5" w:rsidRDefault="00752BB5">
            <w:pPr>
              <w:spacing w:after="0" w:line="240" w:lineRule="auto"/>
              <w:jc w:val="both"/>
              <w:rPr>
                <w:rFonts w:eastAsia="Times New Roman" w:cstheme="minorHAnsi"/>
                <w:bCs/>
                <w:iCs/>
                <w:lang w:eastAsia="hr-HR"/>
              </w:rPr>
            </w:pPr>
          </w:p>
          <w:p w:rsidR="00752BB5" w:rsidRDefault="00DB1161">
            <w:pPr>
              <w:spacing w:after="0" w:line="240" w:lineRule="auto"/>
              <w:jc w:val="both"/>
              <w:rPr>
                <w:rFonts w:eastAsia="Times New Roman" w:cstheme="minorHAnsi"/>
                <w:bCs/>
                <w:iCs/>
                <w:lang w:eastAsia="hr-HR"/>
              </w:rPr>
            </w:pPr>
            <w:r>
              <w:rPr>
                <w:rFonts w:eastAsia="Times New Roman" w:cstheme="minorHAnsi"/>
                <w:bCs/>
                <w:iCs/>
                <w:lang w:eastAsia="hr-HR"/>
              </w:rPr>
              <w:t>3 nastavna sata</w:t>
            </w: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Osnovna namjena i ciljevi</w:t>
            </w:r>
          </w:p>
        </w:tc>
        <w:tc>
          <w:tcPr>
            <w:tcW w:w="6723" w:type="dxa"/>
            <w:shd w:val="clear" w:color="auto" w:fill="auto"/>
          </w:tcPr>
          <w:p w:rsidR="00752BB5" w:rsidRDefault="00752BB5">
            <w:pPr>
              <w:spacing w:after="0" w:line="240" w:lineRule="auto"/>
              <w:rPr>
                <w:rFonts w:eastAsia="Times New Roman" w:cstheme="minorHAnsi"/>
                <w:iCs/>
                <w:lang w:eastAsia="hr-HR"/>
              </w:rPr>
            </w:pPr>
          </w:p>
          <w:p w:rsidR="00752BB5" w:rsidRDefault="00DB1161">
            <w:pPr>
              <w:spacing w:after="0" w:line="240" w:lineRule="auto"/>
              <w:rPr>
                <w:rFonts w:eastAsia="Times New Roman" w:cstheme="minorHAnsi"/>
                <w:iCs/>
                <w:lang w:eastAsia="hr-HR"/>
              </w:rPr>
            </w:pPr>
            <w:r>
              <w:rPr>
                <w:rFonts w:eastAsia="Times New Roman" w:cstheme="minorHAnsi"/>
                <w:iCs/>
                <w:lang w:eastAsia="hr-HR"/>
              </w:rPr>
              <w:t>Upoznati osnove kulture u prometu, postizanje više razine sigurnosti u prometu.</w:t>
            </w:r>
          </w:p>
          <w:p w:rsidR="00752BB5" w:rsidRDefault="00752BB5">
            <w:pPr>
              <w:spacing w:after="0" w:line="240" w:lineRule="auto"/>
              <w:jc w:val="both"/>
              <w:rPr>
                <w:rFonts w:eastAsia="Times New Roman" w:cstheme="minorHAnsi"/>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Ishodi</w:t>
            </w:r>
          </w:p>
        </w:tc>
        <w:tc>
          <w:tcPr>
            <w:tcW w:w="6723" w:type="dxa"/>
          </w:tcPr>
          <w:p w:rsidR="00752BB5" w:rsidRDefault="00DB1161">
            <w:pPr>
              <w:spacing w:before="100" w:beforeAutospacing="1" w:afterAutospacing="1" w:line="240" w:lineRule="auto"/>
              <w:jc w:val="both"/>
              <w:rPr>
                <w:rFonts w:eastAsia="Times New Roman" w:cstheme="minorHAnsi"/>
                <w:lang w:eastAsia="hr-HR"/>
              </w:rPr>
            </w:pPr>
            <w:r>
              <w:rPr>
                <w:rFonts w:eastAsia="Times New Roman" w:cstheme="minorHAnsi"/>
                <w:lang w:eastAsia="hr-HR"/>
              </w:rPr>
              <w:t>Učenik je postigao viši stupanj poznavanja prometnih pravila i propisa.</w:t>
            </w:r>
          </w:p>
          <w:p w:rsidR="00752BB5" w:rsidRDefault="00752BB5">
            <w:pPr>
              <w:spacing w:before="100" w:beforeAutospacing="1" w:afterAutospacing="1" w:line="240" w:lineRule="auto"/>
              <w:jc w:val="both"/>
              <w:rPr>
                <w:rFonts w:eastAsia="Times New Roman" w:cstheme="minorHAnsi"/>
                <w:iCs/>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Načini realizacije aktivnosti</w:t>
            </w:r>
          </w:p>
        </w:tc>
        <w:tc>
          <w:tcPr>
            <w:tcW w:w="6723" w:type="dxa"/>
            <w:shd w:val="clear" w:color="auto" w:fill="auto"/>
          </w:tcPr>
          <w:p w:rsidR="00752BB5" w:rsidRDefault="00752BB5">
            <w:pPr>
              <w:spacing w:after="0" w:line="240" w:lineRule="auto"/>
              <w:rPr>
                <w:rFonts w:eastAsia="Times New Roman" w:cstheme="minorHAnsi"/>
                <w:lang w:eastAsia="hr-HR"/>
              </w:rPr>
            </w:pPr>
          </w:p>
          <w:p w:rsidR="00752BB5" w:rsidRDefault="00DB1161">
            <w:pPr>
              <w:spacing w:after="0" w:line="240" w:lineRule="auto"/>
              <w:rPr>
                <w:rFonts w:eastAsia="Times New Roman" w:cstheme="minorHAnsi"/>
                <w:iCs/>
                <w:lang w:eastAsia="hr-HR"/>
              </w:rPr>
            </w:pPr>
            <w:r>
              <w:rPr>
                <w:rFonts w:eastAsia="Times New Roman" w:cstheme="minorHAnsi"/>
                <w:iCs/>
                <w:lang w:eastAsia="hr-HR"/>
              </w:rPr>
              <w:t>Učenicima će biti organizirano predavanje na temu kako se ponašati u prometu kao pješak i kao vozač bicikla. Nakon predavanja održati će se praktični dio edukacije na prometnom poligonu koji ima svu prometnu signalizaciju i infrastrukturu.</w:t>
            </w:r>
          </w:p>
          <w:p w:rsidR="00752BB5" w:rsidRDefault="00752BB5">
            <w:pPr>
              <w:spacing w:after="0" w:line="240" w:lineRule="auto"/>
              <w:jc w:val="both"/>
              <w:rPr>
                <w:rFonts w:eastAsia="Times New Roman" w:cstheme="minorHAnsi"/>
                <w:iCs/>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Vremenski okvir</w:t>
            </w:r>
          </w:p>
        </w:tc>
        <w:tc>
          <w:tcPr>
            <w:tcW w:w="6723" w:type="dxa"/>
          </w:tcPr>
          <w:p w:rsidR="00752BB5" w:rsidRDefault="00752BB5">
            <w:pPr>
              <w:spacing w:after="0" w:line="240" w:lineRule="auto"/>
              <w:jc w:val="both"/>
              <w:rPr>
                <w:rFonts w:eastAsia="Times New Roman" w:cstheme="minorHAnsi"/>
                <w:iCs/>
                <w:lang w:eastAsia="hr-HR"/>
              </w:rPr>
            </w:pPr>
          </w:p>
          <w:p w:rsidR="00752BB5" w:rsidRDefault="00DB1161">
            <w:pPr>
              <w:spacing w:after="0" w:line="240" w:lineRule="auto"/>
              <w:rPr>
                <w:rFonts w:eastAsia="Times New Roman" w:cstheme="minorHAnsi"/>
                <w:iCs/>
                <w:lang w:eastAsia="hr-HR"/>
              </w:rPr>
            </w:pPr>
            <w:r>
              <w:rPr>
                <w:rFonts w:eastAsia="Times New Roman" w:cstheme="minorHAnsi"/>
                <w:iCs/>
                <w:lang w:eastAsia="hr-HR"/>
              </w:rPr>
              <w:t>Tijekom nastavne godine 2025./2026., mjesec veljača</w:t>
            </w: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Troškovnik</w:t>
            </w:r>
          </w:p>
        </w:tc>
        <w:tc>
          <w:tcPr>
            <w:tcW w:w="6723" w:type="dxa"/>
            <w:shd w:val="clear" w:color="auto" w:fill="auto"/>
          </w:tcPr>
          <w:p w:rsidR="00752BB5" w:rsidRDefault="00752BB5">
            <w:pPr>
              <w:spacing w:after="0" w:line="240" w:lineRule="auto"/>
              <w:jc w:val="both"/>
              <w:rPr>
                <w:rFonts w:eastAsia="Times New Roman" w:cstheme="minorHAnsi"/>
                <w:iCs/>
                <w:lang w:eastAsia="hr-HR"/>
              </w:rPr>
            </w:pPr>
          </w:p>
          <w:p w:rsidR="00752BB5" w:rsidRDefault="00DB1161">
            <w:pPr>
              <w:spacing w:after="0" w:line="240" w:lineRule="auto"/>
              <w:jc w:val="both"/>
              <w:rPr>
                <w:rFonts w:eastAsia="Times New Roman" w:cstheme="minorHAnsi"/>
                <w:iCs/>
                <w:lang w:eastAsia="hr-HR"/>
              </w:rPr>
            </w:pPr>
            <w:r>
              <w:rPr>
                <w:rFonts w:eastAsia="Times New Roman" w:cstheme="minorHAnsi"/>
                <w:iCs/>
                <w:lang w:eastAsia="hr-HR"/>
              </w:rPr>
              <w:t>Nema. Prijevoz je organiziran od strane Grada Splita.</w:t>
            </w:r>
          </w:p>
        </w:tc>
      </w:tr>
      <w:tr w:rsidR="00752BB5">
        <w:trPr>
          <w:trHeight w:val="907"/>
        </w:trPr>
        <w:tc>
          <w:tcPr>
            <w:tcW w:w="2343" w:type="dxa"/>
            <w:shd w:val="clear" w:color="auto" w:fill="B6DDE8"/>
            <w:vAlign w:val="center"/>
          </w:tcPr>
          <w:p w:rsidR="00752BB5" w:rsidRDefault="00DB1161">
            <w:pPr>
              <w:spacing w:after="0" w:line="240" w:lineRule="auto"/>
              <w:rPr>
                <w:rFonts w:eastAsia="Times New Roman" w:cstheme="minorHAnsi"/>
                <w:bCs/>
                <w:iCs/>
                <w:lang w:eastAsia="hr-HR"/>
              </w:rPr>
            </w:pPr>
            <w:r>
              <w:rPr>
                <w:rFonts w:eastAsia="Times New Roman" w:cstheme="minorHAnsi"/>
                <w:bCs/>
                <w:i/>
                <w:iCs/>
                <w:lang w:eastAsia="hr-HR"/>
              </w:rPr>
              <w:t xml:space="preserve">Način vrednovanja </w:t>
            </w:r>
          </w:p>
        </w:tc>
        <w:tc>
          <w:tcPr>
            <w:tcW w:w="6723" w:type="dxa"/>
          </w:tcPr>
          <w:p w:rsidR="00752BB5" w:rsidRDefault="00DB1161">
            <w:pPr>
              <w:spacing w:before="100" w:beforeAutospacing="1" w:afterAutospacing="1" w:line="240" w:lineRule="auto"/>
              <w:jc w:val="both"/>
              <w:rPr>
                <w:rFonts w:eastAsia="Times New Roman" w:cstheme="minorHAnsi"/>
                <w:lang w:eastAsia="hr-HR"/>
              </w:rPr>
            </w:pPr>
            <w:r>
              <w:rPr>
                <w:rFonts w:eastAsia="Times New Roman" w:cstheme="minorHAnsi"/>
                <w:lang w:eastAsia="hr-HR"/>
              </w:rPr>
              <w:t>Refleksija, razgovor s učenicima nakon održavanja aktivnosti s naglaskom na nove spoznaje. Sudjelovanje u zadanim aktivnostima na terenu</w:t>
            </w:r>
          </w:p>
          <w:p w:rsidR="00752BB5" w:rsidRDefault="00752BB5">
            <w:pPr>
              <w:spacing w:before="100" w:beforeAutospacing="1" w:afterAutospacing="1" w:line="240" w:lineRule="auto"/>
              <w:jc w:val="both"/>
              <w:rPr>
                <w:rFonts w:eastAsia="Times New Roman" w:cstheme="minorHAnsi"/>
                <w:lang w:eastAsia="hr-HR"/>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DB1161">
      <w:bookmarkStart w:id="13" w:name="_Toc19620491"/>
      <w:r>
        <w:lastRenderedPageBreak/>
        <w:t>2.2.5. PROJEKTI I AKTIVNOSTI</w:t>
      </w:r>
      <w:bookmarkEnd w:id="13"/>
    </w:p>
    <w:p w:rsidR="00752BB5" w:rsidRDefault="00DB1161">
      <w:pPr>
        <w:spacing w:line="360" w:lineRule="auto"/>
        <w:jc w:val="both"/>
      </w:pPr>
      <w:r>
        <w:rPr>
          <w:noProof/>
          <w:lang w:eastAsia="hr-HR"/>
        </w:rPr>
        <w:drawing>
          <wp:anchor distT="0" distB="0" distL="114300" distR="114300" simplePos="0" relativeHeight="251657728" behindDoc="0" locked="0" layoutInCell="1" allowOverlap="1" wp14:anchorId="07FF8BA0" wp14:editId="719C3D9B">
            <wp:simplePos x="0" y="0"/>
            <wp:positionH relativeFrom="column">
              <wp:posOffset>4312920</wp:posOffset>
            </wp:positionH>
            <wp:positionV relativeFrom="paragraph">
              <wp:posOffset>1282065</wp:posOffset>
            </wp:positionV>
            <wp:extent cx="1614170" cy="890270"/>
            <wp:effectExtent l="19050" t="0" r="5080" b="0"/>
            <wp:wrapSquare wrapText="bothSides"/>
            <wp:docPr id="11" name="Slika 4" descr="C:\Documents and Settings\Korisnik\My Documents\SLIKE\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C:\Documents and Settings\Korisnik\My Documents\SLIKE\libro.jpg"/>
                    <pic:cNvPicPr>
                      <a:picLocks noChangeAspect="1" noChangeArrowheads="1"/>
                    </pic:cNvPicPr>
                  </pic:nvPicPr>
                  <pic:blipFill>
                    <a:blip r:embed="rId15" cstate="print"/>
                    <a:srcRect/>
                    <a:stretch>
                      <a:fillRect/>
                    </a:stretch>
                  </pic:blipFill>
                  <pic:spPr>
                    <a:xfrm>
                      <a:off x="0" y="0"/>
                      <a:ext cx="1614170" cy="890270"/>
                    </a:xfrm>
                    <a:prstGeom prst="rect">
                      <a:avLst/>
                    </a:prstGeom>
                    <a:noFill/>
                    <a:ln w="9525">
                      <a:noFill/>
                      <a:miter lim="800000"/>
                      <a:headEnd/>
                      <a:tailEnd/>
                    </a:ln>
                  </pic:spPr>
                </pic:pic>
              </a:graphicData>
            </a:graphic>
          </wp:anchor>
        </w:drawing>
      </w:r>
      <w:r>
        <w:t>Svake školske godine, nastavnici osmišljavaju projekte i aktivnosti kojima privlače pažnju i interes djece. Nastavni sadržaji su osnova projekta i aktivnosti, međutim obično su integrirani u više nastavnih područja te predstavljaju zanimljiv i kreativan način učenja. Naglasak je na timskom radu učenika te njihovoj inicijativi i idejama. Svaki projekt/aktivnost  ima i odgojnu komponentu, uči pozitivnim vrijednostima, zajedničkom radu te pridonosi razvijanju samopouzdanja učenika. Na kraju, učenici i roditelji mogu vidjeti rezultate rada na određenoj temi, kroz sve faze pripreme i rada, kao i konačni zaključak do kojega učenici dolaze.</w:t>
      </w:r>
    </w:p>
    <w:p w:rsidR="00752BB5" w:rsidRDefault="00DB1161">
      <w:pPr>
        <w:rPr>
          <w:b/>
        </w:rPr>
      </w:pPr>
      <w:r>
        <w:rPr>
          <w:b/>
        </w:rPr>
        <w:t xml:space="preserve">PLANIRANI PROJEKTI I AKTIVNOSTI       </w:t>
      </w:r>
    </w:p>
    <w:p w:rsidR="00752BB5" w:rsidRDefault="00752BB5">
      <w:pPr>
        <w:rPr>
          <w:b/>
        </w:rPr>
      </w:pPr>
    </w:p>
    <w:p w:rsidR="00752BB5" w:rsidRDefault="00752BB5">
      <w:pPr>
        <w:rPr>
          <w:b/>
        </w:rPr>
      </w:pPr>
    </w:p>
    <w:tbl>
      <w:tblPr>
        <w:tblpPr w:leftFromText="180" w:rightFromText="180" w:bottomFromText="160" w:vertAnchor="text" w:horzAnchor="margin" w:tblpY="312"/>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2988"/>
        <w:gridCol w:w="2188"/>
        <w:gridCol w:w="2326"/>
        <w:gridCol w:w="1098"/>
      </w:tblGrid>
      <w:tr w:rsidR="00752BB5" w:rsidTr="009D6453">
        <w:trPr>
          <w:trHeight w:val="340"/>
        </w:trPr>
        <w:tc>
          <w:tcPr>
            <w:tcW w:w="85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b/>
              </w:rPr>
            </w:pPr>
            <w:r>
              <w:rPr>
                <w:rFonts w:ascii="Calibri" w:eastAsia="Calibri" w:hAnsi="Calibri" w:cs="Times New Roman"/>
                <w:b/>
              </w:rPr>
              <w:t>Red.</w:t>
            </w:r>
          </w:p>
          <w:p w:rsidR="00752BB5" w:rsidRDefault="00DB1161" w:rsidP="009D6453">
            <w:pPr>
              <w:spacing w:line="254" w:lineRule="auto"/>
              <w:rPr>
                <w:rFonts w:ascii="Calibri" w:eastAsia="Calibri" w:hAnsi="Calibri" w:cs="Times New Roman"/>
                <w:b/>
              </w:rPr>
            </w:pPr>
            <w:r>
              <w:rPr>
                <w:rFonts w:ascii="Calibri" w:eastAsia="Calibri" w:hAnsi="Calibri" w:cs="Times New Roman"/>
                <w:b/>
              </w:rPr>
              <w:t>br.</w:t>
            </w:r>
          </w:p>
        </w:tc>
        <w:tc>
          <w:tcPr>
            <w:tcW w:w="298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b/>
              </w:rPr>
            </w:pPr>
            <w:r>
              <w:rPr>
                <w:rFonts w:ascii="Calibri" w:eastAsia="Calibri" w:hAnsi="Calibri" w:cs="Times New Roman"/>
                <w:b/>
              </w:rPr>
              <w:t>Naziv projekta</w:t>
            </w:r>
          </w:p>
          <w:p w:rsidR="00752BB5" w:rsidRDefault="00752BB5" w:rsidP="009D6453">
            <w:pPr>
              <w:spacing w:line="254" w:lineRule="auto"/>
              <w:rPr>
                <w:rFonts w:ascii="Calibri" w:eastAsia="Calibri" w:hAnsi="Calibri" w:cs="Times New Roman"/>
                <w:b/>
              </w:rPr>
            </w:pPr>
          </w:p>
        </w:tc>
        <w:tc>
          <w:tcPr>
            <w:tcW w:w="218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b/>
              </w:rPr>
            </w:pPr>
            <w:r>
              <w:rPr>
                <w:rFonts w:ascii="Calibri" w:eastAsia="Calibri" w:hAnsi="Calibri" w:cs="Times New Roman"/>
                <w:b/>
              </w:rPr>
              <w:t>Voditelj</w:t>
            </w:r>
          </w:p>
        </w:tc>
        <w:tc>
          <w:tcPr>
            <w:tcW w:w="2326"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b/>
              </w:rPr>
            </w:pPr>
            <w:r>
              <w:rPr>
                <w:rFonts w:ascii="Calibri" w:eastAsia="Calibri" w:hAnsi="Calibri" w:cs="Times New Roman"/>
                <w:b/>
              </w:rPr>
              <w:t>Vremenik</w:t>
            </w:r>
          </w:p>
        </w:tc>
        <w:tc>
          <w:tcPr>
            <w:tcW w:w="1098" w:type="dxa"/>
            <w:tcBorders>
              <w:top w:val="single" w:sz="4" w:space="0" w:color="000000"/>
              <w:left w:val="single" w:sz="4" w:space="0" w:color="000000"/>
              <w:bottom w:val="single" w:sz="4" w:space="0" w:color="000000"/>
              <w:right w:val="single" w:sz="4" w:space="0" w:color="000000"/>
            </w:tcBorders>
            <w:shd w:val="clear" w:color="auto" w:fill="DEEAF6"/>
          </w:tcPr>
          <w:p w:rsidR="00752BB5" w:rsidRDefault="00DB1161" w:rsidP="009D6453">
            <w:pPr>
              <w:spacing w:line="254" w:lineRule="auto"/>
              <w:rPr>
                <w:rFonts w:ascii="Calibri" w:eastAsia="Calibri" w:hAnsi="Calibri" w:cs="Times New Roman"/>
                <w:b/>
              </w:rPr>
            </w:pPr>
            <w:r>
              <w:rPr>
                <w:rFonts w:ascii="Calibri" w:eastAsia="Calibri" w:hAnsi="Calibri" w:cs="Times New Roman"/>
                <w:b/>
              </w:rPr>
              <w:t>Razredni odjel</w:t>
            </w:r>
          </w:p>
        </w:tc>
      </w:tr>
      <w:tr w:rsidR="00752BB5" w:rsidTr="009D6453">
        <w:trPr>
          <w:trHeight w:val="15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KREATIVNE RADIONICE</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M.JOSIPOVIĆ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1.</w:t>
            </w:r>
          </w:p>
        </w:tc>
      </w:tr>
      <w:tr w:rsidR="00752BB5" w:rsidTr="009D6453">
        <w:trPr>
          <w:trHeight w:val="15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JEDNA JABUKA NA DAN TJERA DOKTORA VAN</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M.JOSIPOVIĆ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1.</w:t>
            </w:r>
          </w:p>
        </w:tc>
      </w:tr>
      <w:tr w:rsidR="00752BB5" w:rsidTr="009D6453">
        <w:trPr>
          <w:trHeight w:val="15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POLJIČICA</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M.JOSIPOVIĆ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1.-8.</w:t>
            </w:r>
          </w:p>
        </w:tc>
      </w:tr>
      <w:tr w:rsidR="00752BB5" w:rsidTr="009D6453">
        <w:trPr>
          <w:trHeight w:val="15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DANI POLJIČICE</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M.JOSIPOVIĆ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1.-8.</w:t>
            </w:r>
          </w:p>
        </w:tc>
      </w:tr>
      <w:tr w:rsidR="00752BB5" w:rsidTr="009D6453">
        <w:trPr>
          <w:trHeight w:val="24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 xml:space="preserve">PROŠLOST ZAVIČAJA </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T. MUŠE</w:t>
            </w:r>
          </w:p>
        </w:tc>
        <w:tc>
          <w:tcPr>
            <w:tcW w:w="2326"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Veljača-Ožujak-Travanj 2026.</w:t>
            </w:r>
          </w:p>
        </w:tc>
        <w:tc>
          <w:tcPr>
            <w:tcW w:w="1098" w:type="dxa"/>
            <w:tcBorders>
              <w:top w:val="single" w:sz="4" w:space="0" w:color="000000"/>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3.</w:t>
            </w:r>
          </w:p>
        </w:tc>
      </w:tr>
      <w:tr w:rsidR="00752BB5" w:rsidTr="009D6453">
        <w:trPr>
          <w:trHeight w:val="195"/>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bCs/>
                <w:iCs/>
              </w:rPr>
              <w:t>DIOKLECIJANOVA ŠKRINJICA</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T. MUŠE</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3.</w:t>
            </w:r>
          </w:p>
        </w:tc>
      </w:tr>
      <w:tr w:rsidR="00752BB5" w:rsidTr="009D6453">
        <w:trPr>
          <w:trHeight w:val="30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pStyle w:val="Odlomakpopisa"/>
              <w:numPr>
                <w:ilvl w:val="0"/>
                <w:numId w:val="20"/>
              </w:numPr>
              <w:spacing w:line="254" w:lineRule="auto"/>
              <w:jc w:val="right"/>
              <w:rPr>
                <w:rFonts w:ascii="Calibri" w:eastAsia="Calibri" w:hAnsi="Calibri"/>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POVIJESNE OSOBE ZAVIČAJA</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J. IVANKOVIĆ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4.</w:t>
            </w:r>
          </w:p>
        </w:tc>
      </w:tr>
      <w:tr w:rsidR="00752BB5" w:rsidTr="009D6453">
        <w:trPr>
          <w:trHeight w:val="24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Times New Roman" w:hAnsi="Calibri" w:cs="Calibri"/>
                <w:bCs/>
                <w:iCs/>
              </w:rPr>
              <w:t xml:space="preserve">U SVIJETU LIKOVNIH UMJETNIKA </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J. IVANKOVIĆ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4.</w:t>
            </w:r>
          </w:p>
        </w:tc>
      </w:tr>
      <w:tr w:rsidR="00752BB5" w:rsidTr="009D6453">
        <w:trPr>
          <w:trHeight w:val="24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Times New Roman" w:hAnsi="Calibri" w:cs="Calibri"/>
                <w:bCs/>
                <w:iCs/>
              </w:rPr>
            </w:pPr>
            <w:r>
              <w:rPr>
                <w:rFonts w:ascii="Calibri" w:eastAsia="Times New Roman" w:hAnsi="Calibri" w:cs="Calibri"/>
                <w:bCs/>
                <w:iCs/>
              </w:rPr>
              <w:t>INFORMATIKA</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I.</w:t>
            </w:r>
            <w:r>
              <w:rPr>
                <w:rFonts w:ascii="Calibri" w:eastAsia="Calibri" w:hAnsi="Calibri"/>
              </w:rPr>
              <w:t xml:space="preserve"> SPAHIJA BARAĆ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5.-8.</w:t>
            </w:r>
          </w:p>
        </w:tc>
      </w:tr>
      <w:tr w:rsidR="00752BB5" w:rsidTr="009D6453">
        <w:trPr>
          <w:trHeight w:val="240"/>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Times New Roman" w:hAnsi="Calibri" w:cs="Calibri"/>
                <w:bCs/>
                <w:iCs/>
              </w:rPr>
            </w:pPr>
            <w:r>
              <w:rPr>
                <w:rFonts w:ascii="Calibri" w:eastAsia="Times New Roman" w:hAnsi="Calibri" w:cs="Calibri"/>
                <w:bCs/>
                <w:iCs/>
              </w:rPr>
              <w:t>UPOZNAVANJE S ASTRONOMIJOM</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line="254" w:lineRule="auto"/>
              <w:rPr>
                <w:rFonts w:ascii="Calibri" w:eastAsia="Calibri" w:hAnsi="Calibri" w:cs="Times New Roman"/>
              </w:rPr>
            </w:pPr>
            <w:r>
              <w:rPr>
                <w:rFonts w:ascii="Calibri" w:eastAsia="Calibri" w:hAnsi="Calibri" w:cs="Times New Roman"/>
              </w:rPr>
              <w:t>M. DEDIĆ</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5.-8.</w:t>
            </w:r>
          </w:p>
        </w:tc>
      </w:tr>
      <w:tr w:rsidR="00752BB5" w:rsidTr="009D6453">
        <w:trPr>
          <w:trHeight w:val="531"/>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after="0"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PRETEŽNO VEDRO</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PSIHOLOGINJA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Rujan – studeni, 2025.</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6.</w:t>
            </w:r>
          </w:p>
        </w:tc>
      </w:tr>
      <w:tr w:rsidR="00752BB5" w:rsidTr="009D6453">
        <w:trPr>
          <w:trHeight w:val="531"/>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after="0"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TU &amp; TAMO</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T. MUŠE, PSIHOLOGINJA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Listopad, 2025.- svibanj, 2026.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3.</w:t>
            </w:r>
          </w:p>
        </w:tc>
      </w:tr>
      <w:tr w:rsidR="00752BB5" w:rsidTr="009D6453">
        <w:trPr>
          <w:trHeight w:val="531"/>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after="0"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IDENTIFIKACIJA DAROVITIH UČENIKA U PODRUČJU MATEMATIKE</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PSIHOLOGINJA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4.</w:t>
            </w:r>
          </w:p>
        </w:tc>
      </w:tr>
      <w:tr w:rsidR="00752BB5" w:rsidTr="009D6453">
        <w:trPr>
          <w:trHeight w:val="531"/>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after="0"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CENTAR IZVRSNOSTI</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PSIHOLOGINJA, PREDMETNI NASTAVNICI</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5.-8.</w:t>
            </w:r>
          </w:p>
        </w:tc>
      </w:tr>
      <w:tr w:rsidR="00752BB5" w:rsidTr="009D6453">
        <w:trPr>
          <w:trHeight w:val="531"/>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numPr>
                <w:ilvl w:val="0"/>
                <w:numId w:val="20"/>
              </w:numPr>
              <w:spacing w:after="0" w:line="254" w:lineRule="auto"/>
              <w:jc w:val="right"/>
              <w:rPr>
                <w:rFonts w:ascii="Calibri" w:eastAsia="Calibri" w:hAnsi="Calibri" w:cs="Times New Roman"/>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MOJE SIGURNO MJESTO</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PSIHOLOGINJA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rPr>
                <w:rFonts w:ascii="Calibri" w:eastAsia="Calibri" w:hAnsi="Calibri" w:cs="Times New Roman"/>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1.-8.</w:t>
            </w:r>
          </w:p>
        </w:tc>
      </w:tr>
      <w:tr w:rsidR="00752BB5" w:rsidTr="009D6453">
        <w:trPr>
          <w:trHeight w:val="553"/>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752BB5" w:rsidP="009D6453">
            <w:pPr>
              <w:pStyle w:val="Odlomakpopisa"/>
              <w:numPr>
                <w:ilvl w:val="0"/>
                <w:numId w:val="20"/>
              </w:numPr>
              <w:spacing w:line="254" w:lineRule="auto"/>
              <w:jc w:val="right"/>
              <w:rPr>
                <w:rFonts w:ascii="Calibri" w:eastAsia="Calibri" w:hAnsi="Calibri"/>
              </w:rPr>
            </w:pP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ČITANJEM DO ZVIJEZDA</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KNJIŽNIČARKA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5.-8.</w:t>
            </w:r>
          </w:p>
        </w:tc>
      </w:tr>
      <w:tr w:rsidR="00752BB5" w:rsidTr="009D6453">
        <w:trPr>
          <w:trHeight w:val="553"/>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505129" w:rsidP="009D6453">
            <w:pPr>
              <w:spacing w:after="0" w:line="254" w:lineRule="auto"/>
              <w:ind w:left="360"/>
              <w:jc w:val="right"/>
              <w:rPr>
                <w:rFonts w:ascii="Calibri" w:eastAsia="Calibri" w:hAnsi="Calibri" w:cs="Times New Roman"/>
              </w:rPr>
            </w:pPr>
            <w:r>
              <w:rPr>
                <w:rFonts w:ascii="Calibri" w:eastAsia="Calibri" w:hAnsi="Calibri" w:cs="Times New Roman"/>
              </w:rPr>
              <w:t>17</w:t>
            </w:r>
            <w:r w:rsidR="00DB1161">
              <w:rPr>
                <w:rFonts w:ascii="Calibri" w:eastAsia="Calibri" w:hAnsi="Calibri" w:cs="Times New Roman"/>
              </w:rPr>
              <w:t>.</w:t>
            </w: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bCs/>
                <w:iCs/>
              </w:rPr>
              <w:t>BOOKMARKS</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KNJIŽNIČARKA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iCs/>
              </w:rPr>
            </w:pPr>
            <w:r>
              <w:rPr>
                <w:rFonts w:ascii="Calibri" w:eastAsia="Calibri" w:hAnsi="Calibri" w:cs="Times New Roman"/>
                <w:iCs/>
              </w:rPr>
              <w:t>Listopad – studeni, 2025.</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1.-4.</w:t>
            </w:r>
          </w:p>
        </w:tc>
      </w:tr>
      <w:tr w:rsidR="00752BB5" w:rsidTr="009D6453">
        <w:trPr>
          <w:trHeight w:val="285"/>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505129" w:rsidP="009D6453">
            <w:pPr>
              <w:spacing w:after="0" w:line="254" w:lineRule="auto"/>
              <w:ind w:left="360"/>
              <w:jc w:val="right"/>
              <w:rPr>
                <w:rFonts w:ascii="Calibri" w:eastAsia="Calibri" w:hAnsi="Calibri" w:cs="Times New Roman"/>
              </w:rPr>
            </w:pPr>
            <w:r>
              <w:rPr>
                <w:rFonts w:ascii="Calibri" w:eastAsia="Calibri" w:hAnsi="Calibri" w:cs="Times New Roman"/>
              </w:rPr>
              <w:t>18</w:t>
            </w: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KVIZ ZA POTICANJE ČITANJA</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752BB5" w:rsidRDefault="00DB1161" w:rsidP="009D6453">
            <w:pPr>
              <w:spacing w:after="0" w:line="254" w:lineRule="auto"/>
              <w:rPr>
                <w:rFonts w:ascii="Calibri" w:eastAsia="Calibri" w:hAnsi="Calibri" w:cs="Times New Roman"/>
              </w:rPr>
            </w:pPr>
            <w:r>
              <w:rPr>
                <w:rFonts w:ascii="Calibri" w:eastAsia="Calibri" w:hAnsi="Calibri" w:cs="Times New Roman"/>
              </w:rPr>
              <w:t>KNJIŽNIČARKA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after="0" w:line="254" w:lineRule="auto"/>
              <w:rPr>
                <w:rFonts w:ascii="Calibri" w:eastAsia="Calibri" w:hAnsi="Calibri" w:cs="Times New Roman"/>
                <w:iCs/>
              </w:rPr>
            </w:pPr>
            <w:r>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752BB5" w:rsidRDefault="00DB1161" w:rsidP="009D6453">
            <w:pPr>
              <w:spacing w:line="254" w:lineRule="auto"/>
              <w:rPr>
                <w:rFonts w:ascii="Calibri" w:eastAsia="Calibri" w:hAnsi="Calibri" w:cs="Times New Roman"/>
              </w:rPr>
            </w:pPr>
            <w:r>
              <w:rPr>
                <w:rFonts w:ascii="Calibri" w:eastAsia="Calibri" w:hAnsi="Calibri" w:cs="Times New Roman"/>
              </w:rPr>
              <w:t>4. i 5.</w:t>
            </w:r>
          </w:p>
        </w:tc>
      </w:tr>
      <w:tr w:rsidR="009D6453" w:rsidTr="009D6453">
        <w:trPr>
          <w:trHeight w:val="253"/>
        </w:trPr>
        <w:tc>
          <w:tcPr>
            <w:tcW w:w="855" w:type="dxa"/>
            <w:tcBorders>
              <w:top w:val="single" w:sz="4" w:space="0" w:color="auto"/>
              <w:left w:val="single" w:sz="4" w:space="0" w:color="000000"/>
              <w:bottom w:val="single" w:sz="4" w:space="0" w:color="auto"/>
              <w:right w:val="single" w:sz="4" w:space="0" w:color="000000"/>
            </w:tcBorders>
            <w:shd w:val="clear" w:color="auto" w:fill="DEEAF6"/>
            <w:vAlign w:val="center"/>
          </w:tcPr>
          <w:p w:rsidR="009D6453" w:rsidRDefault="009D6453" w:rsidP="009D6453">
            <w:pPr>
              <w:spacing w:after="0" w:line="254" w:lineRule="auto"/>
              <w:ind w:left="360"/>
              <w:jc w:val="right"/>
              <w:rPr>
                <w:rFonts w:ascii="Calibri" w:eastAsia="Calibri" w:hAnsi="Calibri" w:cs="Times New Roman"/>
              </w:rPr>
            </w:pPr>
            <w:r>
              <w:rPr>
                <w:rFonts w:ascii="Calibri" w:eastAsia="Calibri" w:hAnsi="Calibri" w:cs="Times New Roman"/>
              </w:rPr>
              <w:t>19.</w:t>
            </w:r>
          </w:p>
        </w:tc>
        <w:tc>
          <w:tcPr>
            <w:tcW w:w="2988" w:type="dxa"/>
            <w:tcBorders>
              <w:top w:val="single" w:sz="4" w:space="0" w:color="auto"/>
              <w:left w:val="single" w:sz="4" w:space="0" w:color="000000"/>
              <w:bottom w:val="single" w:sz="4" w:space="0" w:color="auto"/>
              <w:right w:val="single" w:sz="4" w:space="0" w:color="000000"/>
            </w:tcBorders>
            <w:shd w:val="clear" w:color="auto" w:fill="DEEAF6"/>
            <w:vAlign w:val="center"/>
          </w:tcPr>
          <w:p w:rsidR="009D6453" w:rsidRDefault="009D6453" w:rsidP="009D6453">
            <w:pPr>
              <w:spacing w:after="0" w:line="254" w:lineRule="auto"/>
              <w:rPr>
                <w:rFonts w:ascii="Calibri" w:eastAsia="Calibri" w:hAnsi="Calibri" w:cs="Times New Roman"/>
              </w:rPr>
            </w:pPr>
            <w:r>
              <w:rPr>
                <w:rFonts w:ascii="Calibri" w:eastAsia="Calibri" w:hAnsi="Calibri" w:cs="Times New Roman"/>
              </w:rPr>
              <w:t>PODRŠKA OŠ ZA PROVEDBU INA KAO PRIPREME ZA PROGRAM CJELODNEVNE ŠKOLE</w:t>
            </w:r>
          </w:p>
        </w:tc>
        <w:tc>
          <w:tcPr>
            <w:tcW w:w="2188" w:type="dxa"/>
            <w:tcBorders>
              <w:top w:val="single" w:sz="4" w:space="0" w:color="auto"/>
              <w:left w:val="single" w:sz="4" w:space="0" w:color="000000"/>
              <w:bottom w:val="single" w:sz="4" w:space="0" w:color="auto"/>
              <w:right w:val="single" w:sz="4" w:space="0" w:color="000000"/>
            </w:tcBorders>
            <w:shd w:val="clear" w:color="auto" w:fill="DEEAF6"/>
            <w:vAlign w:val="center"/>
          </w:tcPr>
          <w:p w:rsidR="009D6453" w:rsidRDefault="009D6453" w:rsidP="009D6453">
            <w:pPr>
              <w:spacing w:after="0" w:line="254" w:lineRule="auto"/>
              <w:rPr>
                <w:rFonts w:ascii="Calibri" w:eastAsia="Calibri" w:hAnsi="Calibri" w:cs="Times New Roman"/>
              </w:rPr>
            </w:pPr>
            <w:r>
              <w:rPr>
                <w:rFonts w:ascii="Calibri" w:eastAsia="Calibri" w:hAnsi="Calibri" w:cs="Times New Roman"/>
              </w:rPr>
              <w:t>RAVNATELJICA</w:t>
            </w:r>
          </w:p>
        </w:tc>
        <w:tc>
          <w:tcPr>
            <w:tcW w:w="2326" w:type="dxa"/>
            <w:tcBorders>
              <w:top w:val="single" w:sz="4" w:space="0" w:color="auto"/>
              <w:left w:val="single" w:sz="4" w:space="0" w:color="000000"/>
              <w:bottom w:val="single" w:sz="4" w:space="0" w:color="auto"/>
              <w:right w:val="single" w:sz="4" w:space="0" w:color="000000"/>
            </w:tcBorders>
            <w:shd w:val="clear" w:color="auto" w:fill="DEEAF6"/>
          </w:tcPr>
          <w:p w:rsidR="009D6453" w:rsidRDefault="009D6453" w:rsidP="009D6453">
            <w:pPr>
              <w:spacing w:after="0" w:line="254" w:lineRule="auto"/>
              <w:rPr>
                <w:rFonts w:ascii="Calibri" w:eastAsia="Calibri" w:hAnsi="Calibri" w:cs="Times New Roman"/>
              </w:rPr>
            </w:pPr>
          </w:p>
          <w:p w:rsidR="009D6453" w:rsidRDefault="009D6453" w:rsidP="009D6453">
            <w:pPr>
              <w:spacing w:after="0" w:line="254" w:lineRule="auto"/>
              <w:rPr>
                <w:rFonts w:ascii="Calibri" w:eastAsia="Calibri" w:hAnsi="Calibri" w:cs="Times New Roman"/>
              </w:rPr>
            </w:pPr>
            <w:r w:rsidRPr="009D6453">
              <w:rPr>
                <w:rFonts w:ascii="Calibri" w:eastAsia="Calibri" w:hAnsi="Calibri" w:cs="Times New Roman"/>
              </w:rPr>
              <w:t>2025./26.</w:t>
            </w:r>
          </w:p>
        </w:tc>
        <w:tc>
          <w:tcPr>
            <w:tcW w:w="1098" w:type="dxa"/>
            <w:tcBorders>
              <w:top w:val="single" w:sz="4" w:space="0" w:color="auto"/>
              <w:left w:val="single" w:sz="4" w:space="0" w:color="000000"/>
              <w:bottom w:val="single" w:sz="4" w:space="0" w:color="auto"/>
              <w:right w:val="single" w:sz="4" w:space="0" w:color="000000"/>
            </w:tcBorders>
            <w:shd w:val="clear" w:color="auto" w:fill="DEEAF6"/>
          </w:tcPr>
          <w:p w:rsidR="009D6453" w:rsidRDefault="009D6453" w:rsidP="009D6453">
            <w:pPr>
              <w:spacing w:line="254" w:lineRule="auto"/>
              <w:rPr>
                <w:rFonts w:ascii="Calibri" w:eastAsia="Calibri" w:hAnsi="Calibri" w:cs="Times New Roman"/>
              </w:rPr>
            </w:pPr>
          </w:p>
          <w:p w:rsidR="009D6453" w:rsidRDefault="009D6453" w:rsidP="009D6453">
            <w:pPr>
              <w:spacing w:line="254" w:lineRule="auto"/>
              <w:rPr>
                <w:rFonts w:ascii="Calibri" w:eastAsia="Calibri" w:hAnsi="Calibri" w:cs="Times New Roman"/>
              </w:rPr>
            </w:pPr>
            <w:r>
              <w:rPr>
                <w:rFonts w:ascii="Calibri" w:eastAsia="Calibri" w:hAnsi="Calibri" w:cs="Times New Roman"/>
              </w:rPr>
              <w:t>1.-8.</w:t>
            </w:r>
          </w:p>
        </w:tc>
      </w:tr>
    </w:tbl>
    <w:p w:rsidR="00752BB5" w:rsidRDefault="00DB1161">
      <w:pPr>
        <w:rPr>
          <w:b/>
          <w:color w:val="FF0000"/>
        </w:rPr>
      </w:pPr>
      <w:r>
        <w:rPr>
          <w:b/>
          <w:color w:val="FF0000"/>
        </w:rPr>
        <w:t xml:space="preserve">                                                                                                                      </w:t>
      </w: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rPr>
                <w:iCs/>
              </w:rPr>
            </w:pPr>
            <w:r>
              <w:rPr>
                <w:i/>
                <w:iCs/>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rPr>
                <w:bCs/>
                <w:iCs/>
              </w:rPr>
            </w:pPr>
            <w:r>
              <w:rPr>
                <w:bCs/>
                <w:iCs/>
              </w:rPr>
              <w:t>RAZREDNI PROJEKT : „Kreativne radionice“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iCs/>
              </w:rPr>
            </w:pPr>
            <w:r>
              <w:rPr>
                <w:bCs/>
                <w:iCs/>
              </w:rPr>
              <w:t>Učenici 1. r OŠ SRINJINE, učiteljica Milica Josipović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iCs/>
              </w:rPr>
            </w:pPr>
            <w:r>
              <w:rPr>
                <w:bCs/>
                <w:iCs/>
              </w:rPr>
              <w:t>1. – prvi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iCs/>
              </w:rPr>
            </w:pPr>
            <w:r>
              <w:rPr>
                <w:bCs/>
                <w:iCs/>
              </w:rPr>
              <w:t>17</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rPr>
                <w:bCs/>
                <w:iCs/>
              </w:rPr>
            </w:pPr>
          </w:p>
          <w:p w:rsidR="00752BB5" w:rsidRDefault="00DB1161">
            <w:pPr>
              <w:spacing w:after="0"/>
              <w:rPr>
                <w:bCs/>
                <w:iCs/>
              </w:rPr>
            </w:pPr>
            <w:r>
              <w:rPr>
                <w:bCs/>
                <w:iCs/>
              </w:rPr>
              <w:t>15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 xml:space="preserve"> Sudjelovati u različitim projektima i na taj način učenike upoznati s prednostima i dobrobiti projektne nastave.</w:t>
            </w:r>
          </w:p>
          <w:p w:rsidR="00752BB5" w:rsidRDefault="00752BB5">
            <w:pPr>
              <w:spacing w:after="0"/>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Učenici razvijaju sve svoje potencijale i iskazuju interese za različita područja.</w:t>
            </w:r>
          </w:p>
          <w:p w:rsidR="00752BB5" w:rsidRDefault="00752BB5">
            <w:pPr>
              <w:spacing w:after="0"/>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Učenici će kroz projektno radionički pristup i niz aktivnosti unaprijediti znanje i kvalitetu života.</w:t>
            </w:r>
          </w:p>
          <w:p w:rsidR="00752BB5" w:rsidRDefault="00752BB5">
            <w:pPr>
              <w:spacing w:after="0"/>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rPr>
                <w:iCs/>
              </w:rPr>
            </w:pPr>
            <w:r>
              <w:rPr>
                <w:bCs/>
                <w:iCs/>
              </w:rPr>
              <w:t>Tijekom školske godine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rPr>
                <w:iCs/>
              </w:rPr>
            </w:pPr>
            <w:r>
              <w:rPr>
                <w:iCs/>
              </w:rPr>
              <w:t>Sve raspoloživo.</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pPr>
          </w:p>
          <w:p w:rsidR="00752BB5" w:rsidRDefault="00DB1161">
            <w:pPr>
              <w:spacing w:after="0"/>
            </w:pPr>
            <w:r>
              <w:t>Samovrednovanje, usmena evaluacija rada, likovna i literarna ostvarenja, fotografije i članak za web stranicu škole.</w:t>
            </w:r>
          </w:p>
          <w:p w:rsidR="00752BB5" w:rsidRDefault="00752BB5">
            <w:pPr>
              <w:spacing w:after="0"/>
            </w:pPr>
          </w:p>
          <w:p w:rsidR="00752BB5" w:rsidRDefault="00752BB5">
            <w:pPr>
              <w:spacing w:after="0"/>
            </w:pP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rPr>
                <w:iCs/>
              </w:rPr>
            </w:pPr>
            <w:r>
              <w:rPr>
                <w:i/>
                <w:iCs/>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rPr>
                <w:bCs/>
                <w:iCs/>
              </w:rPr>
            </w:pPr>
            <w:r>
              <w:rPr>
                <w:bCs/>
                <w:iCs/>
              </w:rPr>
              <w:t>RAZREDNI PROJEKT : „Jedna jabuka na dan tjera doktora van“</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iCs/>
              </w:rPr>
            </w:pPr>
            <w:r>
              <w:rPr>
                <w:bCs/>
                <w:iCs/>
              </w:rPr>
              <w:t>Učenici 1. r OŠ SRINJINE, učiteljica Milica Josipović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iCs/>
              </w:rPr>
            </w:pPr>
            <w:r>
              <w:rPr>
                <w:bCs/>
                <w:iCs/>
              </w:rPr>
              <w:t xml:space="preserve">1. – prvi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rPr>
                <w:bCs/>
                <w:iCs/>
              </w:rPr>
            </w:pPr>
            <w:r>
              <w:rPr>
                <w:bCs/>
                <w:iCs/>
              </w:rPr>
              <w:t>17</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rPr>
                <w:bCs/>
                <w:iCs/>
              </w:rPr>
            </w:pPr>
          </w:p>
          <w:p w:rsidR="00752BB5" w:rsidRDefault="00DB1161">
            <w:pPr>
              <w:spacing w:after="0"/>
              <w:rPr>
                <w:bCs/>
                <w:iCs/>
              </w:rPr>
            </w:pPr>
            <w:r>
              <w:rPr>
                <w:bCs/>
                <w:iCs/>
              </w:rPr>
              <w:t>10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 xml:space="preserve"> Organizirati istraživačku nastavu, koristeći prirodne resurse zavičaja u cilju očuvanja i poboljšanja zdravlja. Aktivno uključiti roditelje. Prezentirati naše radove.</w:t>
            </w:r>
          </w:p>
          <w:p w:rsidR="00752BB5" w:rsidRDefault="00752BB5">
            <w:pPr>
              <w:spacing w:after="0"/>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Usavršavati kompetenciju komunikacije na materinskom jeziku, te kompetencije u prirodoslovlju, tehnologiji, digitalne kompetencije, inicijativnost i poduzetnost, učiti kako učiti te građanske kompetencije. Usporedbom vlastitog i tuđeg, razvijati toleranciju prema različitostima i interes za druge. Nakon provođenja projekta stvoriti zajedničku e-knjigu u kojoj ćemo predstaviti najdraže zdrave recepte .</w:t>
            </w:r>
          </w:p>
          <w:p w:rsidR="00752BB5" w:rsidRDefault="00752BB5">
            <w:pPr>
              <w:spacing w:after="0"/>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Učenici će kroz niz aktivnosti saznati nešto više o zdravoj prehrani i tradicijskim obilježju zdrave hrane. Razvijati odgovorno ponašanje prema tradicijskom nasljeđu i blagdanima koji su dio našeg tradicijsko kulturnog nasljeđa.</w:t>
            </w:r>
          </w:p>
          <w:p w:rsidR="00752BB5" w:rsidRDefault="00752BB5">
            <w:pPr>
              <w:spacing w:after="0"/>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rPr>
                <w:iCs/>
              </w:rPr>
            </w:pPr>
            <w:r>
              <w:rPr>
                <w:bCs/>
                <w:iCs/>
              </w:rPr>
              <w:t>Tijekom školske godine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rPr>
                <w:iCs/>
              </w:rPr>
            </w:pPr>
            <w:r>
              <w:rPr>
                <w:iCs/>
              </w:rPr>
              <w:t>Sve raspoloživo.</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Međusobnom valorizacijom učenika, predstavljanje projekta ostalim učenicima i na web stranicama škole.</w:t>
            </w:r>
          </w:p>
          <w:p w:rsidR="00752BB5" w:rsidRDefault="00752BB5">
            <w:pPr>
              <w:spacing w:after="0"/>
            </w:pPr>
          </w:p>
        </w:tc>
      </w:tr>
    </w:tbl>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 xml:space="preserve">ŠKOLSKI  PROJEKT : </w:t>
            </w:r>
            <w:r>
              <w:rPr>
                <w:bCs/>
                <w:i/>
                <w:iCs/>
              </w:rPr>
              <w:t>„Poljičica “</w:t>
            </w:r>
          </w:p>
        </w:tc>
      </w:tr>
      <w:tr w:rsidR="00752BB5">
        <w:trPr>
          <w:trHeight w:val="63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Učenici OŠ SRINJINE, učiteljica Milica Josipović</w:t>
            </w:r>
          </w:p>
        </w:tc>
      </w:tr>
      <w:tr w:rsidR="00752BB5">
        <w:trPr>
          <w:trHeight w:val="702"/>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1.-8.r</w:t>
            </w:r>
          </w:p>
        </w:tc>
      </w:tr>
      <w:tr w:rsidR="00752BB5">
        <w:trPr>
          <w:trHeight w:val="568"/>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20</w:t>
            </w:r>
          </w:p>
        </w:tc>
      </w:tr>
      <w:tr w:rsidR="00752BB5">
        <w:trPr>
          <w:trHeight w:val="704"/>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20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 Sudjelovati u različitim projektima i na taj način učenike upoznati s važnošću očuvanja kulturno-povijesnog nematerijalnog dobra – „poljičice“, koja ima važnu identifikacijsku ulogu na prostoru nekadašnje Poljičke republike.</w:t>
            </w:r>
          </w:p>
          <w:p w:rsidR="00752BB5" w:rsidRDefault="00752BB5">
            <w:pPr>
              <w:spacing w:after="0" w:line="240" w:lineRule="auto"/>
              <w:rPr>
                <w:iCs/>
              </w:rPr>
            </w:pPr>
          </w:p>
        </w:tc>
      </w:tr>
      <w:tr w:rsidR="00752BB5">
        <w:trPr>
          <w:trHeight w:val="2619"/>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Sačuvati bogatu ostavštinu povijesne tradicije i oživjeti običaje starih Poljica. </w:t>
            </w:r>
          </w:p>
          <w:p w:rsidR="00752BB5" w:rsidRDefault="00DB1161">
            <w:pPr>
              <w:spacing w:after="0" w:line="240" w:lineRule="auto"/>
            </w:pPr>
            <w:r>
              <w:t>Učenici razvijaju sve svoje potencijale i iskazuju interese za različita područja. Radom na projektu učenici međusobno komuniciraju i ostvaruju suradničko učenje, razvijaju kritičko mišljenje i sposobnost donošenja odluka samostalno, ali i u timu. Grupnim radom razvija se tolerancija i uvažavanje tuđih mišljenja te kritički odnos prema tuđem radu, ali i prema vlastitom radu.</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Učenici će kroz projektno radionički pristup, niz aktivnosti i ostvarenja prikazati „poljičicu“ na prigodnim manifestacijama ( Dan škole, Jurjevo...),u suradnji s lokalnom zajednicom i lokalnim udrugama.</w:t>
            </w:r>
          </w:p>
          <w:p w:rsidR="00752BB5" w:rsidRDefault="00752BB5">
            <w:pPr>
              <w:spacing w:after="0" w:line="240" w:lineRule="auto"/>
            </w:pP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iCs/>
              </w:rPr>
            </w:pPr>
            <w:r>
              <w:rPr>
                <w:bCs/>
                <w:iCs/>
              </w:rPr>
              <w:t>Tijekom školske godine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Sve raspoloživo u suradnji s lokalnom zajednicom i udrugom.</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Samovrednovanje, usmena evaluacija rada, likovna i literarna ostvarenja, fotografije i članci za web stranicu škole i ostale medije.</w:t>
            </w:r>
          </w:p>
          <w:p w:rsidR="00752BB5" w:rsidRDefault="00752BB5">
            <w:pPr>
              <w:spacing w:after="0" w:line="240" w:lineRule="auto"/>
            </w:pPr>
          </w:p>
          <w:p w:rsidR="00752BB5" w:rsidRDefault="00752BB5">
            <w:pPr>
              <w:spacing w:after="0" w:line="240" w:lineRule="auto"/>
            </w:pPr>
          </w:p>
        </w:tc>
      </w:tr>
    </w:tbl>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 xml:space="preserve">ŠKOLSKI  PROJEKT : </w:t>
            </w:r>
            <w:r>
              <w:rPr>
                <w:bCs/>
                <w:i/>
                <w:iCs/>
              </w:rPr>
              <w:t xml:space="preserve">„Dani poljičice“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Poljička udruga „Savez za Poljica“,učiteljica Milica Josipović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1.-8.r</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20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15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 Sudjelovanje u projeku Poljičke udruge „Savez za Poljica“ i na taj način učenike upoznati s važnošću očuvanja kulturno-povijesnog nematerijalnog dobra – „poljičice“, koja ima važnu identifikacijsku ulogu na prostoru nekadašnje Poljičke republike.</w:t>
            </w:r>
          </w:p>
          <w:p w:rsidR="00752BB5" w:rsidRDefault="00752BB5">
            <w:pPr>
              <w:spacing w:after="0" w:line="240" w:lineRule="auto"/>
              <w:rPr>
                <w:iCs/>
              </w:rPr>
            </w:pPr>
          </w:p>
        </w:tc>
      </w:tr>
      <w:tr w:rsidR="00752BB5">
        <w:trPr>
          <w:trHeight w:val="301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Sačuvati bogatu ostavštinu povijesne tradicije i oživjeti običaje starih Poljica. </w:t>
            </w:r>
          </w:p>
          <w:p w:rsidR="00752BB5" w:rsidRDefault="00DB1161">
            <w:pPr>
              <w:spacing w:after="0" w:line="240" w:lineRule="auto"/>
            </w:pPr>
            <w:r>
              <w:t>Učenici razvijaju sve svoje potencijale i iskazuju interese za različita područja. Radom na projektu učenici međusobno komuniciraju i ostvaruju suradničko učenje sa učenicima iz  Čišala, Dubrave, Gata, Kostanja, Sitna Gornjeg i Tugara  u periodu od 23. listopada do 23. studenog 2025.</w:t>
            </w:r>
          </w:p>
          <w:p w:rsidR="00752BB5" w:rsidRDefault="00DB1161">
            <w:pPr>
              <w:spacing w:after="0" w:line="240" w:lineRule="auto"/>
            </w:pPr>
            <w:r>
              <w:t>Razvijaju kritičko mišljenje i sposobnost donošenja odluka samostalno, ali i u timu. Grupnim radom razvija se tolerancija i uvažavanje tuđih mišljenja te kritički odnos prema tuđem radu, ali i prema vlastitom radu.</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Učenici će kroz projektno radionički pristup, niz aktivnosti i ostvarenja prikazati „poljičicu“ na prigodnim manifestacijama ( Dan škole, Jurjevo...),u suradnji s lokalnom zajednicom i lokalnim udrugama.</w:t>
            </w:r>
          </w:p>
          <w:p w:rsidR="00752BB5" w:rsidRDefault="00752BB5">
            <w:pPr>
              <w:spacing w:after="0" w:line="240" w:lineRule="auto"/>
            </w:pPr>
          </w:p>
          <w:p w:rsidR="00752BB5" w:rsidRDefault="00752BB5">
            <w:pPr>
              <w:spacing w:after="0" w:line="240" w:lineRule="auto"/>
            </w:pPr>
          </w:p>
        </w:tc>
      </w:tr>
      <w:tr w:rsidR="00752BB5">
        <w:trPr>
          <w:trHeight w:val="640"/>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iCs/>
              </w:rPr>
            </w:pPr>
            <w:r>
              <w:rPr>
                <w:bCs/>
                <w:iCs/>
              </w:rPr>
              <w:t>Tijekom školske godine 2025./2026.</w:t>
            </w:r>
          </w:p>
        </w:tc>
      </w:tr>
      <w:tr w:rsidR="00752BB5">
        <w:trPr>
          <w:trHeight w:val="569"/>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Sve raspoloživo u suradnji s lokalnom zajednicom i udrugom.</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Samovrednovanje, usmena evaluacija rada, likovna i literarna ostvarenja, fotografije i članci za web stranicu škole i ostale medije.</w:t>
            </w:r>
          </w:p>
          <w:p w:rsidR="00752BB5" w:rsidRDefault="00752BB5">
            <w:pPr>
              <w:spacing w:after="0" w:line="240" w:lineRule="auto"/>
            </w:pPr>
          </w:p>
          <w:p w:rsidR="00752BB5" w:rsidRDefault="00752BB5">
            <w:pPr>
              <w:spacing w:after="0" w:line="240" w:lineRule="auto"/>
            </w:pPr>
          </w:p>
        </w:tc>
      </w:tr>
    </w:tbl>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RAZREDNI PROJEKT-</w:t>
            </w:r>
            <w:r>
              <w:rPr>
                <w:bCs/>
              </w:rPr>
              <w:t xml:space="preserve"> Prošlost zavičaja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Učiteljica, djelatnici arheološkog muzeja u Splitu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3. razred</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11</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10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-upoznati se s pojmom arheologije</w:t>
            </w:r>
          </w:p>
          <w:p w:rsidR="00752BB5" w:rsidRDefault="00DB1161">
            <w:pPr>
              <w:spacing w:after="0" w:line="240" w:lineRule="auto"/>
              <w:rPr>
                <w:iCs/>
              </w:rPr>
            </w:pPr>
            <w:r>
              <w:rPr>
                <w:iCs/>
              </w:rPr>
              <w:t>-snalaziti se u prostoru muzeja prateći upute</w:t>
            </w:r>
          </w:p>
          <w:p w:rsidR="00752BB5" w:rsidRDefault="00DB1161">
            <w:pPr>
              <w:spacing w:after="0" w:line="240" w:lineRule="auto"/>
              <w:rPr>
                <w:iCs/>
              </w:rPr>
            </w:pPr>
            <w:r>
              <w:rPr>
                <w:iCs/>
              </w:rPr>
              <w:t>-razlikovati zbirke prema razdoblju u kojem su nastale (pretpovijesna, grčko-helenistička, rimsko-provincijalna, kasnoantička, srednjovjekovna)</w:t>
            </w:r>
          </w:p>
          <w:p w:rsidR="00752BB5" w:rsidRDefault="00DB1161">
            <w:pPr>
              <w:spacing w:after="0" w:line="240" w:lineRule="auto"/>
              <w:rPr>
                <w:iCs/>
              </w:rPr>
            </w:pPr>
            <w:r>
              <w:rPr>
                <w:iCs/>
              </w:rPr>
              <w:t>-razlikovati zbirke prema vrsti (epigrafička, numizmatička, priručna, zbirka podvodne arheologije)</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-opisuje pojam muzej; opisuje pojam arheologija; opisuje i uspoređuje povijesna razdoblja na osnovu izloženih predmeta, nabraja i razlikuje vrste eksponata, opisuje muzejske eksponate, grafički prikazuje eksponate, izrađuje predmete, virtualno obilazi i istražuje povijesne lokalitete (animacija-interaktivni pristup)</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Učenici će kroz projektno radionički pristup i niz aktivnosti</w:t>
            </w:r>
          </w:p>
          <w:p w:rsidR="00752BB5" w:rsidRDefault="00DB1161">
            <w:pPr>
              <w:spacing w:after="0" w:line="240" w:lineRule="auto"/>
            </w:pPr>
            <w:r>
              <w:t>unaprijediti znanje i upoznati se s postavom muzeja, vrstama eksponata te ulogom arheologa u istraživanju i prikazivanju povijesti. Omogućiti</w:t>
            </w:r>
          </w:p>
          <w:p w:rsidR="00752BB5" w:rsidRDefault="00DB1161">
            <w:pPr>
              <w:spacing w:after="0" w:line="240" w:lineRule="auto"/>
            </w:pPr>
            <w:r>
              <w:t>učenicima otkrivanje individualnih interesa, sposobnosti i poticati</w:t>
            </w:r>
          </w:p>
          <w:p w:rsidR="00752BB5" w:rsidRDefault="00DB1161">
            <w:pPr>
              <w:spacing w:after="0" w:line="240" w:lineRule="auto"/>
            </w:pPr>
            <w:r>
              <w:t>unutarnju motivaciju za aktivno sudjelovanje u radu. Na</w:t>
            </w:r>
          </w:p>
          <w:p w:rsidR="00752BB5" w:rsidRDefault="00DB1161">
            <w:pPr>
              <w:spacing w:after="0" w:line="240" w:lineRule="auto"/>
            </w:pPr>
            <w:r>
              <w:t>terenu će  upoznati djelatnike muzeja koji će ih upoznati s predmetima i načinom života u prošlosti ih uspoređivati s predmetima koje danas koristimo. U učionici će različitim likovnim tehnikama prikazati različite vrste muzejskih eksponata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Veljača-Ožujak-Travanj 2026.</w:t>
            </w:r>
          </w:p>
        </w:tc>
      </w:tr>
      <w:tr w:rsidR="00752BB5">
        <w:trPr>
          <w:trHeight w:val="76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Trošak putnih karata i prijevoza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-izrada plakata s fotografijama snimljenima za vrijeme obilaska muzeja, prikaz i/ili izrada muzejskih eksponata različitim likovnim tehnikama</w:t>
            </w:r>
          </w:p>
          <w:p w:rsidR="00752BB5" w:rsidRDefault="00DB1161">
            <w:pPr>
              <w:spacing w:after="0" w:line="240" w:lineRule="auto"/>
            </w:pPr>
            <w:r>
              <w:t>-izložba učeničkih radova na temu prošlosti</w:t>
            </w:r>
          </w:p>
          <w:p w:rsidR="00752BB5" w:rsidRDefault="00DB1161">
            <w:pPr>
              <w:spacing w:after="0" w:line="240" w:lineRule="auto"/>
            </w:pPr>
            <w:r>
              <w:t>-valorizacija učitelja i učenika</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bCs/>
                <w:iCs/>
              </w:rPr>
            </w:pPr>
            <w:r>
              <w:rPr>
                <w:rFonts w:cstheme="minorHAnsi"/>
                <w:bCs/>
                <w:iCs/>
              </w:rPr>
              <w:t>RAZREDNI PROJEKT : „Dioklecijanova škrinjica“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Grad Split, učenici 3. r OŠ „SRINJINE“, učiteljica Tea Muše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 a</w:t>
            </w:r>
          </w:p>
        </w:tc>
      </w:tr>
      <w:tr w:rsidR="00752BB5">
        <w:trPr>
          <w:trHeight w:val="66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11</w:t>
            </w:r>
          </w:p>
        </w:tc>
      </w:tr>
      <w:tr w:rsidR="00752BB5">
        <w:trPr>
          <w:trHeight w:val="705"/>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15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Poticati svijest o vrijednosti kulturne baštine i važnosti njenog očuvanja. Ukazati učenicima na vrijednost kulturne baštine Splita te ih naučiti kako je prepoznati, sačuvati, prezentirati i tretirati kao najveću vrijednost koju ima naš grad. Upoznati učenike s izgradnjom Palače i njezinim izmjenama kroz povijesna razdoblja - istaknuti njezinu važnost u hrvatskoj i svjetskoj kulturnoj baštini.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Učenici razvijaju svoje potencijale i iskazuju interese za različita područja. Radom na projektu međusobno komuniciraju i ostvaruju suradničko učenje, razvijaju kritičko mišljenje i sposobnost donošenja samostalnih odluka. Tijekom rada otkrivanje i posjeta lokacija vezanih uz projekt  uz prilagodbu interesu učenika za određenu temu. Stjecanje znanja odvija se kroz igru i zabavu.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Učenici će kroz projektno radionički pristup i niz aktivnosti unaprijediti znanje i upoznati se s novim oblikom rada. Omogućiti učenicima otkrivanje individualnih interesa, sposobnosti i poticati unutarnju motivaciju za aktivno sudjelovanje u radu. Radom na terenu i u prirodi učenici će koristiti razne tehnologije kako bi shvatili mogućnost ostvarenja suživota tehnologije, prirode i običaja, te ih potaknuti na suradnju sa lokalnom zajednicom i timski rad kroz samostalno istraživanje i kreativne inovacije.</w:t>
            </w:r>
          </w:p>
        </w:tc>
      </w:tr>
      <w:tr w:rsidR="00752BB5">
        <w:trPr>
          <w:trHeight w:val="835"/>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Tijekom školske godine 2025./2026.</w:t>
            </w:r>
          </w:p>
        </w:tc>
      </w:tr>
      <w:tr w:rsidR="00752BB5">
        <w:trPr>
          <w:trHeight w:val="63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Sve raspoloživo</w:t>
            </w:r>
          </w:p>
        </w:tc>
      </w:tr>
      <w:tr w:rsidR="00752BB5">
        <w:trPr>
          <w:trHeight w:val="163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p w:rsidR="00752BB5" w:rsidRDefault="00752BB5">
            <w:pPr>
              <w:rPr>
                <w:rFonts w:cstheme="minorHAnsi"/>
              </w:rPr>
            </w:pPr>
          </w:p>
          <w:p w:rsidR="00752BB5" w:rsidRDefault="00752BB5">
            <w:pPr>
              <w:rPr>
                <w:rFonts w:cstheme="minorHAnsi"/>
              </w:rPr>
            </w:pPr>
          </w:p>
          <w:p w:rsidR="00752BB5" w:rsidRDefault="00752BB5">
            <w:pPr>
              <w:rPr>
                <w:rFonts w:cstheme="minorHAnsi"/>
              </w:rPr>
            </w:pP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Izložbom plakata s fotografijama snimljenim za vrijeme obilaska Dioklecijanove palače, koje će izraditi učenici svake škole, a bit će organiziran i kviz znanja. Grad će nagraditi autore najboljih plakata, kao i učenike koji će na kvizu pokazati najbolje znanje o povijesnoj baštini Splita.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bCs/>
                <w:iCs/>
              </w:rPr>
            </w:pPr>
            <w:r>
              <w:rPr>
                <w:rFonts w:cstheme="minorHAnsi"/>
                <w:bCs/>
                <w:iCs/>
              </w:rPr>
              <w:t>Projekt: POVIJESNE OSOBE ZAVIČAJA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Julija Ivanković</w:t>
            </w:r>
          </w:p>
          <w:p w:rsidR="00752BB5" w:rsidRDefault="00752BB5">
            <w:pPr>
              <w:spacing w:after="0" w:line="240" w:lineRule="auto"/>
              <w:rPr>
                <w:rFonts w:cstheme="minorHAnsi"/>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Četvrti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14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10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Učenici će kroz niz aktivnosti saznati nešto više o poznatim osobama svoga zavičaja, razvijati odgovorno ponašanje prema povijesnom nasljeđu i ljudima koji su zaslužni za razvoj njihovog zavičaja, ali i domovine.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 xml:space="preserve">Učenici će međusobno komunicirati, razvijati toleranciju i međusobno poštivanje za aktivno sudjelovanje u predstavljanju određene povijesne ličnosti. Izraditi interaktivno predstavljanje povijesne ličnosti. Organizirati istraživačku nastavu.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rPr>
            </w:pPr>
            <w:r>
              <w:rPr>
                <w:rFonts w:cstheme="minorHAnsi"/>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Istražiti svoj zavičaj, njegove osobitosti i prepoznatljivosti te ih na kreativan način prezentirati vršnjacima . Potaknuti učenike na istraživanje, uočavanje, bilježenje i uopćavanje. Razvijati kulturnu svijest i pojam identiteta. Njegovati običaj prenošenja poruka pisanim putem.</w:t>
            </w:r>
          </w:p>
          <w:p w:rsidR="00752BB5" w:rsidRDefault="00DB1161">
            <w:pPr>
              <w:spacing w:after="0" w:line="240" w:lineRule="auto"/>
              <w:rPr>
                <w:rFonts w:cstheme="minorHAnsi"/>
                <w:iCs/>
              </w:rPr>
            </w:pPr>
            <w:r>
              <w:rPr>
                <w:rFonts w:cstheme="minorHAnsi"/>
                <w:iCs/>
              </w:rPr>
              <w:t>Usavršavati kompetenciju komunikacije na materinskom jeziku, te kompetencije u prirodoslovlju, tehnologiji, digitalne kompetencije, inicijativnost i poduzetnost, učiti kako učiti te građanske kompetencije. Usporedbom vlastitog i tuđeg razvijati toleranciju prema različitostima i interes za druge. Nakon provođenja projekta stvoriti zajedničku e-knjigu u kojoj ćemo predstaviti poznate ličnosti iz povijesti RH.</w:t>
            </w:r>
          </w:p>
          <w:p w:rsidR="00752BB5" w:rsidRDefault="00752BB5">
            <w:pPr>
              <w:spacing w:after="0" w:line="240" w:lineRule="auto"/>
              <w:rPr>
                <w:rFonts w:cstheme="minorHAnsi"/>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rPr>
            </w:pPr>
            <w:r>
              <w:rPr>
                <w:rFonts w:cstheme="minorHAnsi"/>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Tijekom školske godine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Međusobnom valorizacijom učenika i učitelja koristeći  obrasce, izrada plakata i vidljivih sadržaja projekta.</w:t>
            </w:r>
          </w:p>
        </w:tc>
      </w:tr>
    </w:tbl>
    <w:p w:rsidR="00752BB5" w:rsidRDefault="00752BB5">
      <w:pPr>
        <w:spacing w:after="0" w:line="240" w:lineRule="auto"/>
        <w:rPr>
          <w:rFonts w:cstheme="minorHAnsi"/>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PROJEKT:U svijetu likovnih umjetnika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Julija Ivanković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Četvrti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10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Usvajanje temeljnog vizualnog jezika poticanjem učenikova likovnoga govora likovno tehničkim-sredstvima te postizanje kreativnih i izražajnih sposobnosti u učenika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Likovnim problemima se pristupa u koracima . Prisutan je u radu interdisciplinarni način gdje učenici uz uputu voditelja sami odabiru načine kako pristupiti zadanom likovnom zadatku</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Uče razvojem svojih osnovnih likovnih spoznaja. Primjenjuju vlastito iskustvo i istraživanjem rješavaju postavljeni likovni problem.</w:t>
            </w:r>
          </w:p>
          <w:p w:rsidR="00752BB5" w:rsidRDefault="00752BB5">
            <w:pPr>
              <w:spacing w:after="0" w:line="240" w:lineRule="auto"/>
              <w:rPr>
                <w:bCs/>
                <w:iCs/>
              </w:rPr>
            </w:pP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Tijekom školske godine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Prikaz uspješnih dječjih ostvaraja na malim prilagođenim izložbama</w:t>
            </w:r>
          </w:p>
          <w:p w:rsidR="00752BB5" w:rsidRDefault="00752BB5">
            <w:pPr>
              <w:spacing w:after="0" w:line="240" w:lineRule="auto"/>
              <w:rPr>
                <w:bCs/>
                <w:iCs/>
              </w:rPr>
            </w:pPr>
          </w:p>
        </w:tc>
      </w:tr>
    </w:tbl>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shd w:val="clear" w:color="auto" w:fill="92CDDC"/>
            <w:vAlign w:val="center"/>
          </w:tcPr>
          <w:p w:rsidR="00752BB5" w:rsidRDefault="00DB1161">
            <w:pPr>
              <w:spacing w:after="0" w:line="240" w:lineRule="auto"/>
              <w:rPr>
                <w:rFonts w:cstheme="minorHAnsi"/>
                <w:bCs/>
                <w:iCs/>
              </w:rPr>
            </w:pPr>
            <w:r>
              <w:rPr>
                <w:rFonts w:cstheme="minorHAnsi"/>
                <w:bCs/>
                <w:iCs/>
              </w:rPr>
              <w:t>Informatika</w:t>
            </w:r>
          </w:p>
        </w:tc>
      </w:tr>
      <w:tr w:rsidR="00752BB5">
        <w:trPr>
          <w:trHeight w:val="636"/>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vAlign w:val="center"/>
          </w:tcPr>
          <w:p w:rsidR="00752BB5" w:rsidRDefault="00DB1161">
            <w:pPr>
              <w:spacing w:after="0" w:line="240" w:lineRule="auto"/>
              <w:rPr>
                <w:rFonts w:cstheme="minorHAnsi"/>
                <w:bCs/>
                <w:iCs/>
              </w:rPr>
            </w:pPr>
            <w:r>
              <w:rPr>
                <w:rFonts w:cstheme="minorHAnsi"/>
                <w:bCs/>
                <w:iCs/>
              </w:rPr>
              <w:t>Ivana Spahija Barać</w:t>
            </w:r>
          </w:p>
        </w:tc>
      </w:tr>
      <w:tr w:rsidR="00752BB5">
        <w:trPr>
          <w:trHeight w:val="560"/>
        </w:trPr>
        <w:tc>
          <w:tcPr>
            <w:tcW w:w="2343" w:type="dxa"/>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vAlign w:val="center"/>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5. - 8.</w:t>
            </w:r>
          </w:p>
        </w:tc>
      </w:tr>
      <w:tr w:rsidR="00752BB5">
        <w:trPr>
          <w:trHeight w:val="56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vAlign w:val="center"/>
          </w:tcPr>
          <w:p w:rsidR="00752BB5" w:rsidRDefault="00DB1161">
            <w:pPr>
              <w:spacing w:after="0" w:line="240" w:lineRule="auto"/>
              <w:rPr>
                <w:rFonts w:cstheme="minorHAnsi"/>
                <w:bCs/>
                <w:iCs/>
              </w:rPr>
            </w:pPr>
            <w:r>
              <w:rPr>
                <w:rFonts w:cstheme="minorHAnsi"/>
                <w:bCs/>
                <w:iCs/>
              </w:rPr>
              <w:t>20</w:t>
            </w:r>
          </w:p>
        </w:tc>
      </w:tr>
      <w:tr w:rsidR="00752BB5">
        <w:trPr>
          <w:trHeight w:val="575"/>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Pr>
          <w:p w:rsidR="00752BB5" w:rsidRDefault="00752BB5">
            <w:pPr>
              <w:spacing w:after="0" w:line="240" w:lineRule="auto"/>
              <w:rPr>
                <w:rFonts w:cstheme="minorHAnsi"/>
                <w:bCs/>
                <w:iCs/>
              </w:rPr>
            </w:pPr>
          </w:p>
          <w:p w:rsidR="00752BB5" w:rsidRDefault="00DB1161">
            <w:pPr>
              <w:spacing w:after="0" w:line="240" w:lineRule="auto"/>
              <w:rPr>
                <w:rFonts w:cstheme="minorHAnsi"/>
                <w:bCs/>
                <w:iCs/>
              </w:rPr>
            </w:pPr>
            <w:r>
              <w:rPr>
                <w:rFonts w:cstheme="minorHAnsi"/>
                <w:bCs/>
                <w:iCs/>
              </w:rPr>
              <w:t>35</w:t>
            </w:r>
          </w:p>
        </w:tc>
      </w:tr>
      <w:tr w:rsidR="00752BB5">
        <w:trPr>
          <w:trHeight w:val="154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Stvaranje interaktivne mape s lokalnim legendama i mitovima te povezivanje s drugim školama u svrhu sakupljanja što većeg broja priča iz raznih krajeva i/ili zemalja</w:t>
            </w:r>
          </w:p>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Stvaranje e-knjige s lokalnim legendama i mitovima</w:t>
            </w:r>
          </w:p>
          <w:p w:rsidR="00752BB5" w:rsidRDefault="00752BB5">
            <w:pPr>
              <w:spacing w:after="0" w:line="240" w:lineRule="auto"/>
              <w:rPr>
                <w:rFonts w:cstheme="minorHAnsi"/>
              </w:rPr>
            </w:pPr>
          </w:p>
        </w:tc>
      </w:tr>
      <w:tr w:rsidR="00752BB5">
        <w:trPr>
          <w:trHeight w:val="90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Pr>
          <w:p w:rsidR="00752BB5" w:rsidRDefault="00752BB5">
            <w:pPr>
              <w:spacing w:after="0" w:line="240" w:lineRule="auto"/>
              <w:rPr>
                <w:rFonts w:cstheme="minorHAnsi"/>
              </w:rPr>
            </w:pPr>
          </w:p>
          <w:p w:rsidR="00752BB5" w:rsidRDefault="00DB1161">
            <w:pPr>
              <w:spacing w:after="0" w:line="240" w:lineRule="auto"/>
              <w:rPr>
                <w:rFonts w:cstheme="minorHAnsi"/>
              </w:rPr>
            </w:pPr>
            <w:r>
              <w:rPr>
                <w:rFonts w:cstheme="minorHAnsi"/>
              </w:rPr>
              <w:t>I.7.2. Učenik koristi digitalne uređaje i alate za stvaranje, obradu i predstavljanje informacija.</w:t>
            </w:r>
          </w:p>
          <w:p w:rsidR="00752BB5" w:rsidRDefault="00DB1161">
            <w:pPr>
              <w:spacing w:after="0" w:line="240" w:lineRule="auto"/>
              <w:rPr>
                <w:rFonts w:cstheme="minorHAnsi"/>
              </w:rPr>
            </w:pPr>
            <w:r>
              <w:rPr>
                <w:rFonts w:cstheme="minorHAnsi"/>
              </w:rPr>
              <w:t>I.7.4. Učenik surađuje s drugima u digitalnom okružju i koristi odgovarajuće alate za suradnju.</w:t>
            </w:r>
          </w:p>
          <w:p w:rsidR="00752BB5" w:rsidRDefault="00DB1161">
            <w:pPr>
              <w:spacing w:after="0" w:line="240" w:lineRule="auto"/>
              <w:rPr>
                <w:rFonts w:cstheme="minorHAnsi"/>
              </w:rPr>
            </w:pPr>
            <w:r>
              <w:rPr>
                <w:rFonts w:cstheme="minorHAnsi"/>
              </w:rPr>
              <w:t>I.7.5. Učenik planira i organizira digitalne informacije na smislen način.</w:t>
            </w:r>
          </w:p>
          <w:p w:rsidR="00752BB5" w:rsidRDefault="00DB1161">
            <w:pPr>
              <w:spacing w:after="0" w:line="240" w:lineRule="auto"/>
              <w:rPr>
                <w:rFonts w:cstheme="minorHAnsi"/>
              </w:rPr>
            </w:pPr>
            <w:r>
              <w:rPr>
                <w:rFonts w:cstheme="minorHAnsi"/>
              </w:rPr>
              <w:t>I.7.6. Učenik prepoznaje i primjenjuje pravila sigurnog i odgovornog korištenja digitalne tehnologije.</w:t>
            </w:r>
          </w:p>
          <w:p w:rsidR="00752BB5" w:rsidRDefault="00DB1161">
            <w:pPr>
              <w:spacing w:after="0" w:line="240" w:lineRule="auto"/>
              <w:rPr>
                <w:rFonts w:cstheme="minorHAnsi"/>
              </w:rPr>
            </w:pPr>
            <w:r>
              <w:rPr>
                <w:rFonts w:cstheme="minorHAnsi"/>
              </w:rPr>
              <w:t>I.7.7. Učenik objašnjava kako digitalne tehnologije utječu na društvo i kulturu.</w:t>
            </w:r>
          </w:p>
        </w:tc>
      </w:tr>
      <w:tr w:rsidR="00752BB5">
        <w:trPr>
          <w:trHeight w:val="2935"/>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Prikupljanje lokalnih legendi i mitova od starijih (članova obitelji, susjeda itd.)</w:t>
            </w:r>
          </w:p>
          <w:p w:rsidR="00752BB5" w:rsidRDefault="00DB1161">
            <w:pPr>
              <w:spacing w:after="0" w:line="240" w:lineRule="auto"/>
              <w:rPr>
                <w:rFonts w:cstheme="minorHAnsi"/>
                <w:iCs/>
              </w:rPr>
            </w:pPr>
            <w:r>
              <w:rPr>
                <w:rFonts w:cstheme="minorHAnsi"/>
                <w:iCs/>
              </w:rPr>
              <w:t>Izrada baze legendi i mitova (MS Word)</w:t>
            </w:r>
          </w:p>
          <w:p w:rsidR="00752BB5" w:rsidRDefault="00DB1161">
            <w:pPr>
              <w:spacing w:after="0" w:line="240" w:lineRule="auto"/>
              <w:rPr>
                <w:rFonts w:cstheme="minorHAnsi"/>
                <w:iCs/>
              </w:rPr>
            </w:pPr>
            <w:r>
              <w:rPr>
                <w:rFonts w:cstheme="minorHAnsi"/>
                <w:iCs/>
              </w:rPr>
              <w:t>Izrada AI slika u raznim alatima</w:t>
            </w:r>
          </w:p>
          <w:p w:rsidR="00752BB5" w:rsidRDefault="00DB1161">
            <w:pPr>
              <w:spacing w:after="0" w:line="240" w:lineRule="auto"/>
              <w:rPr>
                <w:rFonts w:cstheme="minorHAnsi"/>
                <w:iCs/>
              </w:rPr>
            </w:pPr>
            <w:r>
              <w:rPr>
                <w:rFonts w:cstheme="minorHAnsi"/>
                <w:iCs/>
              </w:rPr>
              <w:t>Fotografiranje lokacija, snimanje videozapisa</w:t>
            </w:r>
          </w:p>
          <w:p w:rsidR="00752BB5" w:rsidRDefault="00DB1161">
            <w:pPr>
              <w:spacing w:after="0" w:line="240" w:lineRule="auto"/>
              <w:rPr>
                <w:rFonts w:cstheme="minorHAnsi"/>
                <w:iCs/>
              </w:rPr>
            </w:pPr>
            <w:r>
              <w:rPr>
                <w:rFonts w:cstheme="minorHAnsi"/>
                <w:iCs/>
              </w:rPr>
              <w:t>Snimanje audiozapisa na hrvatskom i engleskom jeziku</w:t>
            </w:r>
          </w:p>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Stvaranje konačnog proizvoda - interaktivne mape sa svim navedenim (tekstovima, fotografijama, video i audiozapisima) i e-knjige s istim sadržajem</w:t>
            </w:r>
          </w:p>
        </w:tc>
      </w:tr>
      <w:tr w:rsidR="00752BB5">
        <w:trPr>
          <w:trHeight w:val="557"/>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Rujan 2025. - lipanj 2026.</w:t>
            </w:r>
          </w:p>
        </w:tc>
      </w:tr>
      <w:tr w:rsidR="00752BB5">
        <w:trPr>
          <w:trHeight w:val="670"/>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0 Eura</w:t>
            </w:r>
          </w:p>
        </w:tc>
      </w:tr>
      <w:tr w:rsidR="00752BB5">
        <w:trPr>
          <w:trHeight w:val="709"/>
        </w:trPr>
        <w:tc>
          <w:tcPr>
            <w:tcW w:w="2343" w:type="dxa"/>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Pr>
          <w:p w:rsidR="00752BB5" w:rsidRDefault="00752BB5">
            <w:pPr>
              <w:spacing w:after="0" w:line="240" w:lineRule="auto"/>
              <w:rPr>
                <w:rFonts w:cstheme="minorHAnsi"/>
              </w:rPr>
            </w:pPr>
          </w:p>
          <w:p w:rsidR="00752BB5" w:rsidRDefault="00DB1161">
            <w:pPr>
              <w:spacing w:after="0" w:line="240" w:lineRule="auto"/>
              <w:rPr>
                <w:rFonts w:cstheme="minorHAnsi"/>
              </w:rPr>
            </w:pPr>
            <w:r>
              <w:rPr>
                <w:rFonts w:cstheme="minorHAnsi"/>
              </w:rPr>
              <w:t>Zadovoljstvo učenika</w:t>
            </w:r>
          </w:p>
          <w:p w:rsidR="00752BB5" w:rsidRDefault="00752BB5">
            <w:pPr>
              <w:spacing w:after="0" w:line="240" w:lineRule="auto"/>
              <w:rPr>
                <w:rFonts w:cstheme="minorHAnsi"/>
              </w:rPr>
            </w:pPr>
          </w:p>
        </w:tc>
      </w:tr>
    </w:tbl>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Projektna aktivnost: Upoznavanje s astronomijom</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Mate Dedić</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DB1161">
            <w:pPr>
              <w:spacing w:after="0" w:line="240" w:lineRule="auto"/>
              <w:rPr>
                <w:bCs/>
                <w:iCs/>
              </w:rPr>
            </w:pPr>
            <w:r>
              <w:rPr>
                <w:bCs/>
                <w:iCs/>
              </w:rPr>
              <w:t>Zainteresirani učenici petog, šestog, sedmog i osmog razreda</w:t>
            </w:r>
          </w:p>
          <w:p w:rsidR="00752BB5" w:rsidRDefault="00752BB5">
            <w:pPr>
              <w:spacing w:after="0" w:line="240" w:lineRule="auto"/>
              <w:rPr>
                <w:bCs/>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18</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2 do 6 nastavnih sati u nastavnoj godini 2025./2026.</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DB1161">
            <w:pPr>
              <w:spacing w:after="0" w:line="240" w:lineRule="auto"/>
              <w:rPr>
                <w:iCs/>
              </w:rPr>
            </w:pPr>
            <w:r>
              <w:rPr>
                <w:iCs/>
              </w:rPr>
              <w:t>Kvalitetnije proučiti gradivo predviđeno nastavnim planom i programom. Kod učenika poticati interes prema Geografiji i srodnim znanostima, te razviti vještine snalaženja u prostoru. Upoznavanje sa osnovama astronomije, te osnovama orijentiranja uz pomoć nebeskih tijela.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tcPr>
          <w:p w:rsidR="00752BB5" w:rsidRDefault="00DB1161">
            <w:pPr>
              <w:spacing w:after="0" w:line="240" w:lineRule="auto"/>
            </w:pPr>
            <w:r>
              <w:t>Učenik je u višoj mjeri razvio interes za nastavni predmet.  Učenik je  upoznao planete u Sunčevom sustavu. Učenik je upoznao osnovne pojmove astronomije.</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DB1161">
            <w:pPr>
              <w:spacing w:after="0" w:line="240" w:lineRule="auto"/>
              <w:rPr>
                <w:iCs/>
              </w:rPr>
            </w:pPr>
            <w:r>
              <w:rPr>
                <w:iCs/>
              </w:rPr>
              <w:t xml:space="preserve">Bivši učenik škole, Duje Barić, upoznati će zainteresirane učenika sa osnovama astronomije. Prema mogućnostima (organizacija prijevoza, vremenske prilike, broj zainteresiranih učenika), nastava će se provoditi na terenu (u naselju Srinjine) kada će učenici uz pomoć teleskopa moći promatrati nebeska tijela. </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752BB5">
            <w:pPr>
              <w:spacing w:after="0" w:line="240" w:lineRule="auto"/>
              <w:rPr>
                <w:iCs/>
              </w:rPr>
            </w:pPr>
          </w:p>
          <w:p w:rsidR="00752BB5" w:rsidRDefault="00DB1161">
            <w:pPr>
              <w:spacing w:after="0" w:line="240" w:lineRule="auto"/>
              <w:rPr>
                <w:iCs/>
              </w:rPr>
            </w:pPr>
            <w:r>
              <w:rPr>
                <w:iCs/>
              </w:rPr>
              <w:t>Tijekom nastavne godine 2025./2026.</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DB1161">
            <w:pPr>
              <w:spacing w:after="0" w:line="240" w:lineRule="auto"/>
              <w:rPr>
                <w:iCs/>
              </w:rPr>
            </w:pPr>
            <w:r>
              <w:rPr>
                <w:iCs/>
              </w:rPr>
              <w:t>Troškovi kopiranja materijala za provedbu vježbi i praktičnih radova. Troškovi prijevoza učenika (cca 200 eura)</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Refleksija, razgovor s učenicima nakon održavanja aktivnosti s naglaskom na nove spoznaje.</w:t>
            </w:r>
          </w:p>
        </w:tc>
      </w:tr>
    </w:tbl>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
                <w:iCs/>
              </w:rPr>
            </w:pPr>
            <w:r>
              <w:rPr>
                <w:bCs/>
                <w:iCs/>
              </w:rPr>
              <w:t>8. MEĐUŠKOLSKO NATJECANJE U EMOCIONALNOJ PISMENOSTI „PRETEŽNO VEDRO“- javnozdravstveni projekt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 xml:space="preserve">Nastavni zavod za javno zdravstvo Splitsko-dalmatinske županije – Služba za mentalno zdravlje, </w:t>
            </w:r>
          </w:p>
          <w:p w:rsidR="00752BB5" w:rsidRDefault="00DB1161">
            <w:pPr>
              <w:spacing w:after="0" w:line="240" w:lineRule="auto"/>
            </w:pPr>
            <w:r>
              <w:rPr>
                <w:bCs/>
                <w:iCs/>
              </w:rPr>
              <w:t>Ivana Miljak – stručna suradnica psihologinja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
                <w:iCs/>
              </w:rPr>
            </w:pPr>
            <w:r>
              <w:rPr>
                <w:i/>
                <w:iCs/>
              </w:rPr>
              <w:t>Suradnici</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
                <w:iCs/>
              </w:rPr>
            </w:pPr>
            <w:r>
              <w:rPr>
                <w:bCs/>
                <w:iCs/>
              </w:rPr>
              <w:t>Marija Bošković – stručna suradnica knjižničarka</w:t>
            </w:r>
          </w:p>
          <w:p w:rsidR="00752BB5" w:rsidRDefault="00DB1161">
            <w:pPr>
              <w:spacing w:after="0" w:line="240" w:lineRule="auto"/>
              <w:rPr>
                <w:bCs/>
                <w:iCs/>
              </w:rPr>
            </w:pPr>
            <w:r>
              <w:rPr>
                <w:bCs/>
                <w:iCs/>
              </w:rPr>
              <w:t>razrednici 6.razreda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6.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22</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Osnovni cilj je usvajanje znanja i vještina u prepoznavanju, imenovanju i reagiranju na vlastite i tuđe emocije, a namjena zaštita i unaprjeđenje mentalnog zdravlja kroz promicanje i razvijanje emocionalnih kompetencija kod učenika.</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1"/>
              </w:numPr>
              <w:spacing w:after="0" w:line="240" w:lineRule="auto"/>
              <w:rPr>
                <w:iCs/>
              </w:rPr>
            </w:pPr>
            <w:r>
              <w:rPr>
                <w:iCs/>
              </w:rPr>
              <w:t>radionice emocionalnog opismenjavanja</w:t>
            </w:r>
          </w:p>
          <w:p w:rsidR="00752BB5" w:rsidRDefault="00DB1161">
            <w:pPr>
              <w:numPr>
                <w:ilvl w:val="0"/>
                <w:numId w:val="21"/>
              </w:numPr>
              <w:spacing w:after="0" w:line="240" w:lineRule="auto"/>
              <w:rPr>
                <w:iCs/>
              </w:rPr>
            </w:pPr>
            <w:r>
              <w:rPr>
                <w:iCs/>
              </w:rPr>
              <w:t xml:space="preserve">provedba školskog natjecanja </w:t>
            </w:r>
          </w:p>
          <w:p w:rsidR="00752BB5" w:rsidRDefault="00DB1161">
            <w:pPr>
              <w:numPr>
                <w:ilvl w:val="0"/>
                <w:numId w:val="21"/>
              </w:numPr>
              <w:spacing w:after="0" w:line="240" w:lineRule="auto"/>
              <w:rPr>
                <w:iCs/>
              </w:rPr>
            </w:pPr>
            <w:r>
              <w:rPr>
                <w:iCs/>
              </w:rPr>
              <w:t>aktivnosti pripreme pobjednika školskog natjecanja za sudjelovanje na međuškolskom natjecanju na individualnoj i grupnoj razini</w:t>
            </w:r>
          </w:p>
          <w:p w:rsidR="00752BB5" w:rsidRDefault="00DB1161">
            <w:pPr>
              <w:numPr>
                <w:ilvl w:val="0"/>
                <w:numId w:val="21"/>
              </w:numPr>
              <w:spacing w:after="0" w:line="240" w:lineRule="auto"/>
            </w:pPr>
            <w:r>
              <w:t>Izvještaj za Službu za mentalno zdravlje NZJZ SDŽ</w:t>
            </w:r>
          </w:p>
          <w:p w:rsidR="00752BB5" w:rsidRDefault="00752BB5">
            <w:pPr>
              <w:spacing w:after="0" w:line="240" w:lineRule="auto"/>
              <w:rPr>
                <w:iCs/>
              </w:rPr>
            </w:pP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rujan-studeni 2025.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NZJZ SDŽ financira potrebno za dan međuškolskog natjecanja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ulazni i izlazni evaluacijski upitnik</w:t>
            </w:r>
          </w:p>
          <w:p w:rsidR="00752BB5" w:rsidRDefault="00752BB5">
            <w:pPr>
              <w:spacing w:after="0" w:line="240" w:lineRule="auto"/>
            </w:pPr>
          </w:p>
        </w:tc>
      </w:tr>
    </w:tbl>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tcPr>
          <w:p w:rsidR="00752BB5" w:rsidRDefault="00DB1161">
            <w:pPr>
              <w:spacing w:after="0"/>
            </w:pPr>
            <w:r>
              <w:lastRenderedPageBreak/>
              <w:t>NAZIV</w:t>
            </w:r>
          </w:p>
        </w:tc>
        <w:tc>
          <w:tcPr>
            <w:tcW w:w="6723" w:type="dxa"/>
            <w:tcBorders>
              <w:top w:val="single" w:sz="2" w:space="0" w:color="7F7F7F"/>
              <w:left w:val="single" w:sz="2" w:space="0" w:color="7F7F7F"/>
              <w:bottom w:val="single" w:sz="2" w:space="0" w:color="7F7F7F"/>
              <w:right w:val="single" w:sz="2" w:space="0" w:color="7F7F7F"/>
            </w:tcBorders>
            <w:shd w:val="clear" w:color="auto" w:fill="92CDDC"/>
          </w:tcPr>
          <w:p w:rsidR="00752BB5" w:rsidRDefault="00DB1161">
            <w:pPr>
              <w:spacing w:after="0"/>
            </w:pPr>
            <w:r>
              <w:t>Tu &amp; Tamo - javnozdravstveni projekt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NOSITELJ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Nastavni zavod za javno zdravstvo Splitsko-dalmatinske županije – Služba za mentalno zdravlje,</w:t>
            </w:r>
          </w:p>
          <w:p w:rsidR="00752BB5" w:rsidRDefault="00DB1161">
            <w:pPr>
              <w:spacing w:after="0"/>
            </w:pPr>
            <w:r>
              <w:t>Tea Muše, učiteljica</w:t>
            </w:r>
          </w:p>
          <w:p w:rsidR="00752BB5" w:rsidRDefault="00DB1161">
            <w:pPr>
              <w:spacing w:after="0"/>
            </w:pPr>
            <w:r>
              <w:t>Ivana Miljak, stručna suradnica psihologinja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KORISNICI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učenici 3.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SVRHA</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zaštita i unaprjeđenje mentalnog zdravlja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prevencija rizičnih ponašanja i ponašajnih ovisnosti vezanih uz korištenje tehnologije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 radionice s elementima bibilioterapije i art terapije koristeći zbirku priča</w:t>
            </w:r>
          </w:p>
          <w:p w:rsidR="00752BB5" w:rsidRDefault="00DB1161">
            <w:pPr>
              <w:spacing w:after="0"/>
            </w:pPr>
            <w:r>
              <w:t>• Izvještaj za Službu za mentalno zdravlje NZJZ SDŽ</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Listopad, 2025 – svibanj, 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Potreban materijal za izradu kreativnih uradaka učenika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tcPr>
          <w:p w:rsidR="00752BB5" w:rsidRDefault="00DB1161">
            <w:pPr>
              <w:spacing w:after="0"/>
            </w:pPr>
            <w:r>
              <w:t>NAČIN VREDNOVANJA</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pPr>
            <w:r>
              <w:t>Evaluacijski upitnik</w:t>
            </w:r>
          </w:p>
        </w:tc>
      </w:tr>
    </w:tbl>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Identifikacija darovitih učenika u području matematike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Centar izvrsnosti Splitsko-dalmatinske županije,</w:t>
            </w:r>
          </w:p>
          <w:p w:rsidR="00752BB5" w:rsidRDefault="00DB1161">
            <w:pPr>
              <w:spacing w:after="0" w:line="240" w:lineRule="auto"/>
              <w:rPr>
                <w:bCs/>
                <w:iCs/>
              </w:rPr>
            </w:pPr>
            <w:r>
              <w:rPr>
                <w:bCs/>
                <w:iCs/>
              </w:rPr>
              <w:t>Nacionalni centar za vanjsko vrednovanje obrazovanja</w:t>
            </w:r>
          </w:p>
          <w:p w:rsidR="00752BB5" w:rsidRDefault="00DB1161">
            <w:pPr>
              <w:spacing w:after="0" w:line="240" w:lineRule="auto"/>
              <w:rPr>
                <w:bCs/>
                <w:iCs/>
              </w:rPr>
            </w:pPr>
            <w:r>
              <w:rPr>
                <w:bCs/>
                <w:iCs/>
              </w:rPr>
              <w:t>Prirodoslovno-matematički fakultet</w:t>
            </w:r>
          </w:p>
          <w:p w:rsidR="00752BB5" w:rsidRDefault="00DB1161">
            <w:pPr>
              <w:spacing w:after="0" w:line="240" w:lineRule="auto"/>
              <w:rPr>
                <w:bCs/>
                <w:iCs/>
              </w:rPr>
            </w:pPr>
            <w:r>
              <w:rPr>
                <w:bCs/>
                <w:iCs/>
              </w:rPr>
              <w:t>Ivana Miljak, stručna suradnica psihologinja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
                <w:iCs/>
              </w:rPr>
            </w:pPr>
            <w:r>
              <w:rPr>
                <w:i/>
                <w:iCs/>
              </w:rPr>
              <w:t>Suradnici</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Učiteljica 4.razreda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4.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jc w:val="both"/>
              <w:rPr>
                <w:iCs/>
              </w:rPr>
            </w:pPr>
            <w:r>
              <w:rPr>
                <w:iCs/>
              </w:rPr>
              <w:t xml:space="preserve">Cilj je </w:t>
            </w:r>
            <w:r>
              <w:t>i</w:t>
            </w:r>
            <w:r>
              <w:rPr>
                <w:iCs/>
              </w:rPr>
              <w:t>dentifikacija potencijalno darovitih učenika u području matematike u našoj školi, tj. olakšavanje procesa uočavanja i identifikacije potencijalno darovitih učenika korištenjem baterije testova, kako bi im se omogućio  razvoj potencijala.</w:t>
            </w:r>
          </w:p>
          <w:p w:rsidR="00752BB5" w:rsidRDefault="00DB1161">
            <w:pPr>
              <w:numPr>
                <w:ilvl w:val="0"/>
                <w:numId w:val="22"/>
              </w:numPr>
              <w:spacing w:after="0" w:line="240" w:lineRule="auto"/>
              <w:jc w:val="both"/>
              <w:rPr>
                <w:iCs/>
              </w:rPr>
            </w:pPr>
            <w:r>
              <w:rPr>
                <w:iCs/>
              </w:rPr>
              <w:t>Namjena projekta je utvrditi razinu znanja učenika u području matematike, dobiti povratnu informaciju o svojim sposobnostima i mogućnostima u području matematike, ojačati samopoštovanje i povećati motivaciju za daljnji napredak i razvoj u području matematike.</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2"/>
              </w:numPr>
              <w:spacing w:after="0" w:line="240" w:lineRule="auto"/>
              <w:jc w:val="both"/>
              <w:rPr>
                <w:iCs/>
              </w:rPr>
            </w:pPr>
            <w:r>
              <w:rPr>
                <w:iCs/>
              </w:rPr>
              <w:t>Potencijalno darovitim učenicima će se osigurati podrška u razvoju njihovih sposobnosti kroz sustavno praćenje, obogaćivanje programa i socio-emocionalnu potporu.</w:t>
            </w:r>
          </w:p>
          <w:p w:rsidR="00752BB5" w:rsidRDefault="00DB1161">
            <w:pPr>
              <w:spacing w:after="0" w:line="240" w:lineRule="auto"/>
              <w:jc w:val="both"/>
              <w:rPr>
                <w:iCs/>
              </w:rPr>
            </w:pPr>
            <w:r>
              <w:rPr>
                <w:iCs/>
              </w:rPr>
              <w:t>Učitelj će dobiti informaciju o znanju i mogućnostima svojih učenika, provesti identifikaciju potencijalno darovitih učenika, iskoristiti prikupljene podatke za daljnji rad sa svojim učenicima.</w:t>
            </w:r>
          </w:p>
        </w:tc>
      </w:tr>
      <w:tr w:rsidR="00752BB5">
        <w:trPr>
          <w:trHeight w:val="1233"/>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Identifikacija potencijalno darovitih učenika u području matematike.</w:t>
            </w:r>
          </w:p>
          <w:p w:rsidR="00752BB5" w:rsidRDefault="00DB1161">
            <w:pPr>
              <w:spacing w:after="0" w:line="240" w:lineRule="auto"/>
              <w:rPr>
                <w:iCs/>
              </w:rPr>
            </w:pPr>
            <w:r>
              <w:t>CI SDŽ će uspostaviti tim za podršku stručnim službama matičnih škola za provedbu i analizu rezultata testiranja.</w:t>
            </w:r>
          </w:p>
          <w:p w:rsidR="00752BB5" w:rsidRDefault="00752BB5">
            <w:pPr>
              <w:spacing w:after="0" w:line="240" w:lineRule="auto"/>
              <w:rPr>
                <w:iCs/>
              </w:rPr>
            </w:pPr>
          </w:p>
        </w:tc>
      </w:tr>
      <w:tr w:rsidR="00752BB5">
        <w:trPr>
          <w:trHeight w:val="41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tijekom nastavne godine, a sukladno planu provedbe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Analiza prikupljenih podataka; evaluacija učenika, nastavnika i stručnih suradnika nakon provedenog testiranja</w:t>
            </w:r>
          </w:p>
        </w:tc>
      </w:tr>
    </w:tbl>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
                <w:iCs/>
              </w:rPr>
            </w:pPr>
            <w:r>
              <w:rPr>
                <w:i/>
                <w:iCs/>
              </w:rPr>
              <w:lastRenderedPageBreak/>
              <w:t xml:space="preserve">Područje </w:t>
            </w:r>
          </w:p>
          <w:p w:rsidR="00752BB5" w:rsidRDefault="00752BB5">
            <w:pPr>
              <w:spacing w:after="0" w:line="240" w:lineRule="auto"/>
              <w:rPr>
                <w:iCs/>
              </w:rPr>
            </w:pP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Centar izvrsnosti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 predmetne nastave,</w:t>
            </w:r>
          </w:p>
          <w:p w:rsidR="00752BB5" w:rsidRDefault="00DB1161">
            <w:pPr>
              <w:spacing w:after="0" w:line="240" w:lineRule="auto"/>
              <w:rPr>
                <w:bCs/>
                <w:iCs/>
              </w:rPr>
            </w:pPr>
            <w:r>
              <w:rPr>
                <w:bCs/>
                <w:iCs/>
              </w:rPr>
              <w:t>Ivana Miljak, stručna suradnica psihologinja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zainteresirani učenici koji su prošli testiranje CI SDŽ (od 5. do</w:t>
            </w:r>
          </w:p>
          <w:p w:rsidR="00752BB5" w:rsidRDefault="00DB1161">
            <w:pPr>
              <w:spacing w:after="0" w:line="240" w:lineRule="auto"/>
              <w:rPr>
                <w:bCs/>
                <w:iCs/>
              </w:rPr>
            </w:pPr>
            <w:r>
              <w:rPr>
                <w:bCs/>
                <w:iCs/>
              </w:rPr>
              <w:t>8. razreda u području matematike, a 7. i 8. razred u području prirodoslovlja, informatike i novih tehnologija)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jc w:val="both"/>
              <w:rPr>
                <w:iCs/>
              </w:rPr>
            </w:pPr>
            <w:r>
              <w:rPr>
                <w:iCs/>
              </w:rPr>
              <w:t>Cilj programa CI SDŽ matematike,</w:t>
            </w:r>
          </w:p>
          <w:p w:rsidR="00752BB5" w:rsidRDefault="00DB1161">
            <w:pPr>
              <w:spacing w:after="0" w:line="240" w:lineRule="auto"/>
              <w:jc w:val="both"/>
              <w:rPr>
                <w:iCs/>
              </w:rPr>
            </w:pPr>
            <w:r>
              <w:rPr>
                <w:iCs/>
              </w:rPr>
              <w:t>prirodoslovlja, novih tehnologija i informatike je obogaćivanje  programa za potencijalno darovite učenike, te pružanje potpore njihovom cjelovitom razvoju. Omogućiti darovitim učenicima iskustvo učenja u određenom području uz uvažavanje njihovih ideja, inicijative i potrebe za samostalnosti radom u manjim grupama, te razvijanje logičko-kombinatornog, kritičkog i kreativnog mišljenja, kao i motivacije za daljnji rad i razvoj svojih sposobnosti i interesa.</w:t>
            </w:r>
          </w:p>
          <w:p w:rsidR="00752BB5" w:rsidRDefault="00DB1161">
            <w:pPr>
              <w:spacing w:after="0" w:line="240" w:lineRule="auto"/>
              <w:jc w:val="both"/>
            </w:pPr>
            <w:r>
              <w:t>Program CI je namijenjen potencijalno darovitim učenicima, a nastava je usmjerena na razvijanje kognitivnih sposobnosti i socio-emocionalnih vještina, s naglaskom razvoja potencijala svakog polaznika.</w:t>
            </w:r>
          </w:p>
          <w:p w:rsidR="00752BB5" w:rsidRDefault="00DB1161">
            <w:pPr>
              <w:spacing w:after="0" w:line="240" w:lineRule="auto"/>
              <w:jc w:val="both"/>
            </w:pPr>
            <w:r>
              <w:t>Učenici će produbiti svoja znanja u određenom području, povezati ih s vlastitim iskustvom, životom i drugim odgojno-obrazovnim područjima, razvijati logičko i kritičko mišljenje, kreativnost i ustrajnost u radu, ojačati samopoštovanje i sliku o sebi, vještine evaluacije i samoevaluacije, samoprezentacije, surađivati s vršnjacima u planiranju i provedbi projekata, te razvijati suradničke i komunikacijske vještine.</w:t>
            </w:r>
          </w:p>
          <w:p w:rsidR="00752BB5" w:rsidRDefault="00752BB5">
            <w:pPr>
              <w:spacing w:after="0" w:line="240" w:lineRule="auto"/>
              <w:jc w:val="both"/>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rPr>
                <w:iCs/>
              </w:rPr>
            </w:pPr>
            <w:r>
              <w:rPr>
                <w:iCs/>
              </w:rPr>
              <w:t>- program se provodi u malim grupama, svaku drugu subotu u trajanju od 4 sata, kao izvanškolska aktivnost</w:t>
            </w:r>
          </w:p>
          <w:p w:rsidR="00752BB5" w:rsidRDefault="00DB1161">
            <w:pPr>
              <w:spacing w:after="0" w:line="240" w:lineRule="auto"/>
              <w:rPr>
                <w:iCs/>
              </w:rPr>
            </w:pPr>
            <w:r>
              <w:rPr>
                <w:iCs/>
              </w:rPr>
              <w:t>- uz vodstvo mentora učenici sudjeluju u aktivnostima, te u Projektnom danu po završetku programa</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t>12 subota tijekom školske godine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Prijevoz učenika.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Evidencija dolazaka polaznika, vrednovanje mentora, evaluacija polaznika i mentora po završetku programa</w:t>
            </w:r>
          </w:p>
          <w:p w:rsidR="00752BB5" w:rsidRDefault="00752BB5">
            <w:pPr>
              <w:spacing w:after="0" w:line="240" w:lineRule="auto"/>
            </w:pPr>
          </w:p>
        </w:tc>
      </w:tr>
    </w:tbl>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Moje sigurno mjesto</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Ivana Miljak, stručna suradnica psihologinja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Svi razredi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177</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 xml:space="preserve">Kontinuirano tijekom školske godine (oko 10 sati rada s grupom učenika, uz stalnu dostupnost </w:t>
            </w:r>
            <w:r>
              <w:rPr>
                <w:bCs/>
                <w:i/>
                <w:iCs/>
              </w:rPr>
              <w:t>sandučića povjerenja</w:t>
            </w:r>
            <w:r>
              <w:rPr>
                <w:bCs/>
                <w:iCs/>
              </w:rPr>
              <w:t xml:space="preserve"> za sve učenike škole).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2"/>
              </w:numPr>
              <w:spacing w:after="0" w:line="240" w:lineRule="auto"/>
            </w:pPr>
            <w:r>
              <w:t>- Pružiti učenicima siguran, anoniman i podržavajući prostor za izražavanje svojih briga, emocija i potreba.</w:t>
            </w:r>
          </w:p>
          <w:p w:rsidR="00752BB5" w:rsidRDefault="00DB1161">
            <w:pPr>
              <w:numPr>
                <w:ilvl w:val="0"/>
                <w:numId w:val="22"/>
              </w:numPr>
              <w:spacing w:after="0" w:line="240" w:lineRule="auto"/>
            </w:pPr>
            <w:r>
              <w:t>- Osnažiti učenike da otvoreno govore o onome što proživljavaju te razvijaju osjećaj pripadnosti i povjerenja.</w:t>
            </w:r>
          </w:p>
          <w:p w:rsidR="00752BB5" w:rsidRDefault="00DB1161">
            <w:pPr>
              <w:numPr>
                <w:ilvl w:val="0"/>
                <w:numId w:val="22"/>
              </w:numPr>
              <w:spacing w:after="0" w:line="240" w:lineRule="auto"/>
            </w:pPr>
            <w:r>
              <w:t>- Potaknuti razvoj empatije, solidarnosti i razumijevanja među vršnjacima.</w:t>
            </w:r>
          </w:p>
          <w:p w:rsidR="00752BB5" w:rsidRDefault="00DB1161">
            <w:pPr>
              <w:numPr>
                <w:ilvl w:val="0"/>
                <w:numId w:val="22"/>
              </w:numPr>
              <w:spacing w:after="0" w:line="240" w:lineRule="auto"/>
            </w:pPr>
            <w:r>
              <w:t>- Osigurati sustavnu i kontinuiranu podršku mentalnom zdravlju učenika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Učenici će:</w:t>
            </w:r>
          </w:p>
          <w:p w:rsidR="00752BB5" w:rsidRDefault="00DB1161">
            <w:pPr>
              <w:numPr>
                <w:ilvl w:val="0"/>
                <w:numId w:val="22"/>
              </w:numPr>
              <w:spacing w:after="0" w:line="240" w:lineRule="auto"/>
              <w:rPr>
                <w:iCs/>
              </w:rPr>
            </w:pPr>
            <w:r>
              <w:rPr>
                <w:iCs/>
              </w:rPr>
              <w:t>- moći anonimno izraziti svoje osjećaje, brige i probleme,</w:t>
            </w:r>
          </w:p>
          <w:p w:rsidR="00752BB5" w:rsidRDefault="00DB1161">
            <w:pPr>
              <w:numPr>
                <w:ilvl w:val="0"/>
                <w:numId w:val="22"/>
              </w:numPr>
              <w:spacing w:after="0" w:line="240" w:lineRule="auto"/>
              <w:rPr>
                <w:iCs/>
              </w:rPr>
            </w:pPr>
            <w:r>
              <w:rPr>
                <w:iCs/>
              </w:rPr>
              <w:t>- uočiti da nisu sami i da postoji netko tko će ih čuti i razumjeti</w:t>
            </w:r>
          </w:p>
          <w:p w:rsidR="00752BB5" w:rsidRDefault="00DB1161">
            <w:pPr>
              <w:numPr>
                <w:ilvl w:val="0"/>
                <w:numId w:val="22"/>
              </w:numPr>
              <w:spacing w:after="0" w:line="240" w:lineRule="auto"/>
              <w:rPr>
                <w:iCs/>
              </w:rPr>
            </w:pPr>
            <w:r>
              <w:rPr>
                <w:iCs/>
              </w:rPr>
              <w:t>- razvijati osjećaj povjerenja i sigurnosti u školskom okruženju,</w:t>
            </w:r>
          </w:p>
          <w:p w:rsidR="00752BB5" w:rsidRDefault="00DB1161">
            <w:pPr>
              <w:numPr>
                <w:ilvl w:val="0"/>
                <w:numId w:val="22"/>
              </w:numPr>
              <w:spacing w:after="0" w:line="240" w:lineRule="auto"/>
              <w:rPr>
                <w:iCs/>
              </w:rPr>
            </w:pPr>
            <w:r>
              <w:rPr>
                <w:iCs/>
              </w:rPr>
              <w:t xml:space="preserve">- jačati empatiju i razumijevanje </w:t>
            </w:r>
          </w:p>
          <w:p w:rsidR="00752BB5" w:rsidRDefault="00DB1161">
            <w:pPr>
              <w:numPr>
                <w:ilvl w:val="0"/>
                <w:numId w:val="22"/>
              </w:numPr>
              <w:spacing w:after="0" w:line="240" w:lineRule="auto"/>
              <w:rPr>
                <w:iCs/>
              </w:rPr>
            </w:pPr>
            <w:r>
              <w:rPr>
                <w:iCs/>
              </w:rPr>
              <w:t>- biti informirani o mogućnostima dobivanja stručne pomoći u školi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2"/>
              </w:numPr>
              <w:spacing w:after="0" w:line="240" w:lineRule="auto"/>
            </w:pPr>
            <w:r>
              <w:t xml:space="preserve">- Postavljanje i stalno dostupno korištenje </w:t>
            </w:r>
            <w:r>
              <w:rPr>
                <w:i/>
              </w:rPr>
              <w:t>sandučića povjerenja</w:t>
            </w:r>
            <w:r>
              <w:t xml:space="preserve"> na vidljivom mjestu u školi u kojem učenici tijekom godine ubacuju anonimne poruke vezane uz svoje brige i pitanja.</w:t>
            </w:r>
          </w:p>
          <w:p w:rsidR="00752BB5" w:rsidRDefault="00DB1161">
            <w:pPr>
              <w:numPr>
                <w:ilvl w:val="0"/>
                <w:numId w:val="22"/>
              </w:numPr>
              <w:spacing w:after="0" w:line="240" w:lineRule="auto"/>
            </w:pPr>
            <w:r>
              <w:t>- sastanci školske psihologinje s predstavnicima svakog razreda u svrhu analize sadržaja „pošte“ (uz poštivanje anonimnosti) s ciljem zajedničkog oblikovanja odgovora i poruka podrške.</w:t>
            </w:r>
          </w:p>
          <w:p w:rsidR="00752BB5" w:rsidRDefault="00DB1161">
            <w:pPr>
              <w:numPr>
                <w:ilvl w:val="0"/>
                <w:numId w:val="22"/>
              </w:numPr>
              <w:spacing w:after="0" w:line="240" w:lineRule="auto"/>
            </w:pPr>
            <w:r>
              <w:t xml:space="preserve">- Objavljivanje odgovora na pano kod </w:t>
            </w:r>
            <w:r>
              <w:rPr>
                <w:i/>
              </w:rPr>
              <w:t>sandučića povjerenja</w:t>
            </w:r>
            <w:r>
              <w:t xml:space="preserve"> kako bi učenici dobili povratnu informaciju za napisana pisma iz </w:t>
            </w:r>
            <w:r>
              <w:rPr>
                <w:i/>
              </w:rPr>
              <w:t>sandučića povjerenja</w:t>
            </w:r>
            <w:r>
              <w:t>.</w:t>
            </w:r>
          </w:p>
        </w:tc>
      </w:tr>
      <w:tr w:rsidR="00752BB5">
        <w:trPr>
          <w:trHeight w:val="280"/>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Tijekom školske godine 2025./2026.</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Nabava i dekoracija sandučića povjerenja, materijal za pano (papiri, flomasteri, ukrasni materijal).</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Evidencija broja prikupljenih poruka i broja održanih susreta, praćenje sudjelovanja učenika u projektu, povratne informacije učenika o korisnosti aktivnosti (usmeno ili anonimnom anketom).</w:t>
            </w:r>
          </w:p>
        </w:tc>
      </w:tr>
    </w:tbl>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PROJEKT – ČITANJEM DO ZVIJEZDA</w:t>
            </w:r>
          </w:p>
          <w:p w:rsidR="00752BB5" w:rsidRDefault="00DB1161">
            <w:pPr>
              <w:spacing w:after="0" w:line="240" w:lineRule="auto"/>
              <w:rPr>
                <w:bCs/>
                <w:iCs/>
              </w:rPr>
            </w:pPr>
            <w:r>
              <w:rPr>
                <w:bCs/>
                <w:iCs/>
              </w:rPr>
              <w:t>(NACIONALNI PROJEKT POTICANJA ČITANJA)</w:t>
            </w:r>
          </w:p>
        </w:tc>
      </w:tr>
      <w:tr w:rsidR="00752BB5">
        <w:trPr>
          <w:trHeight w:val="778"/>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Stručna suradnica knjižničarka</w:t>
            </w:r>
          </w:p>
        </w:tc>
      </w:tr>
      <w:tr w:rsidR="00752BB5">
        <w:trPr>
          <w:trHeight w:val="575"/>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Učenici viših razreda</w:t>
            </w:r>
          </w:p>
        </w:tc>
      </w:tr>
      <w:tr w:rsidR="00752BB5">
        <w:trPr>
          <w:trHeight w:val="554"/>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5</w:t>
            </w:r>
          </w:p>
        </w:tc>
      </w:tr>
      <w:tr w:rsidR="00752BB5">
        <w:trPr>
          <w:trHeight w:val="704"/>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20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Poticanje čitanja, razvoj pozitivnog stava prema knjizi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OŠ HJ A.5.1. Učenik govori i razgovara u skladu s interesima, potrebama i iskustvom.</w:t>
            </w:r>
          </w:p>
          <w:p w:rsidR="00752BB5" w:rsidRDefault="00DB1161">
            <w:pPr>
              <w:spacing w:after="0" w:line="240" w:lineRule="auto"/>
              <w:rPr>
                <w:iCs/>
              </w:rPr>
            </w:pPr>
            <w:r>
              <w:rPr>
                <w:iCs/>
              </w:rPr>
              <w:t>OŠ HJ A.5.3. Učenik čita tekst, izdvaja ključne riječi i objašnjava značenje teksta.</w:t>
            </w:r>
          </w:p>
          <w:p w:rsidR="00752BB5" w:rsidRDefault="00DB1161">
            <w:pPr>
              <w:spacing w:after="0" w:line="240" w:lineRule="auto"/>
              <w:rPr>
                <w:iCs/>
              </w:rPr>
            </w:pPr>
            <w:r>
              <w:rPr>
                <w:iCs/>
              </w:rPr>
              <w:t>OŠ HJ A.6.1. Učenik govori i razgovara o pročitanim i poslušanim tekstovima.</w:t>
            </w:r>
          </w:p>
          <w:p w:rsidR="00752BB5" w:rsidRDefault="00DB1161">
            <w:pPr>
              <w:spacing w:after="0" w:line="240" w:lineRule="auto"/>
              <w:rPr>
                <w:iCs/>
              </w:rPr>
            </w:pPr>
            <w:r>
              <w:rPr>
                <w:iCs/>
              </w:rPr>
              <w:t>OŠ HJ A.6.3. Učenik čita tekst, uspoređuje podatke prema važnosti i objašnjava značenje teksta.</w:t>
            </w:r>
          </w:p>
          <w:p w:rsidR="00752BB5" w:rsidRDefault="00DB1161">
            <w:pPr>
              <w:spacing w:after="0" w:line="240" w:lineRule="auto"/>
              <w:rPr>
                <w:iCs/>
              </w:rPr>
            </w:pPr>
            <w:r>
              <w:rPr>
                <w:iCs/>
              </w:rPr>
              <w:t>OŠ HJ A.7.1. Učenik govori prema planu i razgovara primjenjujući vještine razgovora u skupini.</w:t>
            </w:r>
          </w:p>
          <w:p w:rsidR="00752BB5" w:rsidRDefault="00DB1161">
            <w:pPr>
              <w:spacing w:after="0" w:line="240" w:lineRule="auto"/>
              <w:rPr>
                <w:iCs/>
              </w:rPr>
            </w:pPr>
            <w:r>
              <w:rPr>
                <w:iCs/>
              </w:rPr>
              <w:t>OŠ HJ A.7.3. Učenik čita tekst, izvodi zaključke i tumači značenje teksta.</w:t>
            </w:r>
          </w:p>
          <w:p w:rsidR="00752BB5" w:rsidRDefault="00DB1161">
            <w:pPr>
              <w:spacing w:after="0" w:line="240" w:lineRule="auto"/>
              <w:rPr>
                <w:iCs/>
              </w:rPr>
            </w:pPr>
            <w:r>
              <w:rPr>
                <w:iCs/>
              </w:rPr>
              <w:t>OŠ HJ A.8.1. Učenik govori i razgovara u skladu sa svrhom govorenja i sudjeluje u planiranoj raspravi.</w:t>
            </w:r>
          </w:p>
          <w:p w:rsidR="00752BB5" w:rsidRDefault="00DB1161">
            <w:pPr>
              <w:spacing w:after="0" w:line="240" w:lineRule="auto"/>
              <w:rPr>
                <w:iCs/>
                <w:lang w:val="en-US"/>
              </w:rPr>
            </w:pPr>
            <w:r>
              <w:rPr>
                <w:iCs/>
                <w:lang w:val="en-US"/>
              </w:rPr>
              <w:t>OŠ HJ A.8.3. Učenik čita tekst, prosuđuje značenje teksta i povezuje ga s prethodnim znanjem i iskustvom.</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SUDJELOVANJE U NACIONALNOM PROJKETU POTICANJA ČITANJA „ČITANJEM DO ZVIJEZDA“</w:t>
            </w:r>
          </w:p>
          <w:p w:rsidR="00752BB5" w:rsidRDefault="00DB1161">
            <w:pPr>
              <w:spacing w:after="0" w:line="240" w:lineRule="auto"/>
            </w:pPr>
            <w:r>
              <w:t>Potaknuti učenike na čitanje s razumijevanjem, istraživanje, otkrivanje i kreativno stvaranje, jer je učenje na takav način najučinkovitije. Potaknuti timski rad, ali i individualni napor. Unaprjeđenje životnih vještina i sposobnosti učenika.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Školska godina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Samovrednovanje, vršnjačko vrednovanje</w:t>
            </w:r>
          </w:p>
        </w:tc>
      </w:tr>
    </w:tbl>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BOOKMARKS (STRANIČNICI)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Marija Bošković, stručna suradnica knjižničarka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Učenici nižih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30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Poticanje čitanja i upoznavanje sa drugim sudionicima škole</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Razmijeniti straničnike sa partnerskom školom u svijetu, biti dio međunarodne zajednice, upoznati kulture drugih zemalja, upoznati djecu iz druge zemlje te tako proširiti vidike naših učenika, upoznati školu drugačiju od naše, promicati kulturu i običaje svoje zemlje, poticati na kreativnost u radu, razvijati ljubav prema čitanju i knjigama te poticati prijateljstvo između vršnjaka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Kroz 6 školskih sati upoznati se s pojmom bookmarkera (straničnika), svaki razred će iz izvora dostupnih u školskoj knjižnici (enciklopedije, udžbenici, karte svijeta, internetski izvori) pronaći zemlju partnera koja nam je dodijeljena i izdvojiti posebnosti te zemlje (jezik, kulturu, povijest, geografske osobitosti, nacionalne parkove, gospodarstvo, književnost, glazbu, likovne umjetnosti, vjeru, sport, kulinarstvo kako bi stvorili cjelovitu sliku o toj zemlji i načinu života u njoj.  Pripremiti prezentaciju koju će prezentirati učiteljima i knjižničarki. Izraditi straničnike (bookmarkere) i poslati ih skupa s pismom na engleskom jeziku. Uspostaviti kontakt putem društvenih mreža.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Listopad/studeni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troškovi materijala za izradu i slanje (poštom)  bookmarkera, hamer</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izlaganje radova na panou, povratna informacija učenika s kojima razmijenimo Bookmarkere .</w:t>
            </w:r>
          </w:p>
        </w:tc>
      </w:tr>
    </w:tbl>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KVIZ ZA POTICANJE ČITANJA – SURADNJA SA UČENICIMA OŠ IMOTSKE KRAJINE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Voditelj: stručni suradnik knjižničar</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 xml:space="preserve"> Učenici 4. i 5. razreda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10</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Osnovni cilj projekta jest promicanje čitanja i motiviranje učenika za čitanje, razvijanje čitalačkih vještina, poticanje čitanja s razumijevanjem, stjecanje navike pisanja bilješki tijekom čitanja.  Želimo poticati i motivirati timski i individualni rad, razvijanje natjecateljskog duha, druženje i zajedničku zabavu uz knjigu. Nadalje, cilj je i učvrstiti suradnju između školskih knjižnica te povezati se s Gradskom knjižnicom „Don Mihovil Pavlinović“ u Imotskom.</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 xml:space="preserve">OŠ HJ A.5.1. Učenik govori i razgovara u skladu s interesima, potrebama i iskustvom.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Projekt se provodi povodom Međunarodnog dana dječje knjige ( 2. travnja).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Školska godina 2025./2026.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0</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Samovrednovanje, vrednovanje naučenog</w:t>
            </w:r>
          </w:p>
        </w:tc>
      </w:tr>
    </w:tbl>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9D6453" w:rsidRPr="0051465A" w:rsidRDefault="009D6453" w:rsidP="009D6453">
            <w:pPr>
              <w:spacing w:after="0" w:line="240" w:lineRule="auto"/>
              <w:rPr>
                <w:rFonts w:cstheme="minorHAnsi"/>
                <w:iCs/>
              </w:rPr>
            </w:pPr>
            <w:r w:rsidRPr="0051465A">
              <w:rPr>
                <w:rFonts w:cstheme="minorHAnsi"/>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9D6453" w:rsidRPr="0051465A" w:rsidRDefault="009D6453" w:rsidP="009D6453">
            <w:pPr>
              <w:spacing w:after="0" w:line="240" w:lineRule="auto"/>
              <w:rPr>
                <w:rFonts w:cstheme="minorHAnsi"/>
                <w:bCs/>
                <w:iCs/>
              </w:rPr>
            </w:pPr>
            <w:r w:rsidRPr="0051465A">
              <w:rPr>
                <w:rFonts w:eastAsia="Calibri" w:cstheme="minorHAnsi"/>
              </w:rPr>
              <w:t>PODRŠKA OŠ ZA PROVEDBU INA KAO PRIPREME ZA PROGRAM CJELODNEVNE ŠKOLE</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iCs/>
              </w:rPr>
            </w:pPr>
            <w:r w:rsidRPr="0051465A">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9D6453" w:rsidRPr="0051465A" w:rsidRDefault="009D6453" w:rsidP="009D6453">
            <w:pPr>
              <w:spacing w:after="0" w:line="240" w:lineRule="auto"/>
              <w:rPr>
                <w:rFonts w:cstheme="minorHAnsi"/>
                <w:bCs/>
                <w:iCs/>
              </w:rPr>
            </w:pPr>
            <w:r w:rsidRPr="0051465A">
              <w:rPr>
                <w:rFonts w:cstheme="minorHAnsi"/>
                <w:bCs/>
                <w:iCs/>
              </w:rPr>
              <w:t>Voditelj: ravnateljica</w:t>
            </w:r>
          </w:p>
          <w:p w:rsidR="009D6453" w:rsidRPr="0051465A" w:rsidRDefault="009D6453" w:rsidP="009D6453">
            <w:pPr>
              <w:spacing w:after="0" w:line="240" w:lineRule="auto"/>
              <w:rPr>
                <w:rFonts w:cstheme="minorHAnsi"/>
                <w:bCs/>
                <w:iCs/>
              </w:rPr>
            </w:pPr>
            <w:r w:rsidRPr="0051465A">
              <w:rPr>
                <w:rFonts w:cstheme="minorHAnsi"/>
                <w:bCs/>
                <w:iCs/>
              </w:rPr>
              <w:t>Suradnici: voditelji INA koje se uključe u navedeni projekt</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iCs/>
              </w:rPr>
            </w:pPr>
            <w:r w:rsidRPr="0051465A">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9D6453" w:rsidRPr="0051465A" w:rsidRDefault="009D6453" w:rsidP="009D6453">
            <w:pPr>
              <w:spacing w:after="0" w:line="240" w:lineRule="auto"/>
              <w:rPr>
                <w:rFonts w:cstheme="minorHAnsi"/>
                <w:bCs/>
                <w:iCs/>
              </w:rPr>
            </w:pPr>
            <w:r w:rsidRPr="0051465A">
              <w:rPr>
                <w:rFonts w:cstheme="minorHAnsi"/>
                <w:bCs/>
                <w:iCs/>
              </w:rPr>
              <w:t xml:space="preserve"> 1.-8. razreda</w:t>
            </w:r>
          </w:p>
          <w:p w:rsidR="009D6453" w:rsidRPr="0051465A" w:rsidRDefault="009D6453" w:rsidP="009D6453">
            <w:pPr>
              <w:spacing w:after="0" w:line="240" w:lineRule="auto"/>
              <w:rPr>
                <w:rFonts w:cstheme="minorHAnsi"/>
                <w:bCs/>
                <w:iCs/>
              </w:rPr>
            </w:pP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9D6453" w:rsidRPr="0051465A" w:rsidRDefault="009D6453" w:rsidP="009D6453">
            <w:pPr>
              <w:spacing w:after="0" w:line="240" w:lineRule="auto"/>
              <w:rPr>
                <w:rFonts w:cstheme="minorHAnsi"/>
                <w:bCs/>
                <w:iCs/>
              </w:rPr>
            </w:pPr>
            <w:r w:rsidRPr="0051465A">
              <w:rPr>
                <w:rFonts w:cstheme="minorHAnsi"/>
                <w:bCs/>
                <w:iCs/>
              </w:rPr>
              <w:t>Cca 100 učenika</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9D6453" w:rsidRPr="0051465A" w:rsidRDefault="009D6453" w:rsidP="009D6453">
            <w:pPr>
              <w:spacing w:after="0" w:line="240" w:lineRule="auto"/>
              <w:rPr>
                <w:rFonts w:cstheme="minorHAnsi"/>
                <w:bCs/>
                <w:iCs/>
              </w:rPr>
            </w:pPr>
          </w:p>
          <w:p w:rsidR="009D6453" w:rsidRPr="0051465A" w:rsidRDefault="009D6453" w:rsidP="009D6453">
            <w:pPr>
              <w:spacing w:after="0" w:line="240" w:lineRule="auto"/>
              <w:rPr>
                <w:rFonts w:cstheme="minorHAnsi"/>
                <w:bCs/>
                <w:iCs/>
              </w:rPr>
            </w:pPr>
            <w:r w:rsidRPr="0051465A">
              <w:rPr>
                <w:rFonts w:cstheme="minorHAnsi"/>
                <w:bCs/>
                <w:iCs/>
              </w:rPr>
              <w:t>Cca 350 sati tijekom 10 različitih INA</w:t>
            </w:r>
          </w:p>
          <w:p w:rsidR="009D6453" w:rsidRPr="0051465A" w:rsidRDefault="009D6453" w:rsidP="009D6453">
            <w:pPr>
              <w:spacing w:after="0" w:line="240" w:lineRule="auto"/>
              <w:rPr>
                <w:rFonts w:cstheme="minorHAnsi"/>
                <w:bCs/>
                <w:iCs/>
              </w:rPr>
            </w:pP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9D6453" w:rsidRPr="0051465A" w:rsidRDefault="0051465A" w:rsidP="0051465A">
            <w:pPr>
              <w:spacing w:after="0" w:line="240" w:lineRule="auto"/>
              <w:rPr>
                <w:rFonts w:cstheme="minorHAnsi"/>
                <w:iCs/>
              </w:rPr>
            </w:pPr>
            <w:r w:rsidRPr="0051465A">
              <w:rPr>
                <w:rFonts w:cstheme="minorHAnsi"/>
              </w:rPr>
              <w:t>Osigurati potpotu u o</w:t>
            </w:r>
            <w:r w:rsidR="00CB4989" w:rsidRPr="0051465A">
              <w:rPr>
                <w:rFonts w:cstheme="minorHAnsi"/>
              </w:rPr>
              <w:t>rganizacij</w:t>
            </w:r>
            <w:r w:rsidRPr="0051465A">
              <w:rPr>
                <w:rFonts w:cstheme="minorHAnsi"/>
              </w:rPr>
              <w:t>i</w:t>
            </w:r>
            <w:r w:rsidR="00CB4989" w:rsidRPr="0051465A">
              <w:rPr>
                <w:rFonts w:cstheme="minorHAnsi"/>
              </w:rPr>
              <w:t xml:space="preserve"> i provedb</w:t>
            </w:r>
            <w:r w:rsidRPr="0051465A">
              <w:rPr>
                <w:rFonts w:cstheme="minorHAnsi"/>
              </w:rPr>
              <w:t>i</w:t>
            </w:r>
            <w:r w:rsidR="00CB4989" w:rsidRPr="0051465A">
              <w:rPr>
                <w:rFonts w:cstheme="minorHAnsi"/>
              </w:rPr>
              <w:t xml:space="preserve">  izvannastavnih aktivnosti </w:t>
            </w:r>
            <w:r w:rsidR="00CB4989" w:rsidRPr="0051465A">
              <w:rPr>
                <w:rFonts w:cstheme="minorHAnsi"/>
                <w:iCs/>
              </w:rPr>
              <w:t xml:space="preserve">na </w:t>
            </w:r>
            <w:r w:rsidR="00CB4989" w:rsidRPr="0051465A">
              <w:rPr>
                <w:rFonts w:cstheme="minorHAnsi"/>
              </w:rPr>
              <w:t xml:space="preserve"> usmjerenih na: sportski i tjelesni razvoj; razvoj kreativnih i umjetničkih kompetencija; razvoj digitalnih i informatičkih kompetencija povezanih s uporabom novih tehnologija; razvoj osobnih, socijalnih i interpersonalnih vještina; dodatnu pomoć u učenju, odnosno razvoj kompetencija i vještina učenja; intelektualni napredak i razvoj; razvoj specifičnih kompetencija.</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9D6453" w:rsidRDefault="00CB4989" w:rsidP="0051465A">
            <w:pPr>
              <w:spacing w:after="0" w:line="240" w:lineRule="auto"/>
              <w:rPr>
                <w:rFonts w:cstheme="minorHAnsi"/>
                <w:sz w:val="24"/>
                <w:szCs w:val="24"/>
              </w:rPr>
            </w:pPr>
            <w:r w:rsidRPr="0051465A">
              <w:rPr>
                <w:rFonts w:cstheme="minorHAnsi"/>
                <w:sz w:val="24"/>
                <w:szCs w:val="24"/>
              </w:rPr>
              <w:t>-</w:t>
            </w:r>
            <w:r w:rsidR="0051465A" w:rsidRPr="0051465A">
              <w:rPr>
                <w:rFonts w:cstheme="minorHAnsi"/>
                <w:sz w:val="24"/>
                <w:szCs w:val="24"/>
              </w:rPr>
              <w:t xml:space="preserve">učenici će steći sposobnost kvalitetnog </w:t>
            </w:r>
            <w:r w:rsidR="0092359B" w:rsidRPr="0051465A">
              <w:rPr>
                <w:rFonts w:cstheme="minorHAnsi"/>
                <w:sz w:val="24"/>
                <w:szCs w:val="24"/>
              </w:rPr>
              <w:t>organiz</w:t>
            </w:r>
            <w:r w:rsidR="0051465A" w:rsidRPr="0051465A">
              <w:rPr>
                <w:rFonts w:cstheme="minorHAnsi"/>
                <w:sz w:val="24"/>
                <w:szCs w:val="24"/>
              </w:rPr>
              <w:t>iranja</w:t>
            </w:r>
            <w:r w:rsidR="0092359B" w:rsidRPr="0051465A">
              <w:rPr>
                <w:rFonts w:cstheme="minorHAnsi"/>
                <w:sz w:val="24"/>
                <w:szCs w:val="24"/>
              </w:rPr>
              <w:t xml:space="preserve"> </w:t>
            </w:r>
            <w:r w:rsidR="0051465A" w:rsidRPr="0051465A">
              <w:rPr>
                <w:rFonts w:cstheme="minorHAnsi"/>
                <w:sz w:val="24"/>
                <w:szCs w:val="24"/>
              </w:rPr>
              <w:t>svoga vremena</w:t>
            </w:r>
            <w:r w:rsidR="0092359B" w:rsidRPr="0051465A">
              <w:rPr>
                <w:rFonts w:cstheme="minorHAnsi"/>
                <w:sz w:val="24"/>
                <w:szCs w:val="24"/>
              </w:rPr>
              <w:t xml:space="preserve">, </w:t>
            </w:r>
            <w:r w:rsidRPr="0051465A">
              <w:rPr>
                <w:rFonts w:cstheme="minorHAnsi"/>
                <w:sz w:val="24"/>
                <w:szCs w:val="24"/>
              </w:rPr>
              <w:t>razvijati osobne interese i talente kroz različite aktivnosti, primjenjivati</w:t>
            </w:r>
            <w:r w:rsidR="0051465A" w:rsidRPr="0051465A">
              <w:rPr>
                <w:rFonts w:cstheme="minorHAnsi"/>
                <w:sz w:val="24"/>
                <w:szCs w:val="24"/>
              </w:rPr>
              <w:t xml:space="preserve"> znanja iz različitih područja.</w:t>
            </w:r>
          </w:p>
          <w:p w:rsidR="0051465A" w:rsidRPr="0051465A" w:rsidRDefault="0051465A" w:rsidP="0051465A">
            <w:pPr>
              <w:spacing w:after="0" w:line="240" w:lineRule="auto"/>
              <w:rPr>
                <w:rFonts w:cstheme="minorHAnsi"/>
                <w:iCs/>
              </w:rPr>
            </w:pPr>
            <w:r>
              <w:rPr>
                <w:rFonts w:cstheme="minorHAnsi"/>
                <w:sz w:val="24"/>
                <w:szCs w:val="24"/>
              </w:rPr>
              <w:t xml:space="preserve">Ostali ishodi planirani su pojedinačno za svaku aktivnost. </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9D6453" w:rsidRPr="0051465A" w:rsidRDefault="009D6453" w:rsidP="00CB4989">
            <w:pPr>
              <w:spacing w:after="0" w:line="240" w:lineRule="auto"/>
              <w:rPr>
                <w:rFonts w:cstheme="minorHAnsi"/>
              </w:rPr>
            </w:pPr>
            <w:r w:rsidRPr="0051465A">
              <w:rPr>
                <w:rFonts w:cstheme="minorHAnsi"/>
              </w:rPr>
              <w:t xml:space="preserve">Projekt se provodi </w:t>
            </w:r>
            <w:r w:rsidR="00CB4989" w:rsidRPr="0051465A">
              <w:rPr>
                <w:rFonts w:cstheme="minorHAnsi"/>
              </w:rPr>
              <w:t>u sklopu deset različitih izvannastavnih aktivnosti kroz različite aktivnosti te izvanučioničku nastavu</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9D6453" w:rsidRPr="0051465A" w:rsidRDefault="009D6453" w:rsidP="009D6453">
            <w:pPr>
              <w:spacing w:after="0" w:line="240" w:lineRule="auto"/>
              <w:rPr>
                <w:rFonts w:cstheme="minorHAnsi"/>
                <w:iCs/>
              </w:rPr>
            </w:pPr>
            <w:r w:rsidRPr="0051465A">
              <w:rPr>
                <w:rFonts w:cstheme="minorHAnsi"/>
                <w:iCs/>
              </w:rPr>
              <w:t>Školska godina 2025./2026.</w:t>
            </w: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9D6453" w:rsidRPr="0051465A" w:rsidRDefault="00CB4989" w:rsidP="009D6453">
            <w:pPr>
              <w:spacing w:after="0" w:line="240" w:lineRule="auto"/>
              <w:rPr>
                <w:rFonts w:cstheme="minorHAnsi"/>
                <w:iCs/>
              </w:rPr>
            </w:pPr>
            <w:r w:rsidRPr="0051465A">
              <w:rPr>
                <w:rFonts w:cstheme="minorHAnsi"/>
                <w:iCs/>
              </w:rPr>
              <w:t>2000 eura po izvannastavnoj aktivnosti</w:t>
            </w:r>
          </w:p>
          <w:p w:rsidR="009D6453" w:rsidRPr="0051465A" w:rsidRDefault="009D6453" w:rsidP="009D6453">
            <w:pPr>
              <w:spacing w:after="0" w:line="240" w:lineRule="auto"/>
              <w:rPr>
                <w:rFonts w:cstheme="minorHAnsi"/>
                <w:iCs/>
              </w:rPr>
            </w:pPr>
          </w:p>
        </w:tc>
      </w:tr>
      <w:tr w:rsidR="009D6453" w:rsidTr="009D6453">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9D6453" w:rsidRPr="0051465A" w:rsidRDefault="009D6453" w:rsidP="009D6453">
            <w:pPr>
              <w:spacing w:after="0" w:line="240" w:lineRule="auto"/>
              <w:rPr>
                <w:rFonts w:cstheme="minorHAnsi"/>
                <w:bCs/>
                <w:iCs/>
              </w:rPr>
            </w:pPr>
            <w:r w:rsidRPr="0051465A">
              <w:rPr>
                <w:rFonts w:cstheme="minorHAnsi"/>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9D6453" w:rsidRPr="0051465A" w:rsidRDefault="009D6453" w:rsidP="009D6453">
            <w:pPr>
              <w:spacing w:after="0" w:line="240" w:lineRule="auto"/>
              <w:rPr>
                <w:rFonts w:cstheme="minorHAnsi"/>
              </w:rPr>
            </w:pPr>
            <w:r w:rsidRPr="0051465A">
              <w:rPr>
                <w:rFonts w:cstheme="minorHAnsi"/>
              </w:rPr>
              <w:t>Samovrednovanje, vrednovanje naučenog</w:t>
            </w:r>
          </w:p>
        </w:tc>
      </w:tr>
    </w:tbl>
    <w:p w:rsidR="009D6453" w:rsidRDefault="009D6453">
      <w:pPr>
        <w:rPr>
          <w:color w:val="FF0000"/>
        </w:rPr>
      </w:pPr>
    </w:p>
    <w:p w:rsidR="009D6453" w:rsidRDefault="009D6453">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DB1161">
      <w:bookmarkStart w:id="14" w:name="_Toc19620492"/>
      <w:r>
        <w:lastRenderedPageBreak/>
        <w:t>2.2.6. OBILJEŽAVANJE PRIGODNIH DATUMA</w:t>
      </w:r>
      <w:bookmarkEnd w:id="14"/>
    </w:p>
    <w:p w:rsidR="00752BB5" w:rsidRDefault="00DB1161">
      <w:pPr>
        <w:rPr>
          <w:b/>
          <w:color w:val="FF0000"/>
        </w:rPr>
      </w:pPr>
      <w:r>
        <w:rPr>
          <w:b/>
          <w:noProof/>
          <w:color w:val="FF0000"/>
          <w:lang w:eastAsia="hr-HR"/>
        </w:rPr>
        <w:drawing>
          <wp:inline distT="0" distB="0" distL="0" distR="0" wp14:anchorId="11F46443" wp14:editId="67B7290B">
            <wp:extent cx="2428240" cy="1371600"/>
            <wp:effectExtent l="0" t="0" r="0" b="0"/>
            <wp:docPr id="16" name="Slika 6" descr="C:\Documents and Settings\Korisnik\My Documents\SLIKE\science-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6" descr="C:\Documents and Settings\Korisnik\My Documents\SLIKE\science-kids.jpg"/>
                    <pic:cNvPicPr>
                      <a:picLocks noChangeAspect="1" noChangeArrowheads="1"/>
                    </pic:cNvPicPr>
                  </pic:nvPicPr>
                  <pic:blipFill>
                    <a:blip r:embed="rId16" cstate="print"/>
                    <a:srcRect/>
                    <a:stretch>
                      <a:fillRect/>
                    </a:stretch>
                  </pic:blipFill>
                  <pic:spPr>
                    <a:xfrm>
                      <a:off x="0" y="0"/>
                      <a:ext cx="2442448" cy="1379319"/>
                    </a:xfrm>
                    <a:prstGeom prst="rect">
                      <a:avLst/>
                    </a:prstGeom>
                    <a:noFill/>
                    <a:ln w="9525">
                      <a:noFill/>
                      <a:miter lim="800000"/>
                      <a:headEnd/>
                      <a:tailEnd/>
                    </a:ln>
                  </pic:spPr>
                </pic:pic>
              </a:graphicData>
            </a:graphic>
          </wp:inline>
        </w:drawing>
      </w:r>
    </w:p>
    <w:p w:rsidR="00752BB5" w:rsidRDefault="00752BB5">
      <w:pPr>
        <w:rPr>
          <w:color w:val="FF0000"/>
        </w:rPr>
      </w:pPr>
    </w:p>
    <w:tbl>
      <w:tblPr>
        <w:tblpPr w:leftFromText="180" w:rightFromText="180" w:vertAnchor="text" w:horzAnchor="margin" w:tblpY="-4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3199"/>
        <w:gridCol w:w="2260"/>
        <w:gridCol w:w="2238"/>
        <w:gridCol w:w="1194"/>
      </w:tblGrid>
      <w:tr w:rsidR="00752BB5">
        <w:tc>
          <w:tcPr>
            <w:tcW w:w="777" w:type="dxa"/>
            <w:shd w:val="clear" w:color="auto" w:fill="D9E2F3"/>
          </w:tcPr>
          <w:p w:rsidR="00752BB5" w:rsidRDefault="00DB1161">
            <w:pPr>
              <w:rPr>
                <w:rFonts w:ascii="Calibri" w:eastAsia="Calibri" w:hAnsi="Calibri" w:cs="Times New Roman"/>
                <w:b/>
              </w:rPr>
            </w:pPr>
            <w:r>
              <w:rPr>
                <w:rFonts w:ascii="Calibri" w:eastAsia="Calibri" w:hAnsi="Calibri" w:cs="Times New Roman"/>
                <w:b/>
              </w:rPr>
              <w:t>Red.</w:t>
            </w:r>
          </w:p>
          <w:p w:rsidR="00752BB5" w:rsidRDefault="00DB1161">
            <w:pPr>
              <w:rPr>
                <w:rFonts w:ascii="Calibri" w:eastAsia="Calibri" w:hAnsi="Calibri" w:cs="Times New Roman"/>
                <w:b/>
              </w:rPr>
            </w:pPr>
            <w:r>
              <w:rPr>
                <w:rFonts w:ascii="Calibri" w:eastAsia="Calibri" w:hAnsi="Calibri" w:cs="Times New Roman"/>
                <w:b/>
              </w:rPr>
              <w:t>broj</w:t>
            </w:r>
          </w:p>
        </w:tc>
        <w:tc>
          <w:tcPr>
            <w:tcW w:w="3247" w:type="dxa"/>
            <w:shd w:val="clear" w:color="auto" w:fill="D9E2F3"/>
          </w:tcPr>
          <w:p w:rsidR="00752BB5" w:rsidRDefault="00DB1161">
            <w:pPr>
              <w:rPr>
                <w:rFonts w:ascii="Calibri" w:eastAsia="Calibri" w:hAnsi="Calibri" w:cs="Times New Roman"/>
                <w:b/>
              </w:rPr>
            </w:pPr>
            <w:r>
              <w:rPr>
                <w:rFonts w:ascii="Calibri" w:eastAsia="Calibri" w:hAnsi="Calibri" w:cs="Times New Roman"/>
                <w:b/>
              </w:rPr>
              <w:t>Naziv aktivnosti</w:t>
            </w:r>
          </w:p>
          <w:p w:rsidR="00752BB5" w:rsidRDefault="00752BB5">
            <w:pPr>
              <w:rPr>
                <w:rFonts w:ascii="Calibri" w:eastAsia="Calibri" w:hAnsi="Calibri" w:cs="Times New Roman"/>
                <w:b/>
              </w:rPr>
            </w:pPr>
          </w:p>
          <w:p w:rsidR="00752BB5" w:rsidRDefault="00752BB5">
            <w:pPr>
              <w:rPr>
                <w:rFonts w:ascii="Calibri" w:eastAsia="Calibri" w:hAnsi="Calibri" w:cs="Times New Roman"/>
              </w:rPr>
            </w:pPr>
          </w:p>
        </w:tc>
        <w:tc>
          <w:tcPr>
            <w:tcW w:w="2284" w:type="dxa"/>
            <w:shd w:val="clear" w:color="auto" w:fill="D9E2F3"/>
          </w:tcPr>
          <w:p w:rsidR="00752BB5" w:rsidRDefault="00DB1161">
            <w:pPr>
              <w:rPr>
                <w:rFonts w:ascii="Calibri" w:eastAsia="Calibri" w:hAnsi="Calibri" w:cs="Times New Roman"/>
                <w:b/>
              </w:rPr>
            </w:pPr>
            <w:r>
              <w:rPr>
                <w:rFonts w:ascii="Calibri" w:eastAsia="Calibri" w:hAnsi="Calibri" w:cs="Times New Roman"/>
                <w:b/>
              </w:rPr>
              <w:t>Voditelj</w:t>
            </w:r>
          </w:p>
        </w:tc>
        <w:tc>
          <w:tcPr>
            <w:tcW w:w="2238" w:type="dxa"/>
            <w:shd w:val="clear" w:color="auto" w:fill="D9E2F3"/>
          </w:tcPr>
          <w:p w:rsidR="00752BB5" w:rsidRDefault="00DB1161">
            <w:pPr>
              <w:rPr>
                <w:rFonts w:ascii="Calibri" w:eastAsia="Calibri" w:hAnsi="Calibri" w:cs="Times New Roman"/>
                <w:b/>
              </w:rPr>
            </w:pPr>
            <w:r>
              <w:rPr>
                <w:rFonts w:ascii="Calibri" w:eastAsia="Calibri" w:hAnsi="Calibri" w:cs="Times New Roman"/>
                <w:b/>
              </w:rPr>
              <w:t>Vremenik</w:t>
            </w:r>
          </w:p>
        </w:tc>
        <w:tc>
          <w:tcPr>
            <w:tcW w:w="1201" w:type="dxa"/>
            <w:shd w:val="clear" w:color="auto" w:fill="D9E2F3"/>
          </w:tcPr>
          <w:p w:rsidR="00752BB5" w:rsidRDefault="00DB1161">
            <w:pPr>
              <w:rPr>
                <w:rFonts w:ascii="Calibri" w:eastAsia="Calibri" w:hAnsi="Calibri" w:cs="Times New Roman"/>
                <w:b/>
              </w:rPr>
            </w:pPr>
            <w:r>
              <w:rPr>
                <w:rFonts w:ascii="Calibri" w:eastAsia="Calibri" w:hAnsi="Calibri" w:cs="Times New Roman"/>
                <w:b/>
              </w:rPr>
              <w:t>Razredni</w:t>
            </w:r>
          </w:p>
          <w:p w:rsidR="00752BB5" w:rsidRDefault="00DB1161">
            <w:pPr>
              <w:rPr>
                <w:rFonts w:ascii="Calibri" w:eastAsia="Calibri" w:hAnsi="Calibri" w:cs="Times New Roman"/>
                <w:b/>
              </w:rPr>
            </w:pPr>
            <w:r>
              <w:rPr>
                <w:rFonts w:ascii="Calibri" w:eastAsia="Calibri" w:hAnsi="Calibri" w:cs="Times New Roman"/>
                <w:b/>
              </w:rPr>
              <w:t>odjel</w:t>
            </w:r>
          </w:p>
        </w:tc>
      </w:tr>
      <w:tr w:rsidR="00752BB5">
        <w:trPr>
          <w:trHeight w:val="340"/>
        </w:trPr>
        <w:tc>
          <w:tcPr>
            <w:tcW w:w="777" w:type="dxa"/>
            <w:shd w:val="clear" w:color="auto" w:fill="D9E2F3"/>
            <w:vAlign w:val="center"/>
          </w:tcPr>
          <w:p w:rsidR="00752BB5" w:rsidRDefault="00752BB5">
            <w:pPr>
              <w:numPr>
                <w:ilvl w:val="0"/>
                <w:numId w:val="23"/>
              </w:numPr>
              <w:rPr>
                <w:rFonts w:ascii="Calibri" w:eastAsia="Calibri" w:hAnsi="Calibri" w:cs="Times New Roman"/>
              </w:rPr>
            </w:pPr>
          </w:p>
        </w:tc>
        <w:tc>
          <w:tcPr>
            <w:tcW w:w="324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DANI KRUHA I ZAHVALNOSTI</w:t>
            </w:r>
          </w:p>
        </w:tc>
        <w:tc>
          <w:tcPr>
            <w:tcW w:w="2284"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UČITELJI RN</w:t>
            </w:r>
          </w:p>
        </w:tc>
        <w:tc>
          <w:tcPr>
            <w:tcW w:w="2238"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Listopad 2025.</w:t>
            </w:r>
          </w:p>
        </w:tc>
        <w:tc>
          <w:tcPr>
            <w:tcW w:w="1201"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1.-4.</w:t>
            </w:r>
          </w:p>
        </w:tc>
      </w:tr>
      <w:tr w:rsidR="00752BB5">
        <w:trPr>
          <w:trHeight w:val="340"/>
        </w:trPr>
        <w:tc>
          <w:tcPr>
            <w:tcW w:w="777" w:type="dxa"/>
            <w:shd w:val="clear" w:color="auto" w:fill="D9E2F3"/>
            <w:vAlign w:val="center"/>
          </w:tcPr>
          <w:p w:rsidR="00752BB5" w:rsidRDefault="00752BB5">
            <w:pPr>
              <w:numPr>
                <w:ilvl w:val="0"/>
                <w:numId w:val="23"/>
              </w:numPr>
              <w:rPr>
                <w:rFonts w:ascii="Calibri" w:eastAsia="Calibri" w:hAnsi="Calibri" w:cs="Times New Roman"/>
              </w:rPr>
            </w:pPr>
          </w:p>
        </w:tc>
        <w:tc>
          <w:tcPr>
            <w:tcW w:w="324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POKLADE</w:t>
            </w:r>
          </w:p>
        </w:tc>
        <w:tc>
          <w:tcPr>
            <w:tcW w:w="2284"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UČITELJI RN</w:t>
            </w:r>
          </w:p>
        </w:tc>
        <w:tc>
          <w:tcPr>
            <w:tcW w:w="2238"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12. veljače 2026.</w:t>
            </w:r>
          </w:p>
        </w:tc>
        <w:tc>
          <w:tcPr>
            <w:tcW w:w="1201"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1.-4.</w:t>
            </w:r>
          </w:p>
        </w:tc>
      </w:tr>
      <w:tr w:rsidR="00752BB5">
        <w:trPr>
          <w:trHeight w:val="340"/>
        </w:trPr>
        <w:tc>
          <w:tcPr>
            <w:tcW w:w="777" w:type="dxa"/>
            <w:shd w:val="clear" w:color="auto" w:fill="D9E2F3"/>
            <w:vAlign w:val="center"/>
          </w:tcPr>
          <w:p w:rsidR="00752BB5" w:rsidRDefault="00752BB5">
            <w:pPr>
              <w:numPr>
                <w:ilvl w:val="0"/>
                <w:numId w:val="23"/>
              </w:numPr>
              <w:rPr>
                <w:rFonts w:ascii="Calibri" w:eastAsia="Calibri" w:hAnsi="Calibri" w:cs="Times New Roman"/>
              </w:rPr>
            </w:pPr>
          </w:p>
        </w:tc>
        <w:tc>
          <w:tcPr>
            <w:tcW w:w="324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DAN ŠKOLE</w:t>
            </w:r>
          </w:p>
        </w:tc>
        <w:tc>
          <w:tcPr>
            <w:tcW w:w="2284"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SVI</w:t>
            </w:r>
          </w:p>
        </w:tc>
        <w:tc>
          <w:tcPr>
            <w:tcW w:w="2238" w:type="dxa"/>
            <w:shd w:val="clear" w:color="auto" w:fill="D9E2F3"/>
          </w:tcPr>
          <w:p w:rsidR="00752BB5" w:rsidRDefault="00DB1161">
            <w:pPr>
              <w:rPr>
                <w:rFonts w:ascii="Calibri" w:eastAsia="Calibri" w:hAnsi="Calibri" w:cs="Times New Roman"/>
              </w:rPr>
            </w:pPr>
            <w:r>
              <w:rPr>
                <w:rFonts w:ascii="Calibri" w:eastAsia="Calibri" w:hAnsi="Calibri" w:cs="Times New Roman"/>
              </w:rPr>
              <w:t>25. svibnja 2026.</w:t>
            </w:r>
          </w:p>
        </w:tc>
        <w:tc>
          <w:tcPr>
            <w:tcW w:w="1201" w:type="dxa"/>
            <w:shd w:val="clear" w:color="auto" w:fill="D9E2F3"/>
          </w:tcPr>
          <w:p w:rsidR="00752BB5" w:rsidRDefault="00DB1161">
            <w:pPr>
              <w:rPr>
                <w:rFonts w:ascii="Calibri" w:eastAsia="Calibri" w:hAnsi="Calibri" w:cs="Times New Roman"/>
              </w:rPr>
            </w:pPr>
            <w:r>
              <w:rPr>
                <w:rFonts w:ascii="Calibri" w:eastAsia="Calibri" w:hAnsi="Calibri" w:cs="Times New Roman"/>
              </w:rPr>
              <w:t>1.-8.</w:t>
            </w:r>
          </w:p>
        </w:tc>
      </w:tr>
      <w:tr w:rsidR="00752BB5">
        <w:trPr>
          <w:trHeight w:val="340"/>
        </w:trPr>
        <w:tc>
          <w:tcPr>
            <w:tcW w:w="777" w:type="dxa"/>
            <w:shd w:val="clear" w:color="auto" w:fill="D9E2F3"/>
            <w:vAlign w:val="center"/>
          </w:tcPr>
          <w:p w:rsidR="00752BB5" w:rsidRDefault="00752BB5">
            <w:pPr>
              <w:numPr>
                <w:ilvl w:val="0"/>
                <w:numId w:val="23"/>
              </w:numPr>
              <w:rPr>
                <w:rFonts w:ascii="Calibri" w:eastAsia="Calibri" w:hAnsi="Calibri" w:cs="Times New Roman"/>
              </w:rPr>
            </w:pPr>
          </w:p>
        </w:tc>
        <w:tc>
          <w:tcPr>
            <w:tcW w:w="324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DAN SPORTA</w:t>
            </w:r>
          </w:p>
        </w:tc>
        <w:tc>
          <w:tcPr>
            <w:tcW w:w="2284"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UČITELJI RN, A.LISICA</w:t>
            </w:r>
          </w:p>
        </w:tc>
        <w:tc>
          <w:tcPr>
            <w:tcW w:w="2238" w:type="dxa"/>
            <w:shd w:val="clear" w:color="auto" w:fill="D9E2F3"/>
          </w:tcPr>
          <w:p w:rsidR="00752BB5" w:rsidRDefault="00DB1161">
            <w:pPr>
              <w:rPr>
                <w:rFonts w:ascii="Calibri" w:eastAsia="Calibri" w:hAnsi="Calibri" w:cs="Times New Roman"/>
              </w:rPr>
            </w:pPr>
            <w:r>
              <w:rPr>
                <w:rFonts w:ascii="Calibri" w:eastAsia="Calibri" w:hAnsi="Calibri" w:cs="Times New Roman"/>
              </w:rPr>
              <w:t>Svibanj, 2026.</w:t>
            </w:r>
          </w:p>
        </w:tc>
        <w:tc>
          <w:tcPr>
            <w:tcW w:w="1201" w:type="dxa"/>
            <w:shd w:val="clear" w:color="auto" w:fill="D9E2F3"/>
          </w:tcPr>
          <w:p w:rsidR="00752BB5" w:rsidRDefault="00DB1161">
            <w:pPr>
              <w:rPr>
                <w:rFonts w:ascii="Calibri" w:eastAsia="Calibri" w:hAnsi="Calibri" w:cs="Times New Roman"/>
              </w:rPr>
            </w:pPr>
            <w:r>
              <w:rPr>
                <w:rFonts w:ascii="Calibri" w:eastAsia="Calibri" w:hAnsi="Calibri" w:cs="Times New Roman"/>
              </w:rPr>
              <w:t>1.-4.</w:t>
            </w:r>
          </w:p>
        </w:tc>
      </w:tr>
      <w:tr w:rsidR="00752BB5">
        <w:trPr>
          <w:trHeight w:val="340"/>
        </w:trPr>
        <w:tc>
          <w:tcPr>
            <w:tcW w:w="777" w:type="dxa"/>
            <w:shd w:val="clear" w:color="auto" w:fill="D9E2F3"/>
            <w:vAlign w:val="center"/>
          </w:tcPr>
          <w:p w:rsidR="00752BB5" w:rsidRDefault="00752BB5">
            <w:pPr>
              <w:numPr>
                <w:ilvl w:val="0"/>
                <w:numId w:val="23"/>
              </w:numPr>
              <w:rPr>
                <w:rFonts w:ascii="Calibri" w:eastAsia="Calibri" w:hAnsi="Calibri" w:cs="Times New Roman"/>
              </w:rPr>
            </w:pPr>
          </w:p>
        </w:tc>
        <w:tc>
          <w:tcPr>
            <w:tcW w:w="324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DAN SJEĆANJA NA VUKOVAR</w:t>
            </w:r>
          </w:p>
        </w:tc>
        <w:tc>
          <w:tcPr>
            <w:tcW w:w="2284"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UČITELJICE RN</w:t>
            </w:r>
          </w:p>
        </w:tc>
        <w:tc>
          <w:tcPr>
            <w:tcW w:w="2238" w:type="dxa"/>
            <w:shd w:val="clear" w:color="auto" w:fill="D9E2F3"/>
          </w:tcPr>
          <w:p w:rsidR="00752BB5" w:rsidRDefault="00DB1161">
            <w:pPr>
              <w:rPr>
                <w:rFonts w:ascii="Calibri" w:eastAsia="Calibri" w:hAnsi="Calibri" w:cs="Times New Roman"/>
              </w:rPr>
            </w:pPr>
            <w:r>
              <w:rPr>
                <w:rFonts w:ascii="Calibri" w:eastAsia="Calibri" w:hAnsi="Calibri" w:cs="Times New Roman"/>
              </w:rPr>
              <w:t>Studeni, 2025.</w:t>
            </w:r>
          </w:p>
        </w:tc>
        <w:tc>
          <w:tcPr>
            <w:tcW w:w="1201" w:type="dxa"/>
            <w:shd w:val="clear" w:color="auto" w:fill="D9E2F3"/>
          </w:tcPr>
          <w:p w:rsidR="00752BB5" w:rsidRDefault="00DB1161">
            <w:pPr>
              <w:rPr>
                <w:rFonts w:ascii="Calibri" w:eastAsia="Calibri" w:hAnsi="Calibri" w:cs="Times New Roman"/>
              </w:rPr>
            </w:pPr>
            <w:r>
              <w:rPr>
                <w:rFonts w:ascii="Calibri" w:eastAsia="Calibri" w:hAnsi="Calibri" w:cs="Times New Roman"/>
              </w:rPr>
              <w:t>1.-4.</w:t>
            </w:r>
          </w:p>
        </w:tc>
      </w:tr>
      <w:tr w:rsidR="00752BB5">
        <w:trPr>
          <w:trHeight w:val="340"/>
        </w:trPr>
        <w:tc>
          <w:tcPr>
            <w:tcW w:w="777" w:type="dxa"/>
            <w:shd w:val="clear" w:color="auto" w:fill="D9E2F3"/>
            <w:vAlign w:val="center"/>
          </w:tcPr>
          <w:p w:rsidR="00752BB5" w:rsidRDefault="00752BB5">
            <w:pPr>
              <w:numPr>
                <w:ilvl w:val="0"/>
                <w:numId w:val="23"/>
              </w:numPr>
              <w:rPr>
                <w:rFonts w:ascii="Calibri" w:eastAsia="Calibri" w:hAnsi="Calibri" w:cs="Times New Roman"/>
              </w:rPr>
            </w:pPr>
          </w:p>
        </w:tc>
        <w:tc>
          <w:tcPr>
            <w:tcW w:w="3247"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DAN SJEĆANJA NA VUKOVAR</w:t>
            </w:r>
          </w:p>
        </w:tc>
        <w:tc>
          <w:tcPr>
            <w:tcW w:w="2284"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UČITELJI PN</w:t>
            </w:r>
          </w:p>
        </w:tc>
        <w:tc>
          <w:tcPr>
            <w:tcW w:w="2238"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Studeni, 2025.</w:t>
            </w:r>
          </w:p>
        </w:tc>
        <w:tc>
          <w:tcPr>
            <w:tcW w:w="1201" w:type="dxa"/>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5.-8.</w:t>
            </w:r>
          </w:p>
        </w:tc>
      </w:tr>
      <w:tr w:rsidR="00752BB5">
        <w:trPr>
          <w:trHeight w:val="168"/>
        </w:trPr>
        <w:tc>
          <w:tcPr>
            <w:tcW w:w="777" w:type="dxa"/>
            <w:tcBorders>
              <w:bottom w:val="single" w:sz="4" w:space="0" w:color="767171"/>
            </w:tcBorders>
            <w:shd w:val="clear" w:color="auto" w:fill="D9E2F3"/>
            <w:vAlign w:val="center"/>
          </w:tcPr>
          <w:p w:rsidR="00752BB5" w:rsidRDefault="00752BB5">
            <w:pPr>
              <w:numPr>
                <w:ilvl w:val="0"/>
                <w:numId w:val="23"/>
              </w:numPr>
              <w:rPr>
                <w:rFonts w:ascii="Calibri" w:eastAsia="Calibri" w:hAnsi="Calibri" w:cs="Times New Roman"/>
              </w:rPr>
            </w:pPr>
          </w:p>
        </w:tc>
        <w:tc>
          <w:tcPr>
            <w:tcW w:w="3247" w:type="dxa"/>
            <w:tcBorders>
              <w:bottom w:val="single" w:sz="4" w:space="0" w:color="767171"/>
            </w:tcBorders>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DAN RUŽIČASTIH MAJICA</w:t>
            </w:r>
          </w:p>
        </w:tc>
        <w:tc>
          <w:tcPr>
            <w:tcW w:w="2284" w:type="dxa"/>
            <w:tcBorders>
              <w:bottom w:val="single" w:sz="4" w:space="0" w:color="767171"/>
            </w:tcBorders>
            <w:shd w:val="clear" w:color="auto" w:fill="D9E2F3"/>
          </w:tcPr>
          <w:p w:rsidR="00752BB5" w:rsidRDefault="00DB1161">
            <w:pPr>
              <w:rPr>
                <w:rFonts w:ascii="Calibri" w:eastAsia="Calibri" w:hAnsi="Calibri" w:cs="Times New Roman"/>
              </w:rPr>
            </w:pPr>
            <w:r>
              <w:rPr>
                <w:rFonts w:ascii="Calibri" w:eastAsia="Calibri" w:hAnsi="Calibri" w:cs="Times New Roman"/>
              </w:rPr>
              <w:t>STRUČNA SLUŽBA</w:t>
            </w:r>
          </w:p>
        </w:tc>
        <w:tc>
          <w:tcPr>
            <w:tcW w:w="2238" w:type="dxa"/>
            <w:tcBorders>
              <w:bottom w:val="single" w:sz="4" w:space="0" w:color="767171"/>
            </w:tcBorders>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Veljača, 2026.</w:t>
            </w:r>
          </w:p>
        </w:tc>
        <w:tc>
          <w:tcPr>
            <w:tcW w:w="1201" w:type="dxa"/>
            <w:tcBorders>
              <w:bottom w:val="single" w:sz="4" w:space="0" w:color="767171"/>
            </w:tcBorders>
            <w:shd w:val="clear" w:color="auto" w:fill="D9E2F3"/>
          </w:tcPr>
          <w:p w:rsidR="00752BB5" w:rsidRDefault="00DB1161">
            <w:pPr>
              <w:rPr>
                <w:rFonts w:ascii="Calibri" w:eastAsia="Calibri" w:hAnsi="Calibri" w:cs="Times New Roman"/>
              </w:rPr>
            </w:pPr>
            <w:r>
              <w:rPr>
                <w:rFonts w:ascii="Calibri" w:eastAsia="Calibri" w:hAnsi="Calibri" w:cs="Times New Roman"/>
              </w:rPr>
              <w:t>1.-8.</w:t>
            </w:r>
          </w:p>
        </w:tc>
      </w:tr>
      <w:tr w:rsidR="00752BB5">
        <w:trPr>
          <w:trHeight w:val="168"/>
        </w:trPr>
        <w:tc>
          <w:tcPr>
            <w:tcW w:w="777" w:type="dxa"/>
            <w:tcBorders>
              <w:bottom w:val="single" w:sz="4" w:space="0" w:color="767171"/>
            </w:tcBorders>
            <w:shd w:val="clear" w:color="auto" w:fill="D9E2F3"/>
            <w:vAlign w:val="center"/>
          </w:tcPr>
          <w:p w:rsidR="00752BB5" w:rsidRDefault="00752BB5">
            <w:pPr>
              <w:numPr>
                <w:ilvl w:val="0"/>
                <w:numId w:val="23"/>
              </w:numPr>
              <w:rPr>
                <w:rFonts w:ascii="Calibri" w:eastAsia="Calibri" w:hAnsi="Calibri" w:cs="Times New Roman"/>
              </w:rPr>
            </w:pPr>
          </w:p>
        </w:tc>
        <w:tc>
          <w:tcPr>
            <w:tcW w:w="3247" w:type="dxa"/>
            <w:tcBorders>
              <w:bottom w:val="single" w:sz="4" w:space="0" w:color="767171"/>
            </w:tcBorders>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MEĐUNARODNI DAN MENTALNOG ZDRAVLJA</w:t>
            </w:r>
          </w:p>
        </w:tc>
        <w:tc>
          <w:tcPr>
            <w:tcW w:w="2284" w:type="dxa"/>
            <w:tcBorders>
              <w:bottom w:val="single" w:sz="4" w:space="0" w:color="767171"/>
            </w:tcBorders>
            <w:shd w:val="clear" w:color="auto" w:fill="D9E2F3"/>
          </w:tcPr>
          <w:p w:rsidR="00752BB5" w:rsidRDefault="00DB1161">
            <w:pPr>
              <w:rPr>
                <w:rFonts w:ascii="Calibri" w:eastAsia="Calibri" w:hAnsi="Calibri" w:cs="Times New Roman"/>
              </w:rPr>
            </w:pPr>
            <w:r>
              <w:rPr>
                <w:rFonts w:ascii="Calibri" w:eastAsia="Calibri" w:hAnsi="Calibri" w:cs="Times New Roman"/>
              </w:rPr>
              <w:t>STRUČNA SLUŽBA</w:t>
            </w:r>
          </w:p>
        </w:tc>
        <w:tc>
          <w:tcPr>
            <w:tcW w:w="2238" w:type="dxa"/>
            <w:tcBorders>
              <w:bottom w:val="single" w:sz="4" w:space="0" w:color="767171"/>
            </w:tcBorders>
            <w:shd w:val="clear" w:color="auto" w:fill="D9E2F3"/>
            <w:vAlign w:val="center"/>
          </w:tcPr>
          <w:p w:rsidR="00752BB5" w:rsidRDefault="00DB1161">
            <w:pPr>
              <w:rPr>
                <w:rFonts w:ascii="Calibri" w:eastAsia="Calibri" w:hAnsi="Calibri" w:cs="Times New Roman"/>
              </w:rPr>
            </w:pPr>
            <w:r>
              <w:rPr>
                <w:rFonts w:ascii="Calibri" w:eastAsia="Calibri" w:hAnsi="Calibri" w:cs="Times New Roman"/>
              </w:rPr>
              <w:t>Listopad,2025.</w:t>
            </w:r>
          </w:p>
        </w:tc>
        <w:tc>
          <w:tcPr>
            <w:tcW w:w="1201" w:type="dxa"/>
            <w:tcBorders>
              <w:bottom w:val="single" w:sz="4" w:space="0" w:color="767171"/>
            </w:tcBorders>
            <w:shd w:val="clear" w:color="auto" w:fill="D9E2F3"/>
          </w:tcPr>
          <w:p w:rsidR="00752BB5" w:rsidRDefault="00DB1161">
            <w:pPr>
              <w:rPr>
                <w:rFonts w:ascii="Calibri" w:eastAsia="Calibri" w:hAnsi="Calibri" w:cs="Times New Roman"/>
              </w:rPr>
            </w:pPr>
            <w:r>
              <w:rPr>
                <w:rFonts w:ascii="Calibri" w:eastAsia="Calibri" w:hAnsi="Calibri" w:cs="Times New Roman"/>
              </w:rPr>
              <w:t>1.-8.</w:t>
            </w:r>
          </w:p>
        </w:tc>
      </w:tr>
      <w:tr w:rsidR="00752BB5">
        <w:trPr>
          <w:trHeight w:val="570"/>
        </w:trPr>
        <w:tc>
          <w:tcPr>
            <w:tcW w:w="777" w:type="dxa"/>
            <w:tcBorders>
              <w:bottom w:val="single" w:sz="4" w:space="0" w:color="auto"/>
            </w:tcBorders>
            <w:shd w:val="clear" w:color="auto" w:fill="D9E2F3"/>
            <w:vAlign w:val="center"/>
          </w:tcPr>
          <w:p w:rsidR="00752BB5" w:rsidRDefault="00752BB5">
            <w:pPr>
              <w:numPr>
                <w:ilvl w:val="0"/>
                <w:numId w:val="23"/>
              </w:numPr>
              <w:rPr>
                <w:rFonts w:ascii="Calibri" w:eastAsia="Calibri" w:hAnsi="Calibri" w:cs="Times New Roman"/>
              </w:rPr>
            </w:pPr>
          </w:p>
        </w:tc>
        <w:tc>
          <w:tcPr>
            <w:tcW w:w="3247" w:type="dxa"/>
            <w:tcBorders>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DANI HRVATSKOG JEZIKA</w:t>
            </w:r>
          </w:p>
        </w:tc>
        <w:tc>
          <w:tcPr>
            <w:tcW w:w="2284" w:type="dxa"/>
            <w:tcBorders>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M.NOVAKOVIĆ, M.BOŠKOVIĆ, M.ČOTIĆ PAVIĆ</w:t>
            </w:r>
          </w:p>
        </w:tc>
        <w:tc>
          <w:tcPr>
            <w:tcW w:w="2238" w:type="dxa"/>
            <w:tcBorders>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2025./26.</w:t>
            </w:r>
          </w:p>
        </w:tc>
        <w:tc>
          <w:tcPr>
            <w:tcW w:w="1201" w:type="dxa"/>
            <w:tcBorders>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5.-8.</w:t>
            </w:r>
          </w:p>
        </w:tc>
      </w:tr>
      <w:tr w:rsidR="00752BB5">
        <w:trPr>
          <w:trHeight w:val="285"/>
        </w:trPr>
        <w:tc>
          <w:tcPr>
            <w:tcW w:w="777" w:type="dxa"/>
            <w:tcBorders>
              <w:top w:val="single" w:sz="4" w:space="0" w:color="auto"/>
              <w:bottom w:val="single" w:sz="4" w:space="0" w:color="auto"/>
            </w:tcBorders>
            <w:shd w:val="clear" w:color="auto" w:fill="D9E2F3"/>
            <w:vAlign w:val="center"/>
          </w:tcPr>
          <w:p w:rsidR="00752BB5" w:rsidRDefault="00752BB5">
            <w:pPr>
              <w:numPr>
                <w:ilvl w:val="0"/>
                <w:numId w:val="23"/>
              </w:numPr>
              <w:rPr>
                <w:rFonts w:ascii="Calibri" w:eastAsia="Calibri" w:hAnsi="Calibri" w:cs="Times New Roman"/>
              </w:rPr>
            </w:pPr>
          </w:p>
        </w:tc>
        <w:tc>
          <w:tcPr>
            <w:tcW w:w="3247"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iCs/>
              </w:rPr>
            </w:pPr>
            <w:r>
              <w:rPr>
                <w:rFonts w:ascii="Calibri" w:eastAsia="Calibri" w:hAnsi="Calibri" w:cs="Times New Roman"/>
                <w:bCs/>
                <w:iCs/>
              </w:rPr>
              <w:t>MJESEC ŠKOLSKIH KNJIŽNICA</w:t>
            </w:r>
          </w:p>
        </w:tc>
        <w:tc>
          <w:tcPr>
            <w:tcW w:w="2284"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KNJIŽNIČARKA</w:t>
            </w:r>
          </w:p>
        </w:tc>
        <w:tc>
          <w:tcPr>
            <w:tcW w:w="2238"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Listopad, 2025.</w:t>
            </w:r>
          </w:p>
        </w:tc>
        <w:tc>
          <w:tcPr>
            <w:tcW w:w="1201"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1.-4.</w:t>
            </w:r>
          </w:p>
        </w:tc>
      </w:tr>
      <w:tr w:rsidR="00752BB5">
        <w:trPr>
          <w:trHeight w:val="255"/>
        </w:trPr>
        <w:tc>
          <w:tcPr>
            <w:tcW w:w="777" w:type="dxa"/>
            <w:tcBorders>
              <w:top w:val="single" w:sz="4" w:space="0" w:color="auto"/>
              <w:bottom w:val="single" w:sz="4" w:space="0" w:color="auto"/>
            </w:tcBorders>
            <w:shd w:val="clear" w:color="auto" w:fill="D9E2F3"/>
            <w:vAlign w:val="center"/>
          </w:tcPr>
          <w:p w:rsidR="00752BB5" w:rsidRDefault="00752BB5">
            <w:pPr>
              <w:numPr>
                <w:ilvl w:val="0"/>
                <w:numId w:val="23"/>
              </w:numPr>
              <w:rPr>
                <w:rFonts w:ascii="Calibri" w:eastAsia="Calibri" w:hAnsi="Calibri" w:cs="Times New Roman"/>
              </w:rPr>
            </w:pPr>
          </w:p>
        </w:tc>
        <w:tc>
          <w:tcPr>
            <w:tcW w:w="3247"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iCs/>
              </w:rPr>
            </w:pPr>
            <w:r>
              <w:rPr>
                <w:rFonts w:ascii="Calibri" w:eastAsia="Calibri" w:hAnsi="Calibri" w:cs="Times New Roman"/>
                <w:bCs/>
                <w:iCs/>
              </w:rPr>
              <w:t>MJESEC HRVATSKE KNJIGE</w:t>
            </w:r>
          </w:p>
        </w:tc>
        <w:tc>
          <w:tcPr>
            <w:tcW w:w="2284"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KNJIŽNIČARKA</w:t>
            </w:r>
          </w:p>
        </w:tc>
        <w:tc>
          <w:tcPr>
            <w:tcW w:w="2238"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listopad,studeni/2025.</w:t>
            </w:r>
          </w:p>
        </w:tc>
        <w:tc>
          <w:tcPr>
            <w:tcW w:w="1201"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5.-8.</w:t>
            </w:r>
          </w:p>
        </w:tc>
      </w:tr>
      <w:tr w:rsidR="00752BB5">
        <w:trPr>
          <w:trHeight w:val="255"/>
        </w:trPr>
        <w:tc>
          <w:tcPr>
            <w:tcW w:w="777" w:type="dxa"/>
            <w:tcBorders>
              <w:top w:val="single" w:sz="4" w:space="0" w:color="auto"/>
              <w:left w:val="single" w:sz="4" w:space="0" w:color="000000"/>
              <w:bottom w:val="single" w:sz="4" w:space="0" w:color="auto"/>
              <w:right w:val="single" w:sz="4" w:space="0" w:color="000000"/>
            </w:tcBorders>
            <w:shd w:val="clear" w:color="auto" w:fill="D9E2F3" w:themeFill="accent1" w:themeFillTint="33"/>
            <w:vAlign w:val="center"/>
          </w:tcPr>
          <w:p w:rsidR="00752BB5" w:rsidRDefault="00DB1161">
            <w:pPr>
              <w:spacing w:after="0" w:line="254" w:lineRule="auto"/>
              <w:ind w:left="360"/>
              <w:jc w:val="right"/>
              <w:rPr>
                <w:rFonts w:ascii="Calibri" w:eastAsia="Calibri" w:hAnsi="Calibri" w:cs="Times New Roman"/>
              </w:rPr>
            </w:pPr>
            <w:r>
              <w:rPr>
                <w:rFonts w:ascii="Calibri" w:eastAsia="Calibri" w:hAnsi="Calibri" w:cs="Times New Roman"/>
              </w:rPr>
              <w:t>11.</w:t>
            </w:r>
          </w:p>
        </w:tc>
        <w:tc>
          <w:tcPr>
            <w:tcW w:w="3247" w:type="dxa"/>
            <w:tcBorders>
              <w:top w:val="single" w:sz="4" w:space="0" w:color="auto"/>
              <w:left w:val="single" w:sz="4" w:space="0" w:color="000000"/>
              <w:bottom w:val="single" w:sz="4" w:space="0" w:color="auto"/>
              <w:right w:val="single" w:sz="4" w:space="0" w:color="000000"/>
            </w:tcBorders>
            <w:shd w:val="clear" w:color="auto" w:fill="D9E2F3" w:themeFill="accent1" w:themeFillTint="33"/>
            <w:vAlign w:val="center"/>
          </w:tcPr>
          <w:p w:rsidR="00752BB5" w:rsidRDefault="00DB1161">
            <w:pPr>
              <w:spacing w:after="0" w:line="254" w:lineRule="auto"/>
              <w:rPr>
                <w:rFonts w:ascii="Calibri" w:eastAsia="Calibri" w:hAnsi="Calibri" w:cs="Times New Roman"/>
                <w:bCs/>
                <w:iCs/>
              </w:rPr>
            </w:pPr>
            <w:r>
              <w:rPr>
                <w:rFonts w:ascii="Calibri" w:eastAsia="Calibri" w:hAnsi="Calibri" w:cs="Times New Roman"/>
                <w:bCs/>
                <w:iCs/>
              </w:rPr>
              <w:t>NOĆ KNJIGE</w:t>
            </w:r>
          </w:p>
        </w:tc>
        <w:tc>
          <w:tcPr>
            <w:tcW w:w="2284" w:type="dxa"/>
            <w:tcBorders>
              <w:top w:val="single" w:sz="4" w:space="0" w:color="auto"/>
              <w:left w:val="single" w:sz="4" w:space="0" w:color="000000"/>
              <w:bottom w:val="single" w:sz="4" w:space="0" w:color="auto"/>
              <w:right w:val="single" w:sz="4" w:space="0" w:color="000000"/>
            </w:tcBorders>
            <w:shd w:val="clear" w:color="auto" w:fill="D9E2F3" w:themeFill="accent1" w:themeFillTint="33"/>
            <w:vAlign w:val="center"/>
          </w:tcPr>
          <w:p w:rsidR="00752BB5" w:rsidRDefault="00DB1161">
            <w:pPr>
              <w:spacing w:after="0" w:line="254" w:lineRule="auto"/>
              <w:rPr>
                <w:rFonts w:ascii="Calibri" w:eastAsia="Calibri" w:hAnsi="Calibri" w:cs="Times New Roman"/>
              </w:rPr>
            </w:pPr>
            <w:r>
              <w:rPr>
                <w:rFonts w:ascii="Calibri" w:eastAsia="Calibri" w:hAnsi="Calibri" w:cs="Times New Roman"/>
              </w:rPr>
              <w:t>KNJIŽNIČARKA</w:t>
            </w:r>
          </w:p>
        </w:tc>
        <w:tc>
          <w:tcPr>
            <w:tcW w:w="2238" w:type="dxa"/>
            <w:tcBorders>
              <w:top w:val="single" w:sz="4" w:space="0" w:color="auto"/>
              <w:left w:val="single" w:sz="4" w:space="0" w:color="000000"/>
              <w:bottom w:val="single" w:sz="4" w:space="0" w:color="auto"/>
              <w:right w:val="single" w:sz="4" w:space="0" w:color="000000"/>
            </w:tcBorders>
            <w:shd w:val="clear" w:color="auto" w:fill="D9E2F3" w:themeFill="accent1" w:themeFillTint="33"/>
          </w:tcPr>
          <w:p w:rsidR="00752BB5" w:rsidRDefault="00DB1161">
            <w:pPr>
              <w:spacing w:after="0" w:line="254" w:lineRule="auto"/>
              <w:rPr>
                <w:rFonts w:ascii="Calibri" w:eastAsia="Calibri" w:hAnsi="Calibri" w:cs="Times New Roman"/>
                <w:iCs/>
              </w:rPr>
            </w:pPr>
            <w:r>
              <w:rPr>
                <w:rFonts w:ascii="Calibri" w:eastAsia="Calibri" w:hAnsi="Calibri" w:cs="Times New Roman"/>
              </w:rPr>
              <w:t>2025./26.</w:t>
            </w:r>
          </w:p>
        </w:tc>
        <w:tc>
          <w:tcPr>
            <w:tcW w:w="1201" w:type="dxa"/>
            <w:tcBorders>
              <w:top w:val="single" w:sz="4" w:space="0" w:color="auto"/>
              <w:left w:val="single" w:sz="4" w:space="0" w:color="000000"/>
              <w:bottom w:val="single" w:sz="4" w:space="0" w:color="auto"/>
              <w:right w:val="single" w:sz="4" w:space="0" w:color="000000"/>
            </w:tcBorders>
            <w:shd w:val="clear" w:color="auto" w:fill="D9E2F3" w:themeFill="accent1" w:themeFillTint="33"/>
          </w:tcPr>
          <w:p w:rsidR="00752BB5" w:rsidRDefault="00DB1161">
            <w:pPr>
              <w:spacing w:after="0" w:line="254" w:lineRule="auto"/>
              <w:rPr>
                <w:rFonts w:ascii="Calibri" w:eastAsia="Calibri" w:hAnsi="Calibri" w:cs="Times New Roman"/>
              </w:rPr>
            </w:pPr>
            <w:r>
              <w:rPr>
                <w:rFonts w:ascii="Calibri" w:eastAsia="Calibri" w:hAnsi="Calibri" w:cs="Times New Roman"/>
              </w:rPr>
              <w:t>1.-8.</w:t>
            </w:r>
          </w:p>
        </w:tc>
      </w:tr>
      <w:tr w:rsidR="00752BB5">
        <w:trPr>
          <w:trHeight w:val="255"/>
        </w:trPr>
        <w:tc>
          <w:tcPr>
            <w:tcW w:w="777" w:type="dxa"/>
            <w:tcBorders>
              <w:top w:val="single" w:sz="4" w:space="0" w:color="auto"/>
              <w:bottom w:val="single" w:sz="4" w:space="0" w:color="auto"/>
            </w:tcBorders>
            <w:shd w:val="clear" w:color="auto" w:fill="D9E2F3"/>
            <w:vAlign w:val="center"/>
          </w:tcPr>
          <w:p w:rsidR="00752BB5" w:rsidRDefault="00DB1161">
            <w:pPr>
              <w:ind w:left="360"/>
              <w:rPr>
                <w:rFonts w:ascii="Calibri" w:eastAsia="Calibri" w:hAnsi="Calibri" w:cs="Times New Roman"/>
              </w:rPr>
            </w:pPr>
            <w:r>
              <w:rPr>
                <w:rFonts w:ascii="Calibri" w:eastAsia="Calibri" w:hAnsi="Calibri" w:cs="Times New Roman"/>
              </w:rPr>
              <w:t>12.</w:t>
            </w:r>
          </w:p>
        </w:tc>
        <w:tc>
          <w:tcPr>
            <w:tcW w:w="3247"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iCs/>
              </w:rPr>
            </w:pPr>
            <w:r>
              <w:rPr>
                <w:rFonts w:ascii="Calibri" w:eastAsia="Calibri" w:hAnsi="Calibri" w:cs="Times New Roman"/>
                <w:bCs/>
                <w:iCs/>
              </w:rPr>
              <w:t>TJEDAN PSIHOLOGIJE</w:t>
            </w:r>
          </w:p>
        </w:tc>
        <w:tc>
          <w:tcPr>
            <w:tcW w:w="2284"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PSIHOLOGINJA</w:t>
            </w:r>
          </w:p>
        </w:tc>
        <w:tc>
          <w:tcPr>
            <w:tcW w:w="2238"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Veljača, 2026.</w:t>
            </w:r>
          </w:p>
        </w:tc>
        <w:tc>
          <w:tcPr>
            <w:tcW w:w="1201"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5.-8.</w:t>
            </w:r>
          </w:p>
        </w:tc>
      </w:tr>
      <w:tr w:rsidR="00752BB5">
        <w:trPr>
          <w:trHeight w:val="975"/>
        </w:trPr>
        <w:tc>
          <w:tcPr>
            <w:tcW w:w="777" w:type="dxa"/>
            <w:tcBorders>
              <w:top w:val="single" w:sz="4" w:space="0" w:color="auto"/>
              <w:bottom w:val="single" w:sz="4" w:space="0" w:color="auto"/>
            </w:tcBorders>
            <w:shd w:val="clear" w:color="auto" w:fill="D9E2F3"/>
            <w:vAlign w:val="center"/>
          </w:tcPr>
          <w:p w:rsidR="00752BB5" w:rsidRDefault="00DB1161">
            <w:pPr>
              <w:ind w:left="360"/>
              <w:rPr>
                <w:rFonts w:ascii="Calibri" w:eastAsia="Calibri" w:hAnsi="Calibri" w:cs="Times New Roman"/>
              </w:rPr>
            </w:pPr>
            <w:r>
              <w:rPr>
                <w:rFonts w:ascii="Calibri" w:eastAsia="Calibri" w:hAnsi="Calibri" w:cs="Times New Roman"/>
              </w:rPr>
              <w:t>13.</w:t>
            </w:r>
          </w:p>
        </w:tc>
        <w:tc>
          <w:tcPr>
            <w:tcW w:w="3247"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iCs/>
              </w:rPr>
            </w:pPr>
            <w:r>
              <w:rPr>
                <w:rFonts w:ascii="Calibri" w:eastAsia="Calibri" w:hAnsi="Calibri" w:cs="Times New Roman"/>
                <w:bCs/>
                <w:iCs/>
              </w:rPr>
              <w:t>OBILJEŽAVANJE MEĐUNARODNOG DANA DJEČJIH PRAVA</w:t>
            </w:r>
          </w:p>
        </w:tc>
        <w:tc>
          <w:tcPr>
            <w:tcW w:w="2284" w:type="dxa"/>
            <w:tcBorders>
              <w:top w:val="single" w:sz="4" w:space="0" w:color="auto"/>
              <w:bottom w:val="single" w:sz="4" w:space="0" w:color="auto"/>
            </w:tcBorders>
            <w:shd w:val="clear" w:color="auto" w:fill="D9E2F3"/>
          </w:tcPr>
          <w:p w:rsidR="00752BB5" w:rsidRDefault="00752BB5">
            <w:pPr>
              <w:rPr>
                <w:rFonts w:ascii="Calibri" w:eastAsia="Calibri" w:hAnsi="Calibri" w:cs="Times New Roman"/>
                <w:bCs/>
              </w:rPr>
            </w:pPr>
          </w:p>
          <w:p w:rsidR="00752BB5" w:rsidRDefault="00DB1161">
            <w:pPr>
              <w:rPr>
                <w:rFonts w:ascii="Calibri" w:eastAsia="Calibri" w:hAnsi="Calibri" w:cs="Times New Roman"/>
                <w:bCs/>
              </w:rPr>
            </w:pPr>
            <w:r>
              <w:rPr>
                <w:rFonts w:ascii="Calibri" w:eastAsia="Calibri" w:hAnsi="Calibri" w:cs="Times New Roman"/>
                <w:bCs/>
              </w:rPr>
              <w:t>PEDAGOGINJA</w:t>
            </w:r>
          </w:p>
        </w:tc>
        <w:tc>
          <w:tcPr>
            <w:tcW w:w="2238"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2025./26.</w:t>
            </w:r>
          </w:p>
        </w:tc>
        <w:tc>
          <w:tcPr>
            <w:tcW w:w="1201" w:type="dxa"/>
            <w:tcBorders>
              <w:top w:val="single" w:sz="4" w:space="0" w:color="auto"/>
              <w:bottom w:val="single" w:sz="4" w:space="0" w:color="auto"/>
            </w:tcBorders>
            <w:shd w:val="clear" w:color="auto" w:fill="D9E2F3"/>
          </w:tcPr>
          <w:p w:rsidR="00752BB5" w:rsidRDefault="00752BB5">
            <w:pPr>
              <w:rPr>
                <w:rFonts w:ascii="Calibri" w:eastAsia="Calibri" w:hAnsi="Calibri" w:cs="Times New Roman"/>
                <w:bCs/>
              </w:rPr>
            </w:pPr>
          </w:p>
          <w:p w:rsidR="00752BB5" w:rsidRDefault="00DB1161">
            <w:pPr>
              <w:rPr>
                <w:rFonts w:ascii="Calibri" w:eastAsia="Calibri" w:hAnsi="Calibri" w:cs="Times New Roman"/>
                <w:bCs/>
              </w:rPr>
            </w:pPr>
            <w:r>
              <w:rPr>
                <w:rFonts w:ascii="Calibri" w:eastAsia="Calibri" w:hAnsi="Calibri" w:cs="Times New Roman"/>
                <w:bCs/>
              </w:rPr>
              <w:t>Vijeće učenika</w:t>
            </w:r>
          </w:p>
        </w:tc>
      </w:tr>
      <w:tr w:rsidR="00752BB5">
        <w:trPr>
          <w:trHeight w:val="199"/>
        </w:trPr>
        <w:tc>
          <w:tcPr>
            <w:tcW w:w="777" w:type="dxa"/>
            <w:tcBorders>
              <w:top w:val="single" w:sz="4" w:space="0" w:color="auto"/>
            </w:tcBorders>
            <w:shd w:val="clear" w:color="auto" w:fill="D9E2F3"/>
            <w:vAlign w:val="center"/>
          </w:tcPr>
          <w:p w:rsidR="00752BB5" w:rsidRDefault="00DB1161">
            <w:pPr>
              <w:ind w:left="360"/>
              <w:rPr>
                <w:rFonts w:ascii="Calibri" w:eastAsia="Calibri" w:hAnsi="Calibri" w:cs="Times New Roman"/>
              </w:rPr>
            </w:pPr>
            <w:r>
              <w:rPr>
                <w:rFonts w:ascii="Calibri" w:eastAsia="Calibri" w:hAnsi="Calibri" w:cs="Times New Roman"/>
              </w:rPr>
              <w:t>14.</w:t>
            </w:r>
          </w:p>
        </w:tc>
        <w:tc>
          <w:tcPr>
            <w:tcW w:w="3247"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iCs/>
              </w:rPr>
            </w:pPr>
            <w:r>
              <w:rPr>
                <w:rFonts w:ascii="Calibri" w:eastAsia="Calibri" w:hAnsi="Calibri" w:cs="Times New Roman"/>
                <w:bCs/>
                <w:iCs/>
              </w:rPr>
              <w:t>OBILJEŽAVANJE DANA SIGURNIJEG INTERNETA</w:t>
            </w:r>
          </w:p>
        </w:tc>
        <w:tc>
          <w:tcPr>
            <w:tcW w:w="2284"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STRUČNA SLUŽBA</w:t>
            </w:r>
          </w:p>
        </w:tc>
        <w:tc>
          <w:tcPr>
            <w:tcW w:w="2238" w:type="dxa"/>
            <w:tcBorders>
              <w:top w:val="single" w:sz="4" w:space="0" w:color="auto"/>
              <w:bottom w:val="single" w:sz="4" w:space="0" w:color="auto"/>
            </w:tcBorders>
            <w:shd w:val="clear" w:color="auto" w:fill="D9E2F3"/>
            <w:vAlign w:val="center"/>
          </w:tcPr>
          <w:p w:rsidR="00752BB5" w:rsidRDefault="00DB1161">
            <w:pPr>
              <w:rPr>
                <w:rFonts w:ascii="Calibri" w:eastAsia="Calibri" w:hAnsi="Calibri" w:cs="Times New Roman"/>
                <w:bCs/>
              </w:rPr>
            </w:pPr>
            <w:r>
              <w:rPr>
                <w:rFonts w:ascii="Calibri" w:eastAsia="Calibri" w:hAnsi="Calibri" w:cs="Times New Roman"/>
                <w:bCs/>
              </w:rPr>
              <w:t>Veljača, 2026.</w:t>
            </w:r>
          </w:p>
        </w:tc>
        <w:tc>
          <w:tcPr>
            <w:tcW w:w="1201" w:type="dxa"/>
            <w:tcBorders>
              <w:top w:val="single" w:sz="4" w:space="0" w:color="auto"/>
              <w:bottom w:val="single" w:sz="4" w:space="0" w:color="auto"/>
            </w:tcBorders>
            <w:shd w:val="clear" w:color="auto" w:fill="D9E2F3"/>
          </w:tcPr>
          <w:p w:rsidR="00752BB5" w:rsidRDefault="00DB1161">
            <w:pPr>
              <w:rPr>
                <w:rFonts w:ascii="Calibri" w:eastAsia="Calibri" w:hAnsi="Calibri" w:cs="Times New Roman"/>
                <w:bCs/>
              </w:rPr>
            </w:pPr>
            <w:r>
              <w:rPr>
                <w:rFonts w:ascii="Calibri" w:eastAsia="Calibri" w:hAnsi="Calibri" w:cs="Times New Roman"/>
                <w:bCs/>
              </w:rPr>
              <w:t>5.-8.</w:t>
            </w:r>
          </w:p>
        </w:tc>
      </w:tr>
    </w:tbl>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Obilježavanje Dana kruha i  zahvale za plodove zemlje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Učiteljice razredne nastave, stručni vodič</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1.- 4.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55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rPr>
                <w:iCs/>
              </w:rPr>
              <w:t>Stvoriti ugodnu, zdravu i vedru atmosferu među učenicima;</w:t>
            </w:r>
            <w:r>
              <w:t xml:space="preserve"> razvijanje inicijativnosti, kreativnosti i poduzetnosti kod djece što podrazumijeva sposobnost djeteta da vlastite ideje iznosi i ostvaruje u različitim aktivnostima. Osvijestiti u učenika zahvalnost za kruh i hranu koju svakodnevno blagujemo. Blagoslov kruha. Zajedničko blagovanje plodova zemlje.</w:t>
            </w:r>
          </w:p>
          <w:p w:rsidR="00752BB5" w:rsidRDefault="00752BB5">
            <w:pPr>
              <w:spacing w:after="0" w:line="240" w:lineRule="auto"/>
            </w:pP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Potaknuti učenike na zahvalnost na Božjim darovima: pšenici i drugim plodovima zemlje. Potaknuti učenike na zahvalnost ljudima koji su svojim radom učinili naš život boljim i ljepšim. Upoznati učenike s kulturom ophođenja prema kruhu. Podizanje svijesti o ekološkoj poljoprivredi i zdravoj prehrani.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rPr>
                <w:bCs/>
              </w:rPr>
            </w:pPr>
            <w:r>
              <w:t xml:space="preserve">Posjet mlinu,pekari ili seoskom domaćinstvu. Kroz kreativne  radionice </w:t>
            </w:r>
            <w:r>
              <w:rPr>
                <w:bCs/>
              </w:rPr>
              <w:t>predstaviti praktične, literarne i likovne radove učenika.</w:t>
            </w:r>
          </w:p>
          <w:p w:rsidR="00752BB5" w:rsidRDefault="00752BB5">
            <w:pPr>
              <w:spacing w:after="0" w:line="240" w:lineRule="auto"/>
              <w:rPr>
                <w:iCs/>
              </w:rPr>
            </w:pP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rPr>
                <w:iCs/>
              </w:rPr>
            </w:pPr>
            <w:r>
              <w:rPr>
                <w:iCs/>
              </w:rPr>
              <w:t>Listopad 2025.</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Planirana sredstva osigurat će se putem dobrovoljnih priloga roditelja učenika i učenica – sve raspoloživo</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 </w:t>
            </w:r>
          </w:p>
          <w:p w:rsidR="00752BB5" w:rsidRDefault="00DB1161">
            <w:pPr>
              <w:spacing w:after="0" w:line="240" w:lineRule="auto"/>
            </w:pPr>
            <w:r>
              <w:t>Samovrednovanje, konzumacija prigodnih pekarskih proizvoda, dodjela priznanja za sudjelovanje .</w:t>
            </w:r>
          </w:p>
        </w:tc>
      </w:tr>
    </w:tbl>
    <w:p w:rsidR="00752BB5" w:rsidRDefault="00752BB5">
      <w:pPr>
        <w:rPr>
          <w:b/>
          <w:color w:val="FF0000"/>
        </w:rPr>
      </w:pPr>
    </w:p>
    <w:p w:rsidR="00752BB5" w:rsidRDefault="00DB1161">
      <w:pPr>
        <w:rPr>
          <w:b/>
          <w:color w:val="FF0000"/>
        </w:rPr>
      </w:pPr>
      <w:r>
        <w:rPr>
          <w:b/>
          <w:color w:val="FF0000"/>
        </w:rPr>
        <w:t xml:space="preserve"> </w:t>
      </w: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Poklade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Učiteljice  razredne nastave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1.- 4.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55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rPr>
                <w:iCs/>
              </w:rPr>
              <w:t>Stvoriti ugodnu, zdravu i vedru atmosferu među učenicima;</w:t>
            </w:r>
            <w:r>
              <w:t xml:space="preserve"> razvijanje inicijativnosti, kreativnosti i poduzetnosti kod djece što podrazumijeva sposobnost djeteta da vlastite ideje iznosi i ostvaruje u različitim aktivnostima. </w:t>
            </w:r>
          </w:p>
          <w:p w:rsidR="00752BB5" w:rsidRDefault="00DB1161">
            <w:pPr>
              <w:spacing w:after="0" w:line="240" w:lineRule="auto"/>
            </w:pPr>
            <w:r>
              <w:t>Njegovanje tradicijskih običaja za vrijeme poklada.</w:t>
            </w:r>
          </w:p>
          <w:p w:rsidR="00752BB5" w:rsidRDefault="00752BB5">
            <w:pPr>
              <w:spacing w:after="0" w:line="240" w:lineRule="auto"/>
            </w:pP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Potaknuti učenike na zahvalnost na kulturnom i materijalnom dobru koje smo naslijedili od naših predaka i koje ćemo prenosit ii njegovati i dalje. Potaknuti učenike na zahvalnost ljudima koji su svojim radom učinili naš život boljim i ljepšim. Upoznati učenike s kulturom ophođenja u pokladnim danima.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 </w:t>
            </w:r>
          </w:p>
          <w:p w:rsidR="00752BB5" w:rsidRDefault="00DB1161">
            <w:pPr>
              <w:spacing w:after="0" w:line="240" w:lineRule="auto"/>
              <w:rPr>
                <w:iCs/>
              </w:rPr>
            </w:pPr>
            <w:r>
              <w:t>Radionice, maskenbal, tematski dan u nastavi.</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rPr>
                <w:iCs/>
              </w:rPr>
            </w:pPr>
            <w:r>
              <w:rPr>
                <w:iCs/>
              </w:rPr>
              <w:t>12.veljače,2026.</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Planirana sredstva osigurat će se putem dobrovoljnih priloga roditelja učenika i učenica – sve raspoloživo ( za izradu kostima i maski)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 </w:t>
            </w:r>
          </w:p>
          <w:p w:rsidR="00752BB5" w:rsidRDefault="00DB1161">
            <w:pPr>
              <w:spacing w:after="0" w:line="240" w:lineRule="auto"/>
            </w:pPr>
            <w:r>
              <w:t>Nagrade za najizvornije maske i sudjelovanje u aktivnostima.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6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2"/>
        <w:gridCol w:w="6724"/>
      </w:tblGrid>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rPr>
                <w:sz w:val="24"/>
              </w:rPr>
            </w:pPr>
            <w:r>
              <w:rPr>
                <w:sz w:val="24"/>
              </w:rPr>
              <w:lastRenderedPageBreak/>
              <w:t xml:space="preserve">Područje </w:t>
            </w:r>
          </w:p>
        </w:tc>
        <w:tc>
          <w:tcPr>
            <w:tcW w:w="6724"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rPr>
                <w:sz w:val="24"/>
              </w:rPr>
            </w:pPr>
            <w:r>
              <w:rPr>
                <w:iCs/>
                <w:sz w:val="24"/>
              </w:rPr>
              <w:t>Dan škole</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 xml:space="preserve">Nositelj aktivnosti </w:t>
            </w:r>
          </w:p>
        </w:tc>
        <w:tc>
          <w:tcPr>
            <w:tcW w:w="6724" w:type="dxa"/>
            <w:tcBorders>
              <w:top w:val="single" w:sz="2" w:space="0" w:color="7F7F7F"/>
              <w:left w:val="single" w:sz="2" w:space="0" w:color="7F7F7F"/>
              <w:bottom w:val="single" w:sz="2" w:space="0" w:color="7F7F7F"/>
              <w:right w:val="single" w:sz="2" w:space="0" w:color="7F7F7F"/>
            </w:tcBorders>
            <w:vAlign w:val="center"/>
          </w:tcPr>
          <w:p w:rsidR="00752BB5" w:rsidRDefault="00752BB5">
            <w:pPr>
              <w:rPr>
                <w:sz w:val="24"/>
              </w:rPr>
            </w:pPr>
          </w:p>
          <w:p w:rsidR="00752BB5" w:rsidRDefault="00DB1161">
            <w:pPr>
              <w:rPr>
                <w:sz w:val="24"/>
              </w:rPr>
            </w:pPr>
            <w:r>
              <w:rPr>
                <w:iCs/>
                <w:sz w:val="24"/>
              </w:rPr>
              <w:t>Svi učitelji i učiteljice</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Razredni odjel</w:t>
            </w:r>
          </w:p>
        </w:tc>
        <w:tc>
          <w:tcPr>
            <w:tcW w:w="6724"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sz w:val="24"/>
              </w:rPr>
            </w:pPr>
            <w:r>
              <w:rPr>
                <w:iCs/>
                <w:sz w:val="24"/>
              </w:rPr>
              <w:t>1.-8.</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Planirani broj učenika</w:t>
            </w:r>
          </w:p>
        </w:tc>
        <w:tc>
          <w:tcPr>
            <w:tcW w:w="6724"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sz w:val="24"/>
              </w:rPr>
            </w:pPr>
            <w:r>
              <w:rPr>
                <w:sz w:val="24"/>
              </w:rPr>
              <w:t>177</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Planirani broj sati</w:t>
            </w:r>
          </w:p>
        </w:tc>
        <w:tc>
          <w:tcPr>
            <w:tcW w:w="6724" w:type="dxa"/>
            <w:tcBorders>
              <w:top w:val="single" w:sz="2" w:space="0" w:color="7F7F7F"/>
              <w:left w:val="single" w:sz="2" w:space="0" w:color="7F7F7F"/>
              <w:bottom w:val="single" w:sz="2" w:space="0" w:color="7F7F7F"/>
              <w:right w:val="single" w:sz="2" w:space="0" w:color="7F7F7F"/>
            </w:tcBorders>
          </w:tcPr>
          <w:p w:rsidR="00752BB5" w:rsidRDefault="00752BB5">
            <w:pPr>
              <w:rPr>
                <w:sz w:val="24"/>
              </w:rPr>
            </w:pPr>
          </w:p>
          <w:p w:rsidR="00752BB5" w:rsidRDefault="00DB1161">
            <w:pPr>
              <w:rPr>
                <w:sz w:val="24"/>
              </w:rPr>
            </w:pPr>
            <w:r>
              <w:rPr>
                <w:sz w:val="24"/>
              </w:rPr>
              <w:t>5</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Osnovna namjena</w:t>
            </w:r>
          </w:p>
        </w:tc>
        <w:tc>
          <w:tcPr>
            <w:tcW w:w="6724" w:type="dxa"/>
            <w:tcBorders>
              <w:top w:val="single" w:sz="2" w:space="0" w:color="7F7F7F"/>
              <w:left w:val="single" w:sz="2" w:space="0" w:color="7F7F7F"/>
              <w:bottom w:val="single" w:sz="2" w:space="0" w:color="7F7F7F"/>
              <w:right w:val="single" w:sz="2" w:space="0" w:color="7F7F7F"/>
            </w:tcBorders>
          </w:tcPr>
          <w:p w:rsidR="00752BB5" w:rsidRDefault="00DB1161">
            <w:pPr>
              <w:rPr>
                <w:sz w:val="24"/>
              </w:rPr>
            </w:pPr>
            <w:r>
              <w:rPr>
                <w:iCs/>
                <w:sz w:val="24"/>
              </w:rPr>
              <w:t xml:space="preserve">Svečano obilježiti Dan škole i Dan mjesta , prezentirati učeničke radove i postignuća. </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Ciljevi</w:t>
            </w:r>
          </w:p>
        </w:tc>
        <w:tc>
          <w:tcPr>
            <w:tcW w:w="6724" w:type="dxa"/>
            <w:tcBorders>
              <w:top w:val="single" w:sz="2" w:space="0" w:color="7F7F7F"/>
              <w:left w:val="single" w:sz="2" w:space="0" w:color="7F7F7F"/>
              <w:bottom w:val="single" w:sz="2" w:space="0" w:color="7F7F7F"/>
              <w:right w:val="single" w:sz="2" w:space="0" w:color="7F7F7F"/>
            </w:tcBorders>
          </w:tcPr>
          <w:p w:rsidR="00752BB5" w:rsidRDefault="00DB1161">
            <w:pPr>
              <w:rPr>
                <w:sz w:val="24"/>
              </w:rPr>
            </w:pPr>
            <w:r>
              <w:rPr>
                <w:iCs/>
                <w:sz w:val="24"/>
              </w:rPr>
              <w:t>Kroz odabrane sadržaje obilježiti dan škole i Dan mjesta Srinjine</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Načini realizacije aktivnosti</w:t>
            </w:r>
          </w:p>
        </w:tc>
        <w:tc>
          <w:tcPr>
            <w:tcW w:w="6724" w:type="dxa"/>
            <w:tcBorders>
              <w:top w:val="single" w:sz="2" w:space="0" w:color="7F7F7F"/>
              <w:left w:val="single" w:sz="2" w:space="0" w:color="7F7F7F"/>
              <w:bottom w:val="single" w:sz="2" w:space="0" w:color="7F7F7F"/>
              <w:right w:val="single" w:sz="2" w:space="0" w:color="7F7F7F"/>
            </w:tcBorders>
          </w:tcPr>
          <w:p w:rsidR="00752BB5" w:rsidRDefault="00DB1161">
            <w:pPr>
              <w:rPr>
                <w:sz w:val="24"/>
              </w:rPr>
            </w:pPr>
            <w:r>
              <w:rPr>
                <w:iCs/>
                <w:sz w:val="24"/>
              </w:rPr>
              <w:t>Sportska natjecanja, svečanost, izložba</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Vremenski okvir</w:t>
            </w:r>
          </w:p>
        </w:tc>
        <w:tc>
          <w:tcPr>
            <w:tcW w:w="6724" w:type="dxa"/>
            <w:tcBorders>
              <w:top w:val="single" w:sz="2" w:space="0" w:color="7F7F7F"/>
              <w:left w:val="single" w:sz="2" w:space="0" w:color="7F7F7F"/>
              <w:bottom w:val="single" w:sz="2" w:space="0" w:color="7F7F7F"/>
              <w:right w:val="single" w:sz="2" w:space="0" w:color="7F7F7F"/>
            </w:tcBorders>
          </w:tcPr>
          <w:p w:rsidR="00752BB5" w:rsidRDefault="00DB1161">
            <w:pPr>
              <w:rPr>
                <w:sz w:val="24"/>
              </w:rPr>
            </w:pPr>
            <w:r>
              <w:rPr>
                <w:sz w:val="24"/>
              </w:rPr>
              <w:t>25.5.2026.</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Troškovnik</w:t>
            </w:r>
          </w:p>
        </w:tc>
        <w:tc>
          <w:tcPr>
            <w:tcW w:w="6724" w:type="dxa"/>
            <w:tcBorders>
              <w:top w:val="single" w:sz="2" w:space="0" w:color="7F7F7F"/>
              <w:left w:val="single" w:sz="2" w:space="0" w:color="7F7F7F"/>
              <w:bottom w:val="single" w:sz="2" w:space="0" w:color="7F7F7F"/>
              <w:right w:val="single" w:sz="2" w:space="0" w:color="7F7F7F"/>
            </w:tcBorders>
          </w:tcPr>
          <w:p w:rsidR="00752BB5" w:rsidRDefault="00DB1161">
            <w:pPr>
              <w:rPr>
                <w:sz w:val="24"/>
              </w:rPr>
            </w:pPr>
            <w:r>
              <w:rPr>
                <w:iCs/>
                <w:sz w:val="24"/>
              </w:rPr>
              <w:t>Troškovi scenografije, kostimografije, audio-vizualne podrške</w:t>
            </w:r>
          </w:p>
        </w:tc>
      </w:tr>
      <w:tr w:rsidR="00752BB5">
        <w:trPr>
          <w:trHeight w:val="907"/>
        </w:trPr>
        <w:tc>
          <w:tcPr>
            <w:tcW w:w="2342"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sz w:val="24"/>
              </w:rPr>
            </w:pPr>
            <w:r>
              <w:rPr>
                <w:sz w:val="24"/>
              </w:rPr>
              <w:t xml:space="preserve">Način vrednovanja </w:t>
            </w:r>
          </w:p>
        </w:tc>
        <w:tc>
          <w:tcPr>
            <w:tcW w:w="6724" w:type="dxa"/>
            <w:tcBorders>
              <w:top w:val="single" w:sz="2" w:space="0" w:color="7F7F7F"/>
              <w:left w:val="single" w:sz="2" w:space="0" w:color="7F7F7F"/>
              <w:bottom w:val="single" w:sz="2" w:space="0" w:color="7F7F7F"/>
              <w:right w:val="single" w:sz="2" w:space="0" w:color="7F7F7F"/>
            </w:tcBorders>
          </w:tcPr>
          <w:p w:rsidR="00752BB5" w:rsidRDefault="00DB1161">
            <w:pPr>
              <w:rPr>
                <w:iCs/>
                <w:sz w:val="24"/>
              </w:rPr>
            </w:pPr>
            <w:r>
              <w:rPr>
                <w:iCs/>
                <w:sz w:val="24"/>
              </w:rPr>
              <w:t>Zadovoljstvo učenika, roditelja i publike uživajući u svečanim i sportskim trenutcima</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shd w:val="clear" w:color="auto" w:fill="92CDDC"/>
            <w:vAlign w:val="center"/>
          </w:tcPr>
          <w:p w:rsidR="00752BB5" w:rsidRDefault="00DB1161">
            <w:pPr>
              <w:spacing w:after="0" w:line="240" w:lineRule="auto"/>
              <w:rPr>
                <w:bCs/>
                <w:iCs/>
              </w:rPr>
            </w:pPr>
            <w:r>
              <w:rPr>
                <w:bCs/>
                <w:iCs/>
              </w:rPr>
              <w:t>Dan sporta</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 xml:space="preserve">Nositelj aktivnosti </w:t>
            </w:r>
          </w:p>
        </w:tc>
        <w:tc>
          <w:tcPr>
            <w:tcW w:w="6723" w:type="dxa"/>
            <w:vAlign w:val="center"/>
          </w:tcPr>
          <w:p w:rsidR="00752BB5" w:rsidRDefault="00DB1161">
            <w:pPr>
              <w:spacing w:after="0" w:line="240" w:lineRule="auto"/>
              <w:rPr>
                <w:bCs/>
                <w:iCs/>
              </w:rPr>
            </w:pPr>
            <w:r>
              <w:rPr>
                <w:bCs/>
                <w:iCs/>
              </w:rPr>
              <w:t>Učiteljice razredne nastave, nastavnik TZK</w:t>
            </w:r>
          </w:p>
        </w:tc>
      </w:tr>
      <w:tr w:rsidR="00752BB5">
        <w:trPr>
          <w:trHeight w:val="907"/>
        </w:trPr>
        <w:tc>
          <w:tcPr>
            <w:tcW w:w="2343" w:type="dxa"/>
            <w:shd w:val="clear" w:color="auto" w:fill="B6DDE8"/>
            <w:vAlign w:val="center"/>
          </w:tcPr>
          <w:p w:rsidR="00752BB5" w:rsidRDefault="00DB1161">
            <w:pPr>
              <w:spacing w:after="0" w:line="240" w:lineRule="auto"/>
              <w:rPr>
                <w:iCs/>
              </w:rPr>
            </w:pPr>
            <w:r>
              <w:rPr>
                <w:i/>
                <w:iCs/>
              </w:rPr>
              <w:t>Razredni odjel</w:t>
            </w:r>
          </w:p>
        </w:tc>
        <w:tc>
          <w:tcPr>
            <w:tcW w:w="6723" w:type="dxa"/>
            <w:vAlign w:val="center"/>
          </w:tcPr>
          <w:p w:rsidR="00752BB5" w:rsidRDefault="00DB1161">
            <w:pPr>
              <w:spacing w:after="0" w:line="240" w:lineRule="auto"/>
              <w:rPr>
                <w:bCs/>
                <w:iCs/>
              </w:rPr>
            </w:pPr>
            <w:r>
              <w:rPr>
                <w:bCs/>
                <w:iCs/>
              </w:rPr>
              <w:t>1.- 4.</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učenika</w:t>
            </w:r>
          </w:p>
        </w:tc>
        <w:tc>
          <w:tcPr>
            <w:tcW w:w="6723" w:type="dxa"/>
            <w:vAlign w:val="center"/>
          </w:tcPr>
          <w:p w:rsidR="00752BB5" w:rsidRDefault="00DB1161">
            <w:pPr>
              <w:spacing w:after="0" w:line="240" w:lineRule="auto"/>
              <w:rPr>
                <w:bCs/>
                <w:iCs/>
              </w:rPr>
            </w:pPr>
            <w:r>
              <w:rPr>
                <w:bCs/>
                <w:iCs/>
              </w:rPr>
              <w:t>55</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Planirani broj sati</w:t>
            </w:r>
          </w:p>
        </w:tc>
        <w:tc>
          <w:tcPr>
            <w:tcW w:w="6723" w:type="dxa"/>
          </w:tcPr>
          <w:p w:rsidR="00752BB5" w:rsidRDefault="00752BB5">
            <w:pPr>
              <w:spacing w:after="0" w:line="240" w:lineRule="auto"/>
              <w:rPr>
                <w:bCs/>
                <w:iCs/>
              </w:rPr>
            </w:pPr>
          </w:p>
          <w:p w:rsidR="00752BB5" w:rsidRDefault="00DB1161">
            <w:pPr>
              <w:spacing w:after="0" w:line="240" w:lineRule="auto"/>
              <w:rPr>
                <w:bCs/>
                <w:iCs/>
              </w:rPr>
            </w:pPr>
            <w:r>
              <w:rPr>
                <w:bCs/>
                <w:iCs/>
              </w:rPr>
              <w:t>6</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Osnovna namjena i ciljevi</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pPr>
            <w:r>
              <w:rPr>
                <w:iCs/>
              </w:rPr>
              <w:t>Poticati djecu za bavljenje sportom i sportskom rekreacijom. Iskazati pozitivan stav prema tjelesnom vježbanju, aktivnom i zdravom načinu života. Stvoriti ugodnu, zdravu i vedru atmosferu među učenicima. Razvijati sliku o sebi. Upravljati emocijama i ponašanjem.</w:t>
            </w:r>
            <w:r>
              <w:t xml:space="preserve"> Primjenjivati pravilnu tjelesnu aktivnost sukladno  sposobnostima, afinitetima i zdravstvenom stanju. Istražiti kako su se nekad igrali naši stari.</w:t>
            </w:r>
          </w:p>
          <w:p w:rsidR="00752BB5" w:rsidRDefault="00752BB5">
            <w:pPr>
              <w:spacing w:after="0" w:line="240" w:lineRule="auto"/>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Ishodi</w:t>
            </w:r>
          </w:p>
        </w:tc>
        <w:tc>
          <w:tcPr>
            <w:tcW w:w="6723" w:type="dxa"/>
            <w:vAlign w:val="center"/>
          </w:tcPr>
          <w:p w:rsidR="00752BB5" w:rsidRDefault="00DB1161">
            <w:pPr>
              <w:spacing w:after="0" w:line="240" w:lineRule="auto"/>
            </w:pPr>
            <w:r>
              <w:t>Učenici sudjeluju u kineziološkim aktivnostima na otvorenim vježbalištima. Sudjelovanjem u igrama poštuju pravila igre.</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Načini realizacije aktivnosti</w:t>
            </w:r>
          </w:p>
        </w:tc>
        <w:tc>
          <w:tcPr>
            <w:tcW w:w="6723" w:type="dxa"/>
            <w:shd w:val="clear" w:color="auto" w:fill="auto"/>
          </w:tcPr>
          <w:p w:rsidR="00752BB5" w:rsidRDefault="00752BB5">
            <w:pPr>
              <w:spacing w:after="0" w:line="240" w:lineRule="auto"/>
            </w:pPr>
          </w:p>
          <w:p w:rsidR="00752BB5" w:rsidRDefault="00DB1161">
            <w:pPr>
              <w:spacing w:after="0" w:line="240" w:lineRule="auto"/>
            </w:pPr>
            <w:r>
              <w:t>Aktivan put od kuće do škole (biciklima, rolama…).Radionice s učiteljima i učenicima. Stvaranje zabavnih i zanimljivih fizičkih aktivnosti na otvorenom vježbalištu. Festival igara (zaboravljenih i tradicionalnih). Zanimljive aktivnosti traganja .</w:t>
            </w:r>
          </w:p>
          <w:p w:rsidR="00752BB5" w:rsidRDefault="00DB1161">
            <w:pPr>
              <w:spacing w:after="0" w:line="240" w:lineRule="auto"/>
            </w:pPr>
            <w:r>
              <w:t>Izrada promotivnih plakata za Sportski dan.</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Vremenski okvir</w:t>
            </w:r>
          </w:p>
        </w:tc>
        <w:tc>
          <w:tcPr>
            <w:tcW w:w="6723" w:type="dxa"/>
          </w:tcPr>
          <w:p w:rsidR="00752BB5" w:rsidRDefault="00752BB5">
            <w:pPr>
              <w:spacing w:after="0" w:line="240" w:lineRule="auto"/>
            </w:pPr>
          </w:p>
          <w:p w:rsidR="00752BB5" w:rsidRDefault="00DB1161">
            <w:pPr>
              <w:spacing w:after="0" w:line="240" w:lineRule="auto"/>
              <w:rPr>
                <w:iCs/>
              </w:rPr>
            </w:pPr>
            <w:r>
              <w:rPr>
                <w:iCs/>
              </w:rPr>
              <w:t>Svibanj 2026.</w:t>
            </w:r>
          </w:p>
          <w:p w:rsidR="00752BB5" w:rsidRDefault="00752BB5">
            <w:pPr>
              <w:spacing w:after="0" w:line="240" w:lineRule="auto"/>
              <w:rPr>
                <w:iCs/>
              </w:rPr>
            </w:pP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Troškovnik</w:t>
            </w:r>
          </w:p>
        </w:tc>
        <w:tc>
          <w:tcPr>
            <w:tcW w:w="6723" w:type="dxa"/>
            <w:shd w:val="clear" w:color="auto" w:fill="auto"/>
          </w:tcPr>
          <w:p w:rsidR="00752BB5" w:rsidRDefault="00752BB5">
            <w:pPr>
              <w:spacing w:after="0" w:line="240" w:lineRule="auto"/>
              <w:rPr>
                <w:iCs/>
              </w:rPr>
            </w:pPr>
          </w:p>
          <w:p w:rsidR="00752BB5" w:rsidRDefault="00DB1161">
            <w:pPr>
              <w:spacing w:after="0" w:line="240" w:lineRule="auto"/>
              <w:rPr>
                <w:iCs/>
              </w:rPr>
            </w:pPr>
            <w:r>
              <w:rPr>
                <w:iCs/>
              </w:rPr>
              <w:t>Planirana sredstva osigurat će se putem dobrovoljnih priloga roditelja učenika i učenica – sve raspoloživo</w:t>
            </w:r>
          </w:p>
        </w:tc>
      </w:tr>
      <w:tr w:rsidR="00752BB5">
        <w:trPr>
          <w:trHeight w:val="907"/>
        </w:trPr>
        <w:tc>
          <w:tcPr>
            <w:tcW w:w="2343" w:type="dxa"/>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Pr>
          <w:p w:rsidR="00752BB5" w:rsidRDefault="00DB1161">
            <w:pPr>
              <w:spacing w:after="0" w:line="240" w:lineRule="auto"/>
            </w:pPr>
            <w:r>
              <w:t xml:space="preserve"> </w:t>
            </w:r>
          </w:p>
          <w:p w:rsidR="00752BB5" w:rsidRDefault="00DB1161">
            <w:pPr>
              <w:spacing w:after="0" w:line="240" w:lineRule="auto"/>
            </w:pPr>
            <w:r>
              <w:t>Istaknuti postignuća učenika fotografijama i videozapisima. Podjela medalja i diploma.</w:t>
            </w:r>
          </w:p>
        </w:tc>
      </w:tr>
    </w:tbl>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Dan sjećanja  za žrtve Domovinskog rata, Vukovara i Škabrnje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Učiteljice razredne nastave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1.- 4.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55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Kod učenika razvijati senzibilitet prema žrtvama Domovinskog rata. Obilježiti obljetnicu pada grada Vukovara i sjećanja na sve žrtve bitke za Vukovar i Domovinskog rata. Usvojiti nova znanja o zbivanjima prije i tijekom Domovinskog rata i bitke za Vukovar.Kod učenika razvijati osjećaj poštovanja prema svim žrtvama rata.  Poticati i razvijati nacionalne osjećaje i osjećaje ljubavi prema domovini.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Učenici opisuju ključna zbivanja tijekom Bitke za Vukovar, objašnjavaju karakter i posljedice Domovinskog rata, usvajaju nova znanja o nastanku samostalne Hrvatske i razvijaju osjećaj pijeteta prema svim žrtvama rata</w:t>
            </w:r>
          </w:p>
          <w:p w:rsidR="00752BB5" w:rsidRDefault="00752BB5">
            <w:pPr>
              <w:spacing w:after="0" w:line="240" w:lineRule="auto"/>
            </w:pP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 xml:space="preserve"> Učitelji će učenicima prezentirati događaje koji su prethodili padu grada i uslijedili nakon pada Vukovara. Ukoliko prilike budu dopustile, moguć je dolazak gosta- predavača koji će učenicima dodatno približiti zbivanja iz Domovinskog rata. Učenici će zapaliti svijeće u spomen svim žrtvama rata.</w:t>
            </w:r>
          </w:p>
          <w:p w:rsidR="00752BB5" w:rsidRDefault="00DB1161">
            <w:pPr>
              <w:spacing w:after="0" w:line="240" w:lineRule="auto"/>
              <w:rPr>
                <w:bCs/>
              </w:rPr>
            </w:pPr>
            <w:r>
              <w:rPr>
                <w:bCs/>
              </w:rPr>
              <w:t>Kroz literarne i likovne aktivnosti stvorit će pozitivne osjećaje i to kreativno izraziti.</w:t>
            </w:r>
          </w:p>
          <w:p w:rsidR="00752BB5" w:rsidRDefault="00752BB5">
            <w:pPr>
              <w:spacing w:after="0" w:line="240" w:lineRule="auto"/>
              <w:rPr>
                <w:iCs/>
              </w:rPr>
            </w:pP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rPr>
                <w:iCs/>
              </w:rPr>
            </w:pPr>
            <w:r>
              <w:rPr>
                <w:iCs/>
              </w:rPr>
              <w:t xml:space="preserve">18.11.2025. </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t>Troškovi kopiranja nastavnih materijala; troškovi izrade prigodnih prezentacija i plakata.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Izrada prezentacija, plakata, kvizova. Prezentiranje učeničkih radova na satovima Prirode i društva i ostalih predmeta kroz projektni dan. Različiti oblici vrednovanja kroz nastavu.</w:t>
            </w:r>
          </w:p>
        </w:tc>
      </w:tr>
    </w:tbl>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rPr>
                <w:i/>
                <w:iCs/>
              </w:rPr>
            </w:pPr>
            <w:r>
              <w:rPr>
                <w:i/>
                <w:iCs/>
              </w:rPr>
              <w:lastRenderedPageBreak/>
              <w:t xml:space="preserve">Područje </w:t>
            </w:r>
          </w:p>
          <w:p w:rsidR="00752BB5" w:rsidRDefault="00752BB5">
            <w:pPr>
              <w:rPr>
                <w:i/>
                <w:iCs/>
              </w:rPr>
            </w:pP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rPr>
                <w:bCs/>
                <w:iCs/>
              </w:rPr>
            </w:pPr>
            <w:r>
              <w:rPr>
                <w:bCs/>
                <w:iCs/>
              </w:rPr>
              <w:t>Obilježavanje Dana sjećanja na žrtvu Vukovara i Škabrnje (za učenike predmetne nastave)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i/>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bCs/>
                <w:iCs/>
              </w:rPr>
            </w:pPr>
            <w:r>
              <w:rPr>
                <w:bCs/>
                <w:iCs/>
              </w:rPr>
              <w:t>učitelji povijesti, ostali učitelji i djelatnici škole, vanjski suradnici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i/>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bCs/>
                <w:iCs/>
              </w:rPr>
            </w:pPr>
            <w:r>
              <w:rPr>
                <w:bCs/>
                <w:iCs/>
              </w:rPr>
              <w:t>učenici predmetne nastave od V. do VIII.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bCs/>
                <w:iCs/>
              </w:rPr>
            </w:pPr>
            <w:r>
              <w:rPr>
                <w:bCs/>
                <w:iCs/>
              </w:rPr>
              <w:t>cca 110 učenika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rPr>
                <w:bCs/>
                <w:iCs/>
              </w:rPr>
            </w:pPr>
          </w:p>
          <w:p w:rsidR="00752BB5" w:rsidRDefault="00DB1161">
            <w:pPr>
              <w:rPr>
                <w:bCs/>
                <w:iCs/>
              </w:rPr>
            </w:pPr>
            <w:r>
              <w:rPr>
                <w:bCs/>
                <w:iCs/>
              </w:rPr>
              <w:t>5 sati ili po dogovoru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r>
              <w:t>- Učenicima približiti događaje i sudionike Domovinskog rata kroz usvajanje novih znanja o uzrocima, tijeku i posljedicama Domovinskog rata i bitke za Vukovar; kod učenika razvijati senzibilitet prema svim žrtvama rata.</w:t>
            </w:r>
          </w:p>
          <w:p w:rsidR="00752BB5" w:rsidRDefault="00DB1161">
            <w:pPr>
              <w:rPr>
                <w:iCs/>
              </w:rPr>
            </w:pPr>
            <w:r>
              <w:rPr>
                <w:iCs/>
              </w:rPr>
              <w:t>- Poticati i razvijati nacionalne osjećaje i osjećaje ljubavi prema domovini.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rPr>
                <w:iCs/>
              </w:rPr>
            </w:pPr>
            <w:r>
              <w:rPr>
                <w:iCs/>
              </w:rPr>
              <w:t xml:space="preserve">Učenici opisuju ključna zbivanja tijekom bitke za Vukovar, objašnjavaju karakter i posljedice Domovinskog rata, usvajaju nova znanja o nastanku samostalne Hrvatske i razvijaju osjećaj pijeteta prema svim žrtvama rata.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rPr>
                <w:iCs/>
              </w:rPr>
            </w:pPr>
            <w:r>
              <w:rPr>
                <w:iCs/>
              </w:rPr>
              <w:t>Učenici osmih razreda će na satovima povijesti ostalim učenicima prezentirati svoje radove o događajima prije, tijekom i nakon bitaka za Vukovar i Škabrnju uz obavezno isticanje onih koji su pokušavali zaustaviti stradanja civila i vojnika. Moguć je i dolazak gosta- predavača koji će učenicima dodatno približiti zbivanja iz Domovinskog rata.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 w:rsidR="00752BB5" w:rsidRDefault="00DB1161">
            <w:pPr>
              <w:rPr>
                <w:iCs/>
              </w:rPr>
            </w:pPr>
            <w:r>
              <w:rPr>
                <w:iCs/>
              </w:rPr>
              <w:t>studeni 2025. (od 14. do 21. studenoga)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rPr>
                <w:iCs/>
              </w:rPr>
            </w:pPr>
            <w:r>
              <w:rPr>
                <w:iCs/>
              </w:rPr>
              <w:t>Troškovi kopiranja nastavnih materijala; troškovi izrade prigodnih prezentacija i plakata.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4"/>
              </w:numPr>
            </w:pPr>
            <w:r>
              <w:t>izrada prezentacija, plakata, kvizova..</w:t>
            </w:r>
          </w:p>
          <w:p w:rsidR="00752BB5" w:rsidRDefault="00DB1161">
            <w:pPr>
              <w:numPr>
                <w:ilvl w:val="0"/>
                <w:numId w:val="24"/>
              </w:numPr>
            </w:pPr>
            <w:r>
              <w:t>prezentiranje učeničkih radova na satovima povijesti; različiti oblici vrednovanja kroz nastavu povijesti i drugih predmeta.</w:t>
            </w:r>
          </w:p>
        </w:tc>
      </w:tr>
    </w:tbl>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Dan ružičastih majica (prevencija nasilja)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Marija Bošković – stručna suradnica knjižničarka</w:t>
            </w:r>
          </w:p>
          <w:p w:rsidR="00752BB5" w:rsidRDefault="00DB1161">
            <w:pPr>
              <w:spacing w:after="0" w:line="240" w:lineRule="auto"/>
              <w:rPr>
                <w:bCs/>
                <w:iCs/>
              </w:rPr>
            </w:pPr>
            <w:r>
              <w:rPr>
                <w:bCs/>
                <w:iCs/>
              </w:rPr>
              <w:t>Ivana Gudelj-Velaga – stručna suradnica pedagoginja</w:t>
            </w:r>
          </w:p>
          <w:p w:rsidR="00752BB5" w:rsidRDefault="00DB1161">
            <w:pPr>
              <w:spacing w:after="0" w:line="240" w:lineRule="auto"/>
              <w:rPr>
                <w:bCs/>
                <w:iCs/>
              </w:rPr>
            </w:pPr>
            <w:r>
              <w:rPr>
                <w:bCs/>
                <w:iCs/>
              </w:rPr>
              <w:t>Ivana Miljak – stručna suradnica psihologinja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1.- 8.razreda</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Svi učenici škole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Osnovni cilj je osvijestiti učenike o načinima prevencije i borbe protiv vršnjačkog nasilja.</w:t>
            </w:r>
          </w:p>
          <w:p w:rsidR="00752BB5" w:rsidRDefault="00DB1161">
            <w:pPr>
              <w:spacing w:after="0" w:line="240" w:lineRule="auto"/>
              <w:rPr>
                <w:iCs/>
              </w:rPr>
            </w:pPr>
            <w:r>
              <w:rPr>
                <w:iCs/>
              </w:rPr>
              <w:t>Namjena projekta je</w:t>
            </w:r>
            <w:r>
              <w:t xml:space="preserve"> </w:t>
            </w:r>
            <w:r>
              <w:rPr>
                <w:iCs/>
              </w:rPr>
              <w:t>ukazati učenicima gdje i na koje načine potražiti ili pružiti pomoć žrtvi vršnjačkog nasilja te osvijestiti temeljne vrijednosti koje mogu poslužiti kao utočište i zaštita u borbi protiv nasilja (zaštita ljudskog dostojanstva, neprihvatljiva ponašanja I sl.). Nadalje, poticat će se razumijevanje i prihvaćanje različitosti, tolerancije, prijateljstva i empatije, podizanje svijesti o problemima vršnjačkog nasilja te reduciranje nasilja među učenicima.</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5"/>
              </w:numPr>
              <w:spacing w:after="0" w:line="240" w:lineRule="auto"/>
            </w:pPr>
            <w:r>
              <w:t>Radionice na satu razrednika s temom nasilja među vršnjacima.</w:t>
            </w:r>
          </w:p>
          <w:p w:rsidR="00752BB5" w:rsidRDefault="00DB1161">
            <w:pPr>
              <w:numPr>
                <w:ilvl w:val="0"/>
                <w:numId w:val="25"/>
              </w:numPr>
              <w:spacing w:after="0" w:line="240" w:lineRule="auto"/>
            </w:pPr>
            <w:r>
              <w:t>Obilježavanja Dana ružičastih majica – nošenje ružičastih majica i aktivnosti za vrijeme kojih će se djeca družiti na socijalno prihvatljiv način</w:t>
            </w:r>
          </w:p>
          <w:p w:rsidR="00752BB5" w:rsidRDefault="00DB1161">
            <w:pPr>
              <w:numPr>
                <w:ilvl w:val="0"/>
                <w:numId w:val="25"/>
              </w:numPr>
              <w:spacing w:after="0" w:line="240" w:lineRule="auto"/>
            </w:pPr>
            <w:r>
              <w:t>Izrada plakata ili izložbi na temu nenasilja</w:t>
            </w:r>
          </w:p>
          <w:p w:rsidR="00752BB5" w:rsidRDefault="00752BB5">
            <w:pPr>
              <w:spacing w:after="0" w:line="240" w:lineRule="auto"/>
              <w:rPr>
                <w:iCs/>
              </w:rPr>
            </w:pP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Veljača, 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t xml:space="preserve"> Hamer papir, bojice, flomasteri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6"/>
              </w:numPr>
              <w:spacing w:after="0" w:line="240" w:lineRule="auto"/>
            </w:pPr>
            <w:r>
              <w:t>- usmena provjera stečenog znanja učenika, zadaci za</w:t>
            </w:r>
          </w:p>
          <w:p w:rsidR="00752BB5" w:rsidRDefault="00DB1161">
            <w:pPr>
              <w:numPr>
                <w:ilvl w:val="0"/>
                <w:numId w:val="26"/>
              </w:numPr>
              <w:spacing w:after="0" w:line="240" w:lineRule="auto"/>
            </w:pPr>
            <w:r>
              <w:t>samovrednovanje</w:t>
            </w:r>
          </w:p>
          <w:p w:rsidR="00752BB5" w:rsidRDefault="00DB1161">
            <w:pPr>
              <w:numPr>
                <w:ilvl w:val="0"/>
                <w:numId w:val="26"/>
              </w:numPr>
              <w:spacing w:after="0" w:line="240" w:lineRule="auto"/>
            </w:pPr>
            <w:r>
              <w:t>- primjena u svakodnevnom životu</w:t>
            </w:r>
          </w:p>
          <w:p w:rsidR="00752BB5" w:rsidRDefault="00DB1161">
            <w:pPr>
              <w:numPr>
                <w:ilvl w:val="0"/>
                <w:numId w:val="26"/>
              </w:numPr>
              <w:spacing w:after="0" w:line="240" w:lineRule="auto"/>
            </w:pPr>
            <w:r>
              <w:t xml:space="preserve">- </w:t>
            </w:r>
          </w:p>
          <w:p w:rsidR="00752BB5" w:rsidRDefault="00DB1161">
            <w:pPr>
              <w:numPr>
                <w:ilvl w:val="0"/>
                <w:numId w:val="26"/>
              </w:numPr>
              <w:spacing w:after="0" w:line="240" w:lineRule="auto"/>
            </w:pPr>
            <w:r>
              <w:t>povratna informacija učenika, nastavnika i roditelja (redukcija nasilnih oblika ponašanja)</w:t>
            </w:r>
          </w:p>
          <w:p w:rsidR="00752BB5" w:rsidRDefault="00752BB5">
            <w:pPr>
              <w:spacing w:after="0" w:line="240" w:lineRule="auto"/>
            </w:pPr>
          </w:p>
        </w:tc>
      </w:tr>
    </w:tbl>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iCs/>
              </w:rPr>
            </w:pPr>
            <w:r>
              <w:rPr>
                <w:rFonts w:cstheme="minorHAnsi"/>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rFonts w:cstheme="minorHAnsi"/>
                <w:bCs/>
                <w:iCs/>
              </w:rPr>
            </w:pPr>
            <w:r>
              <w:rPr>
                <w:rFonts w:cstheme="minorHAnsi"/>
                <w:bCs/>
                <w:iCs/>
              </w:rPr>
              <w:t>Međunarodni dan mentalnog zdravlja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Ivana Miljak, stručna suradnica psihologinja</w:t>
            </w:r>
          </w:p>
          <w:p w:rsidR="00752BB5" w:rsidRDefault="00DB1161">
            <w:pPr>
              <w:spacing w:after="0" w:line="240" w:lineRule="auto"/>
              <w:rPr>
                <w:rFonts w:cstheme="minorHAnsi"/>
                <w:bCs/>
                <w:iCs/>
              </w:rPr>
            </w:pPr>
            <w:r>
              <w:rPr>
                <w:rFonts w:cstheme="minorHAnsi"/>
                <w:bCs/>
                <w:iCs/>
              </w:rPr>
              <w:t>Marija Bošković, stručna suradnica knjižničarka</w:t>
            </w:r>
          </w:p>
          <w:p w:rsidR="00752BB5" w:rsidRDefault="00DB1161">
            <w:pPr>
              <w:spacing w:after="0" w:line="240" w:lineRule="auto"/>
              <w:rPr>
                <w:rFonts w:cstheme="minorHAnsi"/>
                <w:bCs/>
                <w:iCs/>
              </w:rPr>
            </w:pPr>
            <w:r>
              <w:rPr>
                <w:rFonts w:cstheme="minorHAnsi"/>
                <w:bCs/>
                <w:iCs/>
              </w:rPr>
              <w:t>Ivana Gudelj-Velaga, stručna suradnica pedagoginja</w:t>
            </w:r>
          </w:p>
        </w:tc>
      </w:tr>
      <w:tr w:rsidR="00752BB5">
        <w:trPr>
          <w:trHeight w:val="43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iCs/>
              </w:rPr>
            </w:pPr>
            <w:r>
              <w:rPr>
                <w:rFonts w:cstheme="minorHAnsi"/>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Učenici viših i nižih razreda</w:t>
            </w:r>
          </w:p>
        </w:tc>
      </w:tr>
      <w:tr w:rsidR="00752BB5">
        <w:trPr>
          <w:trHeight w:val="571"/>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rFonts w:cstheme="minorHAnsi"/>
                <w:bCs/>
                <w:iCs/>
              </w:rPr>
            </w:pPr>
            <w:r>
              <w:rPr>
                <w:rFonts w:cstheme="minorHAnsi"/>
                <w:bCs/>
                <w:iCs/>
              </w:rPr>
              <w:t>50</w:t>
            </w:r>
          </w:p>
        </w:tc>
      </w:tr>
      <w:tr w:rsidR="00752BB5">
        <w:trPr>
          <w:trHeight w:val="56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bCs/>
                <w:iCs/>
              </w:rPr>
            </w:pPr>
            <w:r>
              <w:rPr>
                <w:rFonts w:cstheme="minorHAnsi"/>
                <w:bCs/>
                <w:iCs/>
              </w:rPr>
              <w:t>2 školska sata</w:t>
            </w:r>
          </w:p>
          <w:p w:rsidR="00752BB5" w:rsidRDefault="00752BB5">
            <w:pPr>
              <w:spacing w:after="0" w:line="240" w:lineRule="auto"/>
              <w:rPr>
                <w:rFonts w:cstheme="minorHAnsi"/>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b/>
                <w:bCs/>
              </w:rPr>
              <w:t>-</w:t>
            </w:r>
            <w:r>
              <w:rPr>
                <w:rFonts w:cstheme="minorHAnsi"/>
              </w:rPr>
              <w:t>Povećati svijest učenika o važnosti očuvanja i brige za mentalno zdravlje.</w:t>
            </w:r>
          </w:p>
          <w:p w:rsidR="00752BB5" w:rsidRDefault="00DB1161">
            <w:pPr>
              <w:spacing w:after="0" w:line="240" w:lineRule="auto"/>
              <w:rPr>
                <w:rFonts w:cstheme="minorHAnsi"/>
              </w:rPr>
            </w:pPr>
            <w:r>
              <w:rPr>
                <w:rFonts w:cstheme="minorHAnsi"/>
              </w:rPr>
              <w:t>-Razvijati pozitivan odnos prema sebi i drugima, poticati empatiju i međusobno poštovanje.</w:t>
            </w:r>
          </w:p>
          <w:p w:rsidR="00752BB5" w:rsidRDefault="00DB1161">
            <w:pPr>
              <w:spacing w:after="0" w:line="240" w:lineRule="auto"/>
              <w:rPr>
                <w:rFonts w:cstheme="minorHAnsi"/>
              </w:rPr>
            </w:pPr>
            <w:r>
              <w:rPr>
                <w:rFonts w:cstheme="minorHAnsi"/>
              </w:rPr>
              <w:t>-Osnažiti učenike za prepoznavanje i izražavanje vlastitih emocija na prihvatljiv način.</w:t>
            </w:r>
          </w:p>
          <w:p w:rsidR="00752BB5" w:rsidRDefault="00DB1161">
            <w:pPr>
              <w:spacing w:after="0" w:line="240" w:lineRule="auto"/>
              <w:rPr>
                <w:rFonts w:cstheme="minorHAnsi"/>
              </w:rPr>
            </w:pPr>
            <w:r>
              <w:rPr>
                <w:rFonts w:cstheme="minorHAnsi"/>
              </w:rPr>
              <w:t>- Pružiti informacije o načinima suočavanja sa stresom i izazovima u svakodnevnom životu.</w:t>
            </w:r>
          </w:p>
          <w:p w:rsidR="00752BB5" w:rsidRDefault="00DB1161">
            <w:pPr>
              <w:spacing w:after="0" w:line="240" w:lineRule="auto"/>
              <w:rPr>
                <w:rFonts w:cstheme="minorHAnsi"/>
              </w:rPr>
            </w:pPr>
            <w:r>
              <w:rPr>
                <w:rFonts w:cstheme="minorHAnsi"/>
              </w:rPr>
              <w:t>- Potaknuti stvaranje podržavajuće i sigurne školske okoline.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Učenici će:</w:t>
            </w:r>
          </w:p>
          <w:p w:rsidR="00752BB5" w:rsidRDefault="00DB1161">
            <w:pPr>
              <w:numPr>
                <w:ilvl w:val="0"/>
                <w:numId w:val="22"/>
              </w:numPr>
              <w:spacing w:after="0" w:line="240" w:lineRule="auto"/>
              <w:rPr>
                <w:rFonts w:cstheme="minorHAnsi"/>
                <w:iCs/>
              </w:rPr>
            </w:pPr>
            <w:r>
              <w:rPr>
                <w:rFonts w:cstheme="minorHAnsi"/>
                <w:iCs/>
              </w:rPr>
              <w:t>- prepoznati važnost mentalnog zdravlja u svakodnevnom životu,</w:t>
            </w:r>
          </w:p>
          <w:p w:rsidR="00752BB5" w:rsidRDefault="00DB1161">
            <w:pPr>
              <w:numPr>
                <w:ilvl w:val="0"/>
                <w:numId w:val="22"/>
              </w:numPr>
              <w:spacing w:after="0" w:line="240" w:lineRule="auto"/>
              <w:rPr>
                <w:rFonts w:cstheme="minorHAnsi"/>
                <w:iCs/>
              </w:rPr>
            </w:pPr>
            <w:r>
              <w:rPr>
                <w:rFonts w:cstheme="minorHAnsi"/>
                <w:iCs/>
              </w:rPr>
              <w:t>- razvijati vještine nenasilne komunikacije i suradnje,</w:t>
            </w:r>
          </w:p>
          <w:p w:rsidR="00752BB5" w:rsidRDefault="00DB1161">
            <w:pPr>
              <w:numPr>
                <w:ilvl w:val="0"/>
                <w:numId w:val="22"/>
              </w:numPr>
              <w:spacing w:after="0" w:line="240" w:lineRule="auto"/>
              <w:rPr>
                <w:rFonts w:cstheme="minorHAnsi"/>
                <w:iCs/>
              </w:rPr>
            </w:pPr>
            <w:r>
              <w:rPr>
                <w:rFonts w:cstheme="minorHAnsi"/>
                <w:iCs/>
              </w:rPr>
              <w:t>- uočavati i imenovati vlastite emocije te ih izražavati na primjeren način,</w:t>
            </w:r>
          </w:p>
          <w:p w:rsidR="00752BB5" w:rsidRDefault="00DB1161">
            <w:pPr>
              <w:numPr>
                <w:ilvl w:val="0"/>
                <w:numId w:val="22"/>
              </w:numPr>
              <w:spacing w:after="0" w:line="240" w:lineRule="auto"/>
              <w:rPr>
                <w:rFonts w:cstheme="minorHAnsi"/>
                <w:iCs/>
              </w:rPr>
            </w:pPr>
            <w:r>
              <w:rPr>
                <w:rFonts w:cstheme="minorHAnsi"/>
                <w:iCs/>
              </w:rPr>
              <w:t>- primijeniti osnovne strategije za smanjenje stresa (opuštanje, razgovor, fizička aktivnost),</w:t>
            </w:r>
          </w:p>
          <w:p w:rsidR="00752BB5" w:rsidRDefault="00DB1161">
            <w:pPr>
              <w:numPr>
                <w:ilvl w:val="0"/>
                <w:numId w:val="22"/>
              </w:numPr>
              <w:spacing w:after="0" w:line="240" w:lineRule="auto"/>
              <w:rPr>
                <w:rFonts w:cstheme="minorHAnsi"/>
                <w:iCs/>
              </w:rPr>
            </w:pPr>
            <w:r>
              <w:rPr>
                <w:rFonts w:cstheme="minorHAnsi"/>
                <w:iCs/>
              </w:rPr>
              <w:t>- pokazati osjetljivost i uvažavanje prema različitostima među vršnjacima,</w:t>
            </w:r>
          </w:p>
          <w:p w:rsidR="00752BB5" w:rsidRDefault="00DB1161">
            <w:pPr>
              <w:numPr>
                <w:ilvl w:val="0"/>
                <w:numId w:val="22"/>
              </w:numPr>
              <w:spacing w:after="0" w:line="240" w:lineRule="auto"/>
              <w:rPr>
                <w:rFonts w:cstheme="minorHAnsi"/>
                <w:iCs/>
              </w:rPr>
            </w:pPr>
            <w:r>
              <w:rPr>
                <w:rFonts w:cstheme="minorHAnsi"/>
                <w:iCs/>
              </w:rPr>
              <w:t>- biti informirani kome se mogu obratiti za pomoć u slučaju potrebe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numPr>
                <w:ilvl w:val="0"/>
                <w:numId w:val="22"/>
              </w:numPr>
              <w:spacing w:after="0" w:line="240" w:lineRule="auto"/>
              <w:rPr>
                <w:rFonts w:cstheme="minorHAnsi"/>
              </w:rPr>
            </w:pPr>
            <w:r>
              <w:rPr>
                <w:rFonts w:cstheme="minorHAnsi"/>
              </w:rPr>
              <w:t>- Radionice i predavanja u organizaciji pedagoginje, psihologinje i knjižničarke na temu mentalnog zdravlja.</w:t>
            </w:r>
          </w:p>
          <w:p w:rsidR="00752BB5" w:rsidRDefault="00DB1161">
            <w:pPr>
              <w:numPr>
                <w:ilvl w:val="0"/>
                <w:numId w:val="22"/>
              </w:numPr>
              <w:spacing w:after="0" w:line="240" w:lineRule="auto"/>
              <w:rPr>
                <w:rFonts w:cstheme="minorHAnsi"/>
              </w:rPr>
            </w:pPr>
            <w:r>
              <w:rPr>
                <w:rFonts w:cstheme="minorHAnsi"/>
              </w:rPr>
              <w:t>- Razredne aktivnosti: vođene diskusije, crtanje, pisanje poruka podrške, stvaranje školskog „zida dobrih misli“ na kojem će učenici ostavljati motivirajuće poruke</w:t>
            </w:r>
          </w:p>
          <w:p w:rsidR="00752BB5" w:rsidRDefault="00DB1161">
            <w:pPr>
              <w:numPr>
                <w:ilvl w:val="0"/>
                <w:numId w:val="22"/>
              </w:numPr>
              <w:spacing w:after="0" w:line="240" w:lineRule="auto"/>
              <w:rPr>
                <w:rFonts w:cstheme="minorHAnsi"/>
              </w:rPr>
            </w:pPr>
            <w:r>
              <w:rPr>
                <w:rFonts w:cstheme="minorHAnsi"/>
              </w:rPr>
              <w:t>- Tjelesne aktivnosti i igre za smanjenje napetosti i poticanje timskog duha</w:t>
            </w:r>
          </w:p>
        </w:tc>
      </w:tr>
      <w:tr w:rsidR="00752BB5">
        <w:trPr>
          <w:trHeight w:val="489"/>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Projekt se provodi povodom Međunarodnog dana mentalnog zdravlja, 10. listopada</w:t>
            </w:r>
          </w:p>
        </w:tc>
      </w:tr>
      <w:tr w:rsidR="00752BB5">
        <w:trPr>
          <w:trHeight w:val="379"/>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iCs/>
              </w:rPr>
            </w:pPr>
            <w:r>
              <w:rPr>
                <w:rFonts w:cstheme="minorHAnsi"/>
                <w:iCs/>
              </w:rPr>
              <w:t>Plakati, papiri, bojice, flomasteri, tempere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rFonts w:cstheme="minorHAnsi"/>
                <w:bCs/>
                <w:iCs/>
              </w:rPr>
            </w:pPr>
            <w:r>
              <w:rPr>
                <w:rFonts w:cstheme="minorHAnsi"/>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rFonts w:cstheme="minorHAnsi"/>
              </w:rPr>
            </w:pPr>
            <w:r>
              <w:rPr>
                <w:rFonts w:cstheme="minorHAnsi"/>
              </w:rPr>
              <w:t>Analiza i prezentacija učeničkih radova (plakati, poruke, crteži, literarni radovi).</w:t>
            </w:r>
          </w:p>
          <w:p w:rsidR="00752BB5" w:rsidRDefault="00DB1161">
            <w:pPr>
              <w:spacing w:after="0" w:line="240" w:lineRule="auto"/>
              <w:rPr>
                <w:rFonts w:cstheme="minorHAnsi"/>
              </w:rPr>
            </w:pPr>
            <w:r>
              <w:rPr>
                <w:rFonts w:cstheme="minorHAnsi"/>
              </w:rPr>
              <w:t>Povratne informacije učenika kroz razgovor, kratku anketu ili anonimne poruke</w:t>
            </w:r>
          </w:p>
          <w:p w:rsidR="00752BB5" w:rsidRDefault="00DB1161">
            <w:pPr>
              <w:spacing w:after="0" w:line="240" w:lineRule="auto"/>
              <w:rPr>
                <w:rFonts w:cstheme="minorHAnsi"/>
              </w:rPr>
            </w:pPr>
            <w:r>
              <w:rPr>
                <w:rFonts w:cstheme="minorHAnsi"/>
              </w:rPr>
              <w:t>Refleksija učitelja, stručnih suradnika i učenika o postignutim ciljevima.</w:t>
            </w:r>
          </w:p>
          <w:p w:rsidR="00752BB5" w:rsidRDefault="00DB1161">
            <w:pPr>
              <w:spacing w:after="0" w:line="240" w:lineRule="auto"/>
              <w:rPr>
                <w:rFonts w:cstheme="minorHAnsi"/>
              </w:rPr>
            </w:pPr>
            <w:r>
              <w:rPr>
                <w:rFonts w:cstheme="minorHAnsi"/>
              </w:rPr>
              <w:t>Vidljivost aktivnosti u školi (izložbe, pano) kao pokazatelj uključenosti učenika i stručnih suradnica</w:t>
            </w:r>
          </w:p>
        </w:tc>
      </w:tr>
    </w:tbl>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Dani hrvatskoga jezika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Marija Novaković, Mihaela Čotić Pavić, Marija Bošković</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5. – 8. razred</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iCs/>
              </w:rPr>
            </w:pPr>
            <w:r>
              <w:rPr>
                <w:bCs/>
                <w:iCs/>
              </w:rPr>
              <w:t>svi učenici od 5. do 8. razreda</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2 sata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pPr>
            <w:r>
              <w:t>Poticanje interesa za hrvatsku književnost i jezik. Razvijanje svijesti o očuvanju baštine, o važnosti učenja hrvatskoga jezika. Upoznavanje s različitim idiomima hrvatskoga jezika. Upoznavanje s hrvatskim piscima i njihovim djelima. Poticanje vlastitoga literarnoga izričaja i kreativnosti. Naučiti, ponoviti, utvrditi one dijelove jezične norme u kojima se u govoru i pismu javljaju češća odstupanja i pogreške. Poticati čitalačke aktivnosti i interes za hrvatski jezik.</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t xml:space="preserve">Učenik razvija jezičnu kulturu i interes za pravopis i pravogovor. Izdvaja ključne događaje i godine u povijesti hrvatskoga jezika. </w:t>
            </w:r>
          </w:p>
          <w:p w:rsidR="00752BB5" w:rsidRDefault="00DB1161">
            <w:pPr>
              <w:spacing w:after="0" w:line="240" w:lineRule="auto"/>
            </w:pPr>
            <w:r>
              <w:t xml:space="preserve">Samostalno stvara literarna djela na hrvatskom književnom jeziku i na dijalektu. </w:t>
            </w:r>
          </w:p>
          <w:p w:rsidR="00752BB5" w:rsidRDefault="00DB1161">
            <w:pPr>
              <w:spacing w:after="0" w:line="240" w:lineRule="auto"/>
              <w:rPr>
                <w:iCs/>
              </w:rPr>
            </w:pPr>
            <w:r>
              <w:t>Učenik samostalno traži nove informacije iz različitih izvora, transformira ih u novo znanje i uspješno primjenjuje pri rješavanju problema. Samostalno oblikuje svoje ideje i kreativno pristupa rješavanju problema. Kritički promišlja i vrednuje ideje uz podršku učitelja. Učenik sudjeluje u projektu od ideje do realizacije.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Obilježavanje na satima Hrvatskoga jezika i u školskoj knjižnici. Izrada prezentacija ili plakata i panoa s učeničkim radovima. Organiziranje kviza o hrvatskome jeziku. Uočavanje i bilježenje najčešćih pravopisnih pogrešaka u medijima i u okolini.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pPr>
            <w:r>
              <w:t xml:space="preserve">Tijekom nastavne godine. Prezentacija radova na Danima hrvatskoga jezika. </w:t>
            </w:r>
          </w:p>
          <w:p w:rsidR="00752BB5" w:rsidRDefault="00DB1161">
            <w:pPr>
              <w:spacing w:after="0" w:line="240" w:lineRule="auto"/>
              <w:rPr>
                <w:iCs/>
              </w:rPr>
            </w:pPr>
            <w:r>
              <w:rPr>
                <w:iCs/>
              </w:rPr>
              <w:t>11. ožujka – 17. ožujka 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lang w:val="en-US"/>
              </w:rPr>
              <w:t>Troškovi kopiranja nastavnih materijala.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lang w:val="en-US"/>
              </w:rPr>
            </w:pPr>
            <w:r>
              <w:rPr>
                <w:lang w:val="en-US"/>
              </w:rPr>
              <w:t>Razgovor, rasprava, izrada prezentacije, izrada plakata. Izrada kviza, povratna informacija učenika.</w:t>
            </w:r>
          </w:p>
        </w:tc>
      </w:tr>
    </w:tbl>
    <w:p w:rsidR="00752BB5" w:rsidRDefault="00752BB5">
      <w:pPr>
        <w:rPr>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
                <w:iCs/>
              </w:rPr>
            </w:pPr>
            <w:r>
              <w:rPr>
                <w:bCs/>
                <w:iCs/>
              </w:rPr>
              <w:t>O</w:t>
            </w:r>
            <w:r>
              <w:rPr>
                <w:bCs/>
                <w:i/>
                <w:iCs/>
              </w:rPr>
              <w:t>BILJEŽAVANJE DATUMA</w:t>
            </w:r>
          </w:p>
          <w:p w:rsidR="00752BB5" w:rsidRDefault="00DB1161">
            <w:pPr>
              <w:spacing w:after="0" w:line="240" w:lineRule="auto"/>
              <w:rPr>
                <w:bCs/>
                <w:iCs/>
              </w:rPr>
            </w:pPr>
            <w:r>
              <w:rPr>
                <w:i/>
                <w:iCs/>
              </w:rPr>
              <w:t>Mjesec školskih knjižnica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Stručni suradnik knjižničar</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Učenici nižih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40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 xml:space="preserve">Obilježavanje Mjeseca školskih knjižnica te poticanje čitanja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Učenici će:</w:t>
            </w:r>
          </w:p>
          <w:p w:rsidR="00752BB5" w:rsidRDefault="00DB1161">
            <w:pPr>
              <w:numPr>
                <w:ilvl w:val="0"/>
                <w:numId w:val="27"/>
              </w:numPr>
              <w:spacing w:after="0" w:line="240" w:lineRule="auto"/>
            </w:pPr>
            <w:r>
              <w:t>Sudjelovati u radionici izrade straničnika</w:t>
            </w:r>
          </w:p>
          <w:p w:rsidR="00752BB5" w:rsidRDefault="00DB1161">
            <w:pPr>
              <w:numPr>
                <w:ilvl w:val="0"/>
                <w:numId w:val="27"/>
              </w:numPr>
              <w:spacing w:after="0" w:line="240" w:lineRule="auto"/>
            </w:pPr>
            <w:r>
              <w:t>Sudjelovati u aktivnosti Čitateljski toranj</w:t>
            </w:r>
          </w:p>
          <w:p w:rsidR="00752BB5" w:rsidRDefault="00DB1161">
            <w:pPr>
              <w:numPr>
                <w:ilvl w:val="0"/>
                <w:numId w:val="27"/>
              </w:numPr>
              <w:spacing w:after="0" w:line="240" w:lineRule="auto"/>
            </w:pPr>
            <w:r>
              <w:t>Sudjelovati u aktivnosti Barometar čitanja</w:t>
            </w:r>
          </w:p>
          <w:p w:rsidR="00752BB5" w:rsidRDefault="00DB1161">
            <w:pPr>
              <w:spacing w:after="0" w:line="240" w:lineRule="auto"/>
            </w:pPr>
            <w:r>
              <w:t>Sudjelovati u aktivnosti Dnevnik čitanja na glas</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Aktivnosti će se provoditi na satu Hrvatskog jezika u suradnji s učiteljicama nižih razreda i pod vodstvom stručne suradnice knjižničarke te u okviru sati INE pod vodstvom školske knjižničarke. Učenici će kroz niz radionica sudjelovati u aktivnostima vezanim za poticanje čitanja i uočavanja važnosti koju školska knjižnica ima u procesu njihovog odgoja i obrazovanja.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Mjesec školskih knjižnica (listopad) – dio aktivnosti</w:t>
            </w:r>
          </w:p>
          <w:p w:rsidR="00752BB5" w:rsidRDefault="00DB1161">
            <w:pPr>
              <w:spacing w:after="0" w:line="240" w:lineRule="auto"/>
              <w:rPr>
                <w:iCs/>
              </w:rPr>
            </w:pPr>
            <w:r>
              <w:rPr>
                <w:iCs/>
              </w:rPr>
              <w:t>Prvo polugodište – ostale aktivnosti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Papir, ljepilo, hamer papir, plastifikacija (20 eura)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Vrednovanje putem rubrike. Vršnjačko vrednovanje, samovrednovanje.</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
                <w:iCs/>
              </w:rPr>
            </w:pPr>
            <w:r>
              <w:rPr>
                <w:bCs/>
                <w:i/>
                <w:iCs/>
              </w:rPr>
              <w:t>OBILJEŽAVANJE DATUMA</w:t>
            </w:r>
          </w:p>
          <w:p w:rsidR="00752BB5" w:rsidRDefault="00DB1161">
            <w:pPr>
              <w:spacing w:after="0" w:line="240" w:lineRule="auto"/>
              <w:rPr>
                <w:bCs/>
                <w:iCs/>
              </w:rPr>
            </w:pPr>
            <w:r>
              <w:rPr>
                <w:bCs/>
                <w:iCs/>
              </w:rPr>
              <w:t>Mjesec hrvatske knjige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Voditelj: stručni suradnik knjižničar</w:t>
            </w:r>
          </w:p>
          <w:p w:rsidR="00752BB5" w:rsidRDefault="00DB1161">
            <w:pPr>
              <w:spacing w:after="0" w:line="240" w:lineRule="auto"/>
              <w:rPr>
                <w:bCs/>
                <w:iCs/>
              </w:rPr>
            </w:pPr>
            <w:r>
              <w:rPr>
                <w:bCs/>
                <w:iCs/>
              </w:rPr>
              <w:t>Suradnici: UČITELJI HRVATSKOGA JEZIKA, predmetna nastava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Učenici viših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15</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pPr>
          </w:p>
          <w:p w:rsidR="00752BB5" w:rsidRDefault="00DB1161">
            <w:pPr>
              <w:spacing w:after="0" w:line="240" w:lineRule="auto"/>
            </w:pPr>
            <w:r>
              <w:t>Poticanje čitanja, razvoj pozitivnog stava prema knjizi, važnost čitanja na glas.</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rPr>
                <w:iCs/>
              </w:rPr>
              <w:t>Učenici će sudjelovati u akciji Hrvatskog čitateljskog društva pod nazivom Maratonu čitanja „Minuta za čitanje“ te na taj način sudjelovati u aktivnosti poticanja čitanja na državnoj razini te tim činom obilježiti Mjesec hrvatske knjige.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rPr>
                <w:iCs/>
              </w:rPr>
            </w:pPr>
            <w:r>
              <w:rPr>
                <w:iCs/>
              </w:rPr>
              <w:t>Aktivnost čitanja će se provesti na satu SRO-a i u školskoj knjižnici</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15. Listopad – 15. Studenog , 2025./2026.</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 xml:space="preserve">Hamer papir, A4 papir, ljepilo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pPr>
          </w:p>
          <w:p w:rsidR="00752BB5" w:rsidRDefault="00DB1161">
            <w:pPr>
              <w:spacing w:after="0" w:line="240" w:lineRule="auto"/>
            </w:pPr>
            <w:r>
              <w:t>Samovrednovanje</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NOĆ KNJIGE</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Stručna suradnica knjižničarka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752BB5">
            <w:pPr>
              <w:spacing w:after="0" w:line="240" w:lineRule="auto"/>
              <w:rPr>
                <w:bCs/>
                <w:iCs/>
              </w:rPr>
            </w:pPr>
          </w:p>
          <w:p w:rsidR="00752BB5" w:rsidRDefault="00DB1161">
            <w:pPr>
              <w:spacing w:after="0" w:line="240" w:lineRule="auto"/>
              <w:rPr>
                <w:bCs/>
                <w:iCs/>
              </w:rPr>
            </w:pPr>
            <w:r>
              <w:rPr>
                <w:bCs/>
                <w:iCs/>
              </w:rPr>
              <w:t>Učenici viših i nižih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Svi učenici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bCs/>
                <w:iCs/>
              </w:rPr>
            </w:pPr>
            <w:r>
              <w:rPr>
                <w:bCs/>
                <w:iCs/>
              </w:rPr>
              <w:t>10</w:t>
            </w:r>
          </w:p>
          <w:p w:rsidR="00752BB5" w:rsidRDefault="00752BB5">
            <w:pPr>
              <w:spacing w:after="0" w:line="240" w:lineRule="auto"/>
              <w:rPr>
                <w:bCs/>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Poticanje čitanja i motiviranje učenika na informacijsku pismenost</w:t>
            </w:r>
          </w:p>
          <w:p w:rsidR="00752BB5" w:rsidRDefault="00752BB5">
            <w:pPr>
              <w:spacing w:after="0" w:line="240" w:lineRule="auto"/>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OŠ HJ A.5.3. Učenik čita tekst, izdvaja ključne riječi i objašnjava značenje teksta.</w:t>
            </w:r>
          </w:p>
          <w:p w:rsidR="00752BB5" w:rsidRDefault="00DB1161">
            <w:pPr>
              <w:spacing w:after="0" w:line="240" w:lineRule="auto"/>
              <w:rPr>
                <w:iCs/>
              </w:rPr>
            </w:pPr>
            <w:r>
              <w:rPr>
                <w:iCs/>
              </w:rPr>
              <w:t>OŠ HJ A.8.1. Učenik govori i razgovara u skladu sa svrhom govorenja i sudjeluje u planiranoj raspravi.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rPr>
                <w:iCs/>
              </w:rPr>
              <w:t>Okupljanjem učenika na čitanje knjiga promovirati knjigu i čitanje kao način kvalitetnoga provođenja slobodnoga vremena i međusobnoga upoznavanja.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Školska godina 2025./2026.</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Hamer, ljepilo, A4 papir</w:t>
            </w:r>
          </w:p>
          <w:p w:rsidR="00752BB5" w:rsidRDefault="00752BB5">
            <w:pPr>
              <w:spacing w:after="0" w:line="240" w:lineRule="auto"/>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Samovrednovanje</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rPr>
                <w:iCs/>
              </w:rPr>
            </w:pPr>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rPr>
                <w:bCs/>
                <w:iCs/>
              </w:rPr>
            </w:pPr>
            <w:r>
              <w:rPr>
                <w:bCs/>
                <w:iCs/>
              </w:rPr>
              <w:t>Tjedan psihologije</w:t>
            </w:r>
          </w:p>
        </w:tc>
      </w:tr>
      <w:tr w:rsidR="00752BB5">
        <w:trPr>
          <w:trHeight w:val="650"/>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iCs/>
              </w:rPr>
            </w:pPr>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bCs/>
                <w:iCs/>
              </w:rPr>
            </w:pPr>
            <w:r>
              <w:rPr>
                <w:bCs/>
                <w:iCs/>
              </w:rPr>
              <w:t>Ivana Miljak, stručna suradnica psihologinja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bCs/>
                <w:iCs/>
              </w:rPr>
            </w:pPr>
            <w:r>
              <w:rPr>
                <w:bCs/>
                <w:iCs/>
              </w:rPr>
              <w:t>Učenici viših razreda</w:t>
            </w:r>
          </w:p>
        </w:tc>
      </w:tr>
      <w:tr w:rsidR="00752BB5">
        <w:trPr>
          <w:trHeight w:val="629"/>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rPr>
                <w:bCs/>
                <w:iCs/>
              </w:rPr>
            </w:pPr>
            <w:r>
              <w:rPr>
                <w:bCs/>
                <w:iCs/>
              </w:rPr>
              <w:t>120</w:t>
            </w:r>
          </w:p>
        </w:tc>
      </w:tr>
      <w:tr w:rsidR="00752BB5">
        <w:trPr>
          <w:trHeight w:val="56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rPr>
                <w:bCs/>
                <w:iCs/>
              </w:rPr>
            </w:pPr>
            <w:r>
              <w:rPr>
                <w:bCs/>
                <w:iCs/>
              </w:rPr>
              <w:t>7</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r>
              <w:t>Cilj je promocija mentalnog zdravlja i psihologije kao struke te uloge školskog psihologa u odgoju i obrazovanju učenika.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r>
              <w:rPr>
                <w:iCs/>
              </w:rPr>
              <w:t>Učenici će sudjelovati u radionicama različite tematike ovisno o razredu koji pohađaju, a one će se odnositi na mentalno zdravlje učenika naše škole i ulogu psihologa u odnosu na učenike u školi.</w:t>
            </w:r>
          </w:p>
        </w:tc>
      </w:tr>
      <w:tr w:rsidR="00752BB5">
        <w:trPr>
          <w:trHeight w:val="451"/>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rPr>
                <w:iCs/>
              </w:rPr>
            </w:pPr>
            <w:r>
              <w:rPr>
                <w:iCs/>
              </w:rPr>
              <w:t>Radionice različite tematike</w:t>
            </w:r>
          </w:p>
        </w:tc>
      </w:tr>
      <w:tr w:rsidR="00752BB5">
        <w:trPr>
          <w:trHeight w:val="984"/>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rPr>
                <w:iCs/>
              </w:rPr>
            </w:pPr>
          </w:p>
          <w:p w:rsidR="00752BB5" w:rsidRDefault="00DB1161">
            <w:pPr>
              <w:rPr>
                <w:iCs/>
              </w:rPr>
            </w:pPr>
            <w:r>
              <w:rPr>
                <w:iCs/>
              </w:rPr>
              <w:t>Veljača, 2026.</w:t>
            </w:r>
          </w:p>
          <w:p w:rsidR="00752BB5" w:rsidRDefault="00752BB5">
            <w:pPr>
              <w:rPr>
                <w:iCs/>
              </w:rPr>
            </w:pP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rPr>
                <w:iCs/>
              </w:rPr>
            </w:pPr>
          </w:p>
          <w:p w:rsidR="00752BB5" w:rsidRDefault="00DB1161">
            <w:pPr>
              <w:rPr>
                <w:iCs/>
              </w:rPr>
            </w:pPr>
            <w:r>
              <w:rPr>
                <w:iCs/>
              </w:rPr>
              <w:t xml:space="preserve">Hamer papir, A4 papir, ljepilo </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 w:rsidR="00752BB5" w:rsidRDefault="00DB1161">
            <w:r>
              <w:t>Samovrednovanje</w:t>
            </w:r>
          </w:p>
        </w:tc>
      </w:tr>
    </w:tbl>
    <w:p w:rsidR="00752BB5" w:rsidRDefault="00752BB5">
      <w:pPr>
        <w:rPr>
          <w:b/>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ascii="Calibri" w:eastAsia="Times New Roman" w:hAnsi="Calibri" w:cs="Calibri"/>
                <w:iCs/>
                <w:sz w:val="24"/>
                <w:szCs w:val="24"/>
                <w:lang w:eastAsia="hr-HR"/>
              </w:rPr>
            </w:pPr>
            <w:r>
              <w:rPr>
                <w:rFonts w:ascii="Calibri" w:eastAsia="Times New Roman" w:hAnsi="Calibri" w:cs="Calibri"/>
                <w:iCs/>
                <w:sz w:val="24"/>
                <w:szCs w:val="24"/>
                <w:lang w:eastAsia="hr-HR"/>
              </w:rPr>
              <w:lastRenderedPageBreak/>
              <w:t xml:space="preserve">Područje </w:t>
            </w:r>
          </w:p>
        </w:tc>
        <w:tc>
          <w:tcPr>
            <w:tcW w:w="6723" w:type="dxa"/>
            <w:shd w:val="clear" w:color="auto" w:fill="92CDDC"/>
            <w:vAlign w:val="center"/>
          </w:tcPr>
          <w:p w:rsidR="00752BB5" w:rsidRDefault="00DB1161">
            <w:pPr>
              <w:spacing w:after="0" w:line="240" w:lineRule="auto"/>
              <w:jc w:val="both"/>
              <w:rPr>
                <w:rFonts w:ascii="Calibri" w:eastAsia="Times New Roman" w:hAnsi="Calibri" w:cs="Calibri"/>
                <w:b/>
                <w:iCs/>
                <w:sz w:val="24"/>
                <w:szCs w:val="24"/>
                <w:lang w:eastAsia="hr-HR"/>
              </w:rPr>
            </w:pPr>
            <w:r>
              <w:rPr>
                <w:rFonts w:ascii="Calibri" w:eastAsia="Times New Roman" w:hAnsi="Calibri" w:cs="Calibri"/>
                <w:bCs/>
                <w:iCs/>
                <w:sz w:val="24"/>
                <w:szCs w:val="24"/>
                <w:lang w:eastAsia="hr-HR"/>
              </w:rPr>
              <w:t>Obilježavanje Međunarodnog dana dječjih prava</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iCs/>
                <w:sz w:val="24"/>
                <w:szCs w:val="24"/>
                <w:lang w:eastAsia="hr-HR"/>
              </w:rPr>
            </w:pPr>
            <w:r>
              <w:rPr>
                <w:rFonts w:ascii="Calibri" w:eastAsia="Times New Roman" w:hAnsi="Calibri" w:cs="Calibri"/>
                <w:iCs/>
                <w:sz w:val="24"/>
                <w:szCs w:val="24"/>
                <w:lang w:eastAsia="hr-HR"/>
              </w:rPr>
              <w:t xml:space="preserve">Nositelj aktivnosti </w:t>
            </w:r>
          </w:p>
        </w:tc>
        <w:tc>
          <w:tcPr>
            <w:tcW w:w="6723" w:type="dxa"/>
            <w:vAlign w:val="center"/>
          </w:tcPr>
          <w:p w:rsidR="00752BB5" w:rsidRDefault="00DB1161">
            <w:pPr>
              <w:spacing w:after="0" w:line="240" w:lineRule="auto"/>
              <w:jc w:val="both"/>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Stručni suradnik pedagog</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iCs/>
                <w:sz w:val="24"/>
                <w:szCs w:val="24"/>
                <w:lang w:eastAsia="hr-HR"/>
              </w:rPr>
            </w:pPr>
            <w:r>
              <w:rPr>
                <w:rFonts w:ascii="Calibri" w:eastAsia="Times New Roman" w:hAnsi="Calibri" w:cs="Calibri"/>
                <w:iCs/>
                <w:sz w:val="24"/>
                <w:szCs w:val="24"/>
                <w:lang w:eastAsia="hr-HR"/>
              </w:rPr>
              <w:t>Razredni odjel</w:t>
            </w:r>
          </w:p>
        </w:tc>
        <w:tc>
          <w:tcPr>
            <w:tcW w:w="6723" w:type="dxa"/>
            <w:vAlign w:val="center"/>
          </w:tcPr>
          <w:p w:rsidR="00752BB5" w:rsidRDefault="00DB1161">
            <w:pPr>
              <w:spacing w:after="0" w:line="240" w:lineRule="auto"/>
              <w:jc w:val="both"/>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Vijeće učenika</w:t>
            </w:r>
          </w:p>
          <w:p w:rsidR="00752BB5" w:rsidRDefault="00752BB5">
            <w:pPr>
              <w:spacing w:after="0" w:line="240" w:lineRule="auto"/>
              <w:jc w:val="both"/>
              <w:rPr>
                <w:rFonts w:ascii="Calibri" w:eastAsia="Times New Roman" w:hAnsi="Calibri" w:cs="Calibri"/>
                <w:bCs/>
                <w:iCs/>
                <w:sz w:val="24"/>
                <w:szCs w:val="24"/>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Planirani broj učenika</w:t>
            </w:r>
          </w:p>
        </w:tc>
        <w:tc>
          <w:tcPr>
            <w:tcW w:w="6723" w:type="dxa"/>
            <w:vAlign w:val="center"/>
          </w:tcPr>
          <w:p w:rsidR="00752BB5" w:rsidRDefault="00DB1161">
            <w:pPr>
              <w:spacing w:after="0" w:line="240" w:lineRule="auto"/>
              <w:jc w:val="both"/>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11</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Planirani broj sati</w:t>
            </w:r>
          </w:p>
        </w:tc>
        <w:tc>
          <w:tcPr>
            <w:tcW w:w="6723" w:type="dxa"/>
          </w:tcPr>
          <w:p w:rsidR="00752BB5" w:rsidRDefault="00752BB5">
            <w:pPr>
              <w:spacing w:after="0" w:line="240" w:lineRule="auto"/>
              <w:jc w:val="both"/>
              <w:rPr>
                <w:rFonts w:ascii="Calibri" w:eastAsia="Times New Roman" w:hAnsi="Calibri" w:cs="Calibri"/>
                <w:bCs/>
                <w:iCs/>
                <w:sz w:val="24"/>
                <w:szCs w:val="24"/>
                <w:lang w:eastAsia="hr-HR"/>
              </w:rPr>
            </w:pPr>
          </w:p>
          <w:p w:rsidR="00752BB5" w:rsidRDefault="00DB1161">
            <w:pPr>
              <w:spacing w:after="0" w:line="240" w:lineRule="auto"/>
              <w:jc w:val="both"/>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2 sata</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Osnovna namjena i ciljevi</w:t>
            </w:r>
          </w:p>
        </w:tc>
        <w:tc>
          <w:tcPr>
            <w:tcW w:w="6723" w:type="dxa"/>
            <w:shd w:val="clear" w:color="auto" w:fill="auto"/>
          </w:tcPr>
          <w:p w:rsidR="00752BB5" w:rsidRDefault="00752BB5">
            <w:pPr>
              <w:spacing w:after="0" w:line="240" w:lineRule="auto"/>
              <w:jc w:val="both"/>
              <w:rPr>
                <w:rFonts w:ascii="Calibri" w:eastAsia="Times New Roman" w:hAnsi="Calibri" w:cs="Calibri"/>
                <w:sz w:val="24"/>
                <w:szCs w:val="24"/>
                <w:lang w:eastAsia="hr-HR"/>
              </w:rPr>
            </w:pPr>
          </w:p>
          <w:p w:rsidR="00752BB5" w:rsidRDefault="00DB1161">
            <w:pPr>
              <w:spacing w:after="0" w:line="240" w:lineRule="auto"/>
              <w:jc w:val="both"/>
              <w:rPr>
                <w:rFonts w:ascii="Calibri" w:eastAsia="Times New Roman" w:hAnsi="Calibri" w:cs="Calibri"/>
                <w:sz w:val="24"/>
                <w:szCs w:val="24"/>
                <w:lang w:eastAsia="hr-HR"/>
              </w:rPr>
            </w:pPr>
            <w:r>
              <w:rPr>
                <w:rFonts w:ascii="Calibri" w:eastAsia="Times New Roman" w:hAnsi="Calibri" w:cs="Calibri"/>
                <w:sz w:val="24"/>
                <w:szCs w:val="24"/>
                <w:lang w:eastAsia="hr-HR"/>
              </w:rPr>
              <w:t>Educirati učenike o pravima svakoga djeteta, poticati empatiju i svijest o djeci diljem svijeta</w:t>
            </w:r>
          </w:p>
          <w:p w:rsidR="00752BB5" w:rsidRDefault="00752BB5">
            <w:pPr>
              <w:spacing w:after="0" w:line="240" w:lineRule="auto"/>
              <w:jc w:val="both"/>
              <w:rPr>
                <w:rFonts w:ascii="Calibri" w:eastAsia="Times New Roman" w:hAnsi="Calibri" w:cs="Calibri"/>
                <w:sz w:val="24"/>
                <w:szCs w:val="24"/>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Ishodi</w:t>
            </w:r>
          </w:p>
        </w:tc>
        <w:tc>
          <w:tcPr>
            <w:tcW w:w="6723" w:type="dxa"/>
          </w:tcPr>
          <w:p w:rsidR="00752BB5" w:rsidRDefault="00DB1161">
            <w:pPr>
              <w:spacing w:after="0" w:line="240" w:lineRule="auto"/>
              <w:jc w:val="both"/>
            </w:pPr>
            <w:r>
              <w:t>-osvijestiti o potrebi zaštite djece i maloljetnika od zloupotrebe, nasilja i raznih oblika diskriminacije</w:t>
            </w:r>
          </w:p>
          <w:p w:rsidR="00752BB5" w:rsidRDefault="00DB1161">
            <w:pPr>
              <w:spacing w:after="0" w:line="240" w:lineRule="auto"/>
              <w:jc w:val="both"/>
            </w:pPr>
            <w:r>
              <w:t>-razviti svijest kod učenika o potrebi zaštite i unaprjeđenja dječjih prava kao temelja izgradnje naprednog društva</w:t>
            </w:r>
          </w:p>
          <w:p w:rsidR="00752BB5" w:rsidRDefault="00752BB5">
            <w:pPr>
              <w:spacing w:after="0" w:line="240" w:lineRule="auto"/>
              <w:jc w:val="both"/>
              <w:rPr>
                <w:rFonts w:ascii="Calibri" w:eastAsia="Times New Roman" w:hAnsi="Calibri" w:cs="Calibri"/>
                <w:sz w:val="24"/>
                <w:szCs w:val="24"/>
                <w:lang w:eastAsia="hr-HR"/>
              </w:rPr>
            </w:pP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Načini realizacije aktivnosti</w:t>
            </w:r>
          </w:p>
        </w:tc>
        <w:tc>
          <w:tcPr>
            <w:tcW w:w="6723" w:type="dxa"/>
            <w:shd w:val="clear" w:color="auto" w:fill="auto"/>
          </w:tcPr>
          <w:p w:rsidR="00752BB5" w:rsidRDefault="00752BB5">
            <w:pPr>
              <w:spacing w:after="0" w:line="240" w:lineRule="auto"/>
              <w:jc w:val="both"/>
              <w:rPr>
                <w:rFonts w:ascii="Calibri" w:eastAsia="Times New Roman" w:hAnsi="Calibri" w:cs="Calibri"/>
                <w:iCs/>
                <w:sz w:val="24"/>
                <w:szCs w:val="24"/>
                <w:lang w:eastAsia="hr-HR"/>
              </w:rPr>
            </w:pPr>
          </w:p>
          <w:p w:rsidR="00752BB5" w:rsidRDefault="00DB1161">
            <w:pPr>
              <w:spacing w:after="0" w:line="240" w:lineRule="auto"/>
              <w:jc w:val="both"/>
              <w:rPr>
                <w:rFonts w:ascii="Calibri" w:eastAsia="Times New Roman" w:hAnsi="Calibri" w:cs="Calibri"/>
                <w:iCs/>
                <w:sz w:val="24"/>
                <w:szCs w:val="24"/>
                <w:lang w:eastAsia="hr-HR"/>
              </w:rPr>
            </w:pPr>
            <w:r>
              <w:rPr>
                <w:rFonts w:ascii="Calibri" w:eastAsia="Times New Roman" w:hAnsi="Calibri" w:cs="Calibri"/>
                <w:iCs/>
                <w:sz w:val="24"/>
                <w:szCs w:val="24"/>
                <w:lang w:eastAsia="hr-HR"/>
              </w:rPr>
              <w:t xml:space="preserve">Aktivnosti će se provoditi u sklopu Vijeća učenika </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Vremenski okvir</w:t>
            </w:r>
          </w:p>
        </w:tc>
        <w:tc>
          <w:tcPr>
            <w:tcW w:w="6723" w:type="dxa"/>
          </w:tcPr>
          <w:p w:rsidR="00752BB5" w:rsidRDefault="00752BB5">
            <w:pPr>
              <w:spacing w:after="0" w:line="240" w:lineRule="auto"/>
              <w:jc w:val="both"/>
              <w:rPr>
                <w:rFonts w:ascii="Calibri" w:eastAsia="Times New Roman" w:hAnsi="Calibri" w:cs="Calibri"/>
                <w:iCs/>
                <w:sz w:val="24"/>
                <w:szCs w:val="24"/>
                <w:lang w:eastAsia="hr-HR"/>
              </w:rPr>
            </w:pPr>
          </w:p>
          <w:p w:rsidR="00752BB5" w:rsidRDefault="00DB1161">
            <w:pPr>
              <w:spacing w:after="0" w:line="240" w:lineRule="auto"/>
              <w:jc w:val="both"/>
              <w:rPr>
                <w:rFonts w:ascii="Calibri" w:eastAsia="Times New Roman" w:hAnsi="Calibri" w:cs="Calibri"/>
                <w:iCs/>
                <w:sz w:val="24"/>
                <w:szCs w:val="24"/>
                <w:lang w:eastAsia="hr-HR"/>
              </w:rPr>
            </w:pPr>
            <w:r>
              <w:rPr>
                <w:rFonts w:ascii="Calibri" w:eastAsia="Times New Roman" w:hAnsi="Calibri" w:cs="Calibri"/>
                <w:iCs/>
                <w:sz w:val="24"/>
                <w:szCs w:val="24"/>
                <w:lang w:eastAsia="hr-HR"/>
              </w:rPr>
              <w:t>Šk.god.2025./2026.</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Troškovnik</w:t>
            </w:r>
          </w:p>
        </w:tc>
        <w:tc>
          <w:tcPr>
            <w:tcW w:w="6723" w:type="dxa"/>
            <w:shd w:val="clear" w:color="auto" w:fill="auto"/>
          </w:tcPr>
          <w:p w:rsidR="00752BB5" w:rsidRDefault="00752BB5">
            <w:pPr>
              <w:spacing w:after="0" w:line="240" w:lineRule="auto"/>
              <w:jc w:val="both"/>
              <w:rPr>
                <w:rFonts w:ascii="Calibri" w:eastAsia="Times New Roman" w:hAnsi="Calibri" w:cs="Calibri"/>
                <w:iCs/>
                <w:sz w:val="24"/>
                <w:szCs w:val="24"/>
                <w:lang w:eastAsia="hr-HR"/>
              </w:rPr>
            </w:pPr>
          </w:p>
          <w:p w:rsidR="00752BB5" w:rsidRDefault="00DB1161">
            <w:pPr>
              <w:spacing w:after="0" w:line="240" w:lineRule="auto"/>
              <w:jc w:val="both"/>
              <w:rPr>
                <w:rFonts w:ascii="Calibri" w:eastAsia="Times New Roman" w:hAnsi="Calibri" w:cs="Calibri"/>
                <w:iCs/>
                <w:sz w:val="24"/>
                <w:szCs w:val="24"/>
                <w:lang w:eastAsia="hr-HR"/>
              </w:rPr>
            </w:pPr>
            <w:r>
              <w:rPr>
                <w:rFonts w:ascii="Calibri" w:eastAsia="Times New Roman" w:hAnsi="Calibri" w:cs="Calibri"/>
                <w:iCs/>
                <w:sz w:val="24"/>
                <w:szCs w:val="24"/>
                <w:lang w:eastAsia="hr-HR"/>
              </w:rPr>
              <w:t>Papir, ljepilo, hamer papir za provedbu aktivnosti</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sz w:val="24"/>
                <w:szCs w:val="24"/>
                <w:lang w:eastAsia="hr-HR"/>
              </w:rPr>
            </w:pPr>
            <w:r>
              <w:rPr>
                <w:rFonts w:ascii="Calibri" w:eastAsia="Times New Roman" w:hAnsi="Calibri" w:cs="Calibri"/>
                <w:bCs/>
                <w:iCs/>
                <w:sz w:val="24"/>
                <w:szCs w:val="24"/>
                <w:lang w:eastAsia="hr-HR"/>
              </w:rPr>
              <w:t xml:space="preserve">Način vrednovanja </w:t>
            </w:r>
          </w:p>
        </w:tc>
        <w:tc>
          <w:tcPr>
            <w:tcW w:w="6723" w:type="dxa"/>
          </w:tcPr>
          <w:p w:rsidR="00752BB5" w:rsidRDefault="00752BB5">
            <w:pPr>
              <w:tabs>
                <w:tab w:val="left" w:pos="4890"/>
              </w:tabs>
              <w:spacing w:after="0" w:line="240" w:lineRule="auto"/>
              <w:jc w:val="both"/>
              <w:rPr>
                <w:rFonts w:ascii="Calibri" w:eastAsia="Times New Roman" w:hAnsi="Calibri" w:cs="Calibri"/>
                <w:sz w:val="24"/>
                <w:szCs w:val="24"/>
                <w:lang w:eastAsia="hr-HR"/>
              </w:rPr>
            </w:pPr>
          </w:p>
          <w:p w:rsidR="00752BB5" w:rsidRDefault="00DB1161">
            <w:pPr>
              <w:tabs>
                <w:tab w:val="left" w:pos="4890"/>
              </w:tabs>
              <w:spacing w:after="0" w:line="240" w:lineRule="auto"/>
              <w:rPr>
                <w:rFonts w:ascii="Calibri" w:eastAsia="Times New Roman" w:hAnsi="Calibri" w:cs="Calibri"/>
                <w:sz w:val="24"/>
                <w:szCs w:val="24"/>
                <w:lang w:eastAsia="hr-HR"/>
              </w:rPr>
            </w:pPr>
            <w:r>
              <w:rPr>
                <w:rFonts w:ascii="Calibri" w:eastAsia="Times New Roman" w:hAnsi="Calibri" w:cs="Calibri"/>
                <w:sz w:val="24"/>
                <w:szCs w:val="24"/>
                <w:lang w:eastAsia="hr-HR"/>
              </w:rPr>
              <w:t>Prezentiranje učeničkih radova ostalim učenicima škole</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b/>
          <w:color w:val="FF0000"/>
        </w:rPr>
      </w:pPr>
    </w:p>
    <w:tbl>
      <w:tblPr>
        <w:tblpPr w:leftFromText="180" w:rightFromText="180" w:bottomFromText="16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iCs/>
              </w:rPr>
            </w:pPr>
            <w:bookmarkStart w:id="15" w:name="_Hlk207787984"/>
            <w:r>
              <w:rPr>
                <w:i/>
                <w:iCs/>
              </w:rPr>
              <w:lastRenderedPageBreak/>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240" w:lineRule="auto"/>
              <w:rPr>
                <w:bCs/>
                <w:iCs/>
              </w:rPr>
            </w:pPr>
            <w:r>
              <w:rPr>
                <w:bCs/>
                <w:iCs/>
              </w:rPr>
              <w:t>DAN SIGURNIJEG INTERNETA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bookmarkStart w:id="16" w:name="_Hlk207787965"/>
            <w:r>
              <w:rPr>
                <w:i/>
                <w:iCs/>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Ivana Miljak, stručna suradnica psihologinja</w:t>
            </w:r>
          </w:p>
          <w:p w:rsidR="00752BB5" w:rsidRDefault="00DB1161">
            <w:pPr>
              <w:spacing w:after="0" w:line="240" w:lineRule="auto"/>
              <w:rPr>
                <w:bCs/>
                <w:iCs/>
              </w:rPr>
            </w:pPr>
            <w:r>
              <w:rPr>
                <w:bCs/>
                <w:iCs/>
              </w:rPr>
              <w:t>Marija Bošković, stručna suradnica knjižničarka</w:t>
            </w:r>
          </w:p>
          <w:p w:rsidR="00752BB5" w:rsidRDefault="00DB1161">
            <w:pPr>
              <w:spacing w:after="0" w:line="240" w:lineRule="auto"/>
              <w:rPr>
                <w:bCs/>
                <w:iCs/>
              </w:rPr>
            </w:pPr>
            <w:r>
              <w:rPr>
                <w:bCs/>
                <w:iCs/>
              </w:rPr>
              <w:t>Ivana-Gudelj Velaga, stručna suradnica pedagoginja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iCs/>
              </w:rPr>
            </w:pPr>
            <w:r>
              <w:rPr>
                <w:i/>
                <w:iCs/>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Učenici viših 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učenika</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240" w:lineRule="auto"/>
              <w:rPr>
                <w:bCs/>
                <w:iCs/>
              </w:rPr>
            </w:pPr>
            <w:r>
              <w:rPr>
                <w:bCs/>
                <w:iCs/>
              </w:rPr>
              <w:t>120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Planirani broj sati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bCs/>
                <w:iCs/>
              </w:rPr>
            </w:pPr>
          </w:p>
          <w:p w:rsidR="00752BB5" w:rsidRDefault="00DB1161">
            <w:pPr>
              <w:spacing w:after="0" w:line="240" w:lineRule="auto"/>
              <w:rPr>
                <w:bCs/>
                <w:iCs/>
              </w:rPr>
            </w:pPr>
            <w:r>
              <w:rPr>
                <w:bCs/>
                <w:iCs/>
              </w:rPr>
              <w:t>4</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Povećati svijest učenika o sigurnom i odgovornom korištenju mreža, razvijati kritičko mišljenje u online komunikaciji, upoznati učenike s načinom zaštite osobnih podataka, potaknuti odgovorno ponašanje u digitalnom okruženju.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Ishodi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Učenici:</w:t>
            </w:r>
          </w:p>
          <w:p w:rsidR="00752BB5" w:rsidRDefault="00DB1161">
            <w:pPr>
              <w:spacing w:after="0" w:line="240" w:lineRule="auto"/>
              <w:rPr>
                <w:iCs/>
              </w:rPr>
            </w:pPr>
            <w:r>
              <w:rPr>
                <w:iCs/>
              </w:rPr>
              <w:t>Prepoznaju i objašnjavaju moguće opasnosti na internetu, poput cyberbullyinga, krađe osobnih podataka, lažnih vijesti i ovisnosti o internetu. Primjenjuju osnovne mjere zaštite osobnih podataka i digitalnog identiteta (jake lozinke, postavke privatnosti, promišljeno dijeljenje informacija).Razlikuju pouzdane od nepouzdanih izvora informacija te razvijaju sposobnost kritičkog promišljanja sadržaja na internetu. Pokazuju svijest o važnosti pristojne, tolerantne i odgovorne komunikacije u digitalnom okruženju. Aktivno sudjeluju u oblikovanju prijedloga i pravila za sigurnije i odgovornije korištenje interneta u svakodnevnom životu.</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 xml:space="preserve">Projekt se provodi povodom </w:t>
            </w:r>
            <w:r>
              <w:rPr>
                <w:i/>
                <w:iCs/>
              </w:rPr>
              <w:t>Dana sigurnijeg interneta</w:t>
            </w:r>
            <w:r>
              <w:rPr>
                <w:iCs/>
              </w:rPr>
              <w:t xml:space="preserve"> u veljači. </w:t>
            </w:r>
            <w:r>
              <w:t>Kviz putem digitalnih alata, izrada digitalnog sadržaja na zadanu temu, analiza stvarnih i rasprava.</w:t>
            </w:r>
          </w:p>
        </w:tc>
      </w:tr>
      <w:tr w:rsidR="00752BB5">
        <w:trPr>
          <w:trHeight w:val="545"/>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rPr>
                <w:iCs/>
              </w:rPr>
            </w:pPr>
            <w:r>
              <w:rPr>
                <w:iCs/>
              </w:rPr>
              <w:t>Veljača, 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240" w:lineRule="auto"/>
              <w:rPr>
                <w:iCs/>
              </w:rPr>
            </w:pPr>
          </w:p>
          <w:p w:rsidR="00752BB5" w:rsidRDefault="00DB1161">
            <w:pPr>
              <w:spacing w:after="0" w:line="240" w:lineRule="auto"/>
              <w:rPr>
                <w:iCs/>
              </w:rPr>
            </w:pPr>
            <w:r>
              <w:rPr>
                <w:iCs/>
              </w:rPr>
              <w:t>0</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240" w:lineRule="auto"/>
              <w:rPr>
                <w:bCs/>
                <w:iCs/>
              </w:rPr>
            </w:pPr>
            <w:r>
              <w:rPr>
                <w:bCs/>
                <w:i/>
                <w:iCs/>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240" w:lineRule="auto"/>
            </w:pPr>
            <w:r>
              <w:t>Aktivno sudjelovanje učenika u raspravi i u grupnom radu, evaluacija izrađenih plakata i digitalnih uradaka, provjera usvojenosti ishoda, vrednovanje naučenog.</w:t>
            </w:r>
          </w:p>
        </w:tc>
        <w:bookmarkEnd w:id="15"/>
        <w:bookmarkEnd w:id="16"/>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DB1161">
      <w:pPr>
        <w:rPr>
          <w:i/>
          <w:iCs/>
        </w:rPr>
      </w:pPr>
      <w:bookmarkStart w:id="17" w:name="_Toc19620493"/>
      <w:r>
        <w:lastRenderedPageBreak/>
        <w:t>2.2.7. PROGRAMI</w:t>
      </w:r>
      <w:bookmarkEnd w:id="17"/>
    </w:p>
    <w:p w:rsidR="00752BB5" w:rsidRDefault="00752BB5">
      <w:pPr>
        <w:rPr>
          <w:b/>
        </w:rPr>
      </w:pPr>
    </w:p>
    <w:p w:rsidR="00752BB5" w:rsidRDefault="00DB1161">
      <w:pPr>
        <w:jc w:val="both"/>
      </w:pPr>
      <w:r>
        <w:t xml:space="preserve">Programi su sastavni dio školske svakodnevnice te doprinose očuvanju dobrobiti učenika i zajednice. Oni su predviđeni kao povremene ili stalne aktivnosti, ali i kao pojedinačne intervencije u određenim situacijama. </w:t>
      </w:r>
    </w:p>
    <w:p w:rsidR="00752BB5" w:rsidRDefault="00DB1161">
      <w:pPr>
        <w:jc w:val="both"/>
      </w:pPr>
      <w:r>
        <w:rPr>
          <w:noProof/>
          <w:lang w:eastAsia="hr-HR"/>
        </w:rPr>
        <w:drawing>
          <wp:anchor distT="0" distB="0" distL="114300" distR="114300" simplePos="0" relativeHeight="251658752" behindDoc="1" locked="0" layoutInCell="1" allowOverlap="1" wp14:anchorId="106D8136" wp14:editId="5402ADF0">
            <wp:simplePos x="0" y="0"/>
            <wp:positionH relativeFrom="column">
              <wp:posOffset>3910330</wp:posOffset>
            </wp:positionH>
            <wp:positionV relativeFrom="paragraph">
              <wp:posOffset>304165</wp:posOffset>
            </wp:positionV>
            <wp:extent cx="1419225" cy="1419225"/>
            <wp:effectExtent l="0" t="0" r="9525" b="9525"/>
            <wp:wrapNone/>
            <wp:docPr id="15" name="Slika 5" descr="C:\Documents and Settings\Korisnik\My Documents\SLIKE\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5" descr="C:\Documents and Settings\Korisnik\My Documents\SLIKE\unnam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19225" cy="1419225"/>
                    </a:xfrm>
                    <a:prstGeom prst="rect">
                      <a:avLst/>
                    </a:prstGeom>
                    <a:noFill/>
                    <a:ln w="9525">
                      <a:noFill/>
                      <a:miter lim="800000"/>
                      <a:headEnd/>
                      <a:tailEnd/>
                    </a:ln>
                  </pic:spPr>
                </pic:pic>
              </a:graphicData>
            </a:graphic>
          </wp:anchor>
        </w:drawing>
      </w:r>
      <w:r>
        <w:t>To su prvenstveno školski preventivni program, program knjižnično-informacijskih aktivnosti te program socijalno-zdravstvene zaštite učenika.</w:t>
      </w:r>
    </w:p>
    <w:p w:rsidR="00752BB5" w:rsidRDefault="00752BB5">
      <w:pPr>
        <w:rPr>
          <w:b/>
          <w:color w:val="FF0000"/>
        </w:rPr>
      </w:pPr>
    </w:p>
    <w:p w:rsidR="00752BB5" w:rsidRDefault="00752BB5">
      <w:pPr>
        <w:rPr>
          <w:b/>
          <w:color w:val="FF0000"/>
        </w:rPr>
      </w:pPr>
    </w:p>
    <w:p w:rsidR="00752BB5" w:rsidRDefault="00752BB5">
      <w:pPr>
        <w:jc w:val="right"/>
        <w:rPr>
          <w:b/>
          <w:color w:val="FF0000"/>
        </w:rPr>
      </w:pPr>
    </w:p>
    <w:p w:rsidR="00752BB5" w:rsidRDefault="00752BB5">
      <w:pPr>
        <w:rPr>
          <w:b/>
          <w:color w:val="FF0000"/>
        </w:rPr>
      </w:pPr>
    </w:p>
    <w:p w:rsidR="00752BB5" w:rsidRDefault="00752BB5">
      <w:pPr>
        <w:rPr>
          <w:b/>
          <w:color w:val="FF0000"/>
        </w:rPr>
      </w:pPr>
    </w:p>
    <w:tbl>
      <w:tblPr>
        <w:tblpPr w:leftFromText="180" w:rightFromText="180" w:vertAnchor="text" w:horzAnchor="margin" w:tblpY="2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4" w:themeFillTint="66"/>
        <w:tblLook w:val="04A0" w:firstRow="1" w:lastRow="0" w:firstColumn="1" w:lastColumn="0" w:noHBand="0" w:noVBand="1"/>
      </w:tblPr>
      <w:tblGrid>
        <w:gridCol w:w="704"/>
        <w:gridCol w:w="3473"/>
        <w:gridCol w:w="2578"/>
        <w:gridCol w:w="1650"/>
        <w:gridCol w:w="1088"/>
      </w:tblGrid>
      <w:tr w:rsidR="00752BB5">
        <w:trPr>
          <w:trHeight w:val="732"/>
        </w:trPr>
        <w:tc>
          <w:tcPr>
            <w:tcW w:w="704" w:type="dxa"/>
            <w:tcBorders>
              <w:bottom w:val="single" w:sz="4" w:space="0" w:color="auto"/>
            </w:tcBorders>
            <w:shd w:val="clear" w:color="auto" w:fill="FFE599" w:themeFill="accent4" w:themeFillTint="66"/>
          </w:tcPr>
          <w:p w:rsidR="00752BB5" w:rsidRDefault="00DB1161">
            <w:pPr>
              <w:rPr>
                <w:b/>
              </w:rPr>
            </w:pPr>
            <w:r>
              <w:rPr>
                <w:b/>
              </w:rPr>
              <w:t>Red.</w:t>
            </w:r>
          </w:p>
          <w:p w:rsidR="00752BB5" w:rsidRDefault="00DB1161">
            <w:pPr>
              <w:rPr>
                <w:b/>
              </w:rPr>
            </w:pPr>
            <w:r>
              <w:rPr>
                <w:b/>
              </w:rPr>
              <w:t>broj</w:t>
            </w:r>
          </w:p>
        </w:tc>
        <w:tc>
          <w:tcPr>
            <w:tcW w:w="3473" w:type="dxa"/>
            <w:tcBorders>
              <w:bottom w:val="single" w:sz="4" w:space="0" w:color="auto"/>
            </w:tcBorders>
            <w:shd w:val="clear" w:color="auto" w:fill="FFE599" w:themeFill="accent4" w:themeFillTint="66"/>
          </w:tcPr>
          <w:p w:rsidR="00752BB5" w:rsidRDefault="00DB1161">
            <w:pPr>
              <w:rPr>
                <w:b/>
              </w:rPr>
            </w:pPr>
            <w:r>
              <w:rPr>
                <w:b/>
              </w:rPr>
              <w:t>Naziv programa</w:t>
            </w:r>
          </w:p>
          <w:p w:rsidR="00752BB5" w:rsidRDefault="00752BB5">
            <w:pPr>
              <w:rPr>
                <w:b/>
              </w:rPr>
            </w:pPr>
          </w:p>
          <w:p w:rsidR="00752BB5" w:rsidRDefault="00752BB5"/>
        </w:tc>
        <w:tc>
          <w:tcPr>
            <w:tcW w:w="2578" w:type="dxa"/>
            <w:tcBorders>
              <w:bottom w:val="single" w:sz="4" w:space="0" w:color="auto"/>
            </w:tcBorders>
            <w:shd w:val="clear" w:color="auto" w:fill="FFE599" w:themeFill="accent4" w:themeFillTint="66"/>
          </w:tcPr>
          <w:p w:rsidR="00752BB5" w:rsidRDefault="00DB1161">
            <w:pPr>
              <w:rPr>
                <w:b/>
              </w:rPr>
            </w:pPr>
            <w:r>
              <w:rPr>
                <w:b/>
              </w:rPr>
              <w:t>Voditelj</w:t>
            </w:r>
          </w:p>
        </w:tc>
        <w:tc>
          <w:tcPr>
            <w:tcW w:w="1650" w:type="dxa"/>
            <w:tcBorders>
              <w:bottom w:val="single" w:sz="4" w:space="0" w:color="auto"/>
            </w:tcBorders>
            <w:shd w:val="clear" w:color="auto" w:fill="FFE599" w:themeFill="accent4" w:themeFillTint="66"/>
          </w:tcPr>
          <w:p w:rsidR="00752BB5" w:rsidRDefault="00DB1161">
            <w:pPr>
              <w:rPr>
                <w:b/>
              </w:rPr>
            </w:pPr>
            <w:r>
              <w:rPr>
                <w:b/>
              </w:rPr>
              <w:t>Vremenik</w:t>
            </w:r>
          </w:p>
        </w:tc>
        <w:tc>
          <w:tcPr>
            <w:tcW w:w="1088" w:type="dxa"/>
            <w:tcBorders>
              <w:bottom w:val="single" w:sz="4" w:space="0" w:color="auto"/>
            </w:tcBorders>
            <w:shd w:val="clear" w:color="auto" w:fill="FFE599" w:themeFill="accent4" w:themeFillTint="66"/>
          </w:tcPr>
          <w:p w:rsidR="00752BB5" w:rsidRDefault="00DB1161">
            <w:pPr>
              <w:rPr>
                <w:b/>
              </w:rPr>
            </w:pPr>
            <w:r>
              <w:rPr>
                <w:b/>
              </w:rPr>
              <w:t>Razredni</w:t>
            </w:r>
          </w:p>
          <w:p w:rsidR="00752BB5" w:rsidRDefault="00DB1161">
            <w:pPr>
              <w:rPr>
                <w:b/>
              </w:rPr>
            </w:pPr>
            <w:r>
              <w:rPr>
                <w:b/>
              </w:rPr>
              <w:t>odjel</w:t>
            </w:r>
          </w:p>
        </w:tc>
      </w:tr>
      <w:tr w:rsidR="00752BB5">
        <w:trPr>
          <w:trHeight w:val="144"/>
        </w:trPr>
        <w:tc>
          <w:tcPr>
            <w:tcW w:w="704" w:type="dxa"/>
            <w:tcBorders>
              <w:top w:val="single" w:sz="4" w:space="0" w:color="auto"/>
            </w:tcBorders>
            <w:shd w:val="clear" w:color="auto" w:fill="FFE599" w:themeFill="accent4" w:themeFillTint="66"/>
          </w:tcPr>
          <w:p w:rsidR="00752BB5" w:rsidRDefault="00752BB5">
            <w:pPr>
              <w:numPr>
                <w:ilvl w:val="0"/>
                <w:numId w:val="28"/>
              </w:numPr>
            </w:pPr>
          </w:p>
        </w:tc>
        <w:tc>
          <w:tcPr>
            <w:tcW w:w="3473" w:type="dxa"/>
            <w:tcBorders>
              <w:top w:val="single" w:sz="4" w:space="0" w:color="auto"/>
            </w:tcBorders>
            <w:shd w:val="clear" w:color="auto" w:fill="FFE599" w:themeFill="accent4" w:themeFillTint="66"/>
          </w:tcPr>
          <w:p w:rsidR="00752BB5" w:rsidRDefault="00DB1161">
            <w:r>
              <w:rPr>
                <w:bCs/>
                <w:iCs/>
              </w:rPr>
              <w:t>KNJIŽNIČNO-INFORMACIJSKI ODGOJ I OBRAZOVANJE</w:t>
            </w:r>
          </w:p>
        </w:tc>
        <w:tc>
          <w:tcPr>
            <w:tcW w:w="2578" w:type="dxa"/>
            <w:tcBorders>
              <w:top w:val="single" w:sz="4" w:space="0" w:color="auto"/>
            </w:tcBorders>
            <w:shd w:val="clear" w:color="auto" w:fill="FFE599" w:themeFill="accent4" w:themeFillTint="66"/>
          </w:tcPr>
          <w:p w:rsidR="00752BB5" w:rsidRDefault="00DB1161">
            <w:r>
              <w:t>KNJIŽNIČARKA</w:t>
            </w:r>
          </w:p>
        </w:tc>
        <w:tc>
          <w:tcPr>
            <w:tcW w:w="1650" w:type="dxa"/>
            <w:tcBorders>
              <w:top w:val="single" w:sz="4" w:space="0" w:color="auto"/>
            </w:tcBorders>
            <w:shd w:val="clear" w:color="auto" w:fill="FFE599" w:themeFill="accent4" w:themeFillTint="66"/>
          </w:tcPr>
          <w:p w:rsidR="00752BB5" w:rsidRDefault="00DB1161">
            <w:r>
              <w:t>2025./26.</w:t>
            </w:r>
          </w:p>
        </w:tc>
        <w:tc>
          <w:tcPr>
            <w:tcW w:w="1088" w:type="dxa"/>
            <w:tcBorders>
              <w:top w:val="single" w:sz="4" w:space="0" w:color="auto"/>
            </w:tcBorders>
            <w:shd w:val="clear" w:color="auto" w:fill="FFE599" w:themeFill="accent4" w:themeFillTint="66"/>
          </w:tcPr>
          <w:p w:rsidR="00752BB5" w:rsidRDefault="00DB1161">
            <w:r>
              <w:t>1.-8.</w:t>
            </w:r>
          </w:p>
        </w:tc>
      </w:tr>
      <w:tr w:rsidR="00752BB5">
        <w:trPr>
          <w:trHeight w:val="340"/>
        </w:trPr>
        <w:tc>
          <w:tcPr>
            <w:tcW w:w="704" w:type="dxa"/>
            <w:shd w:val="clear" w:color="auto" w:fill="FFE599" w:themeFill="accent4" w:themeFillTint="66"/>
          </w:tcPr>
          <w:p w:rsidR="00752BB5" w:rsidRDefault="00752BB5">
            <w:pPr>
              <w:numPr>
                <w:ilvl w:val="0"/>
                <w:numId w:val="28"/>
              </w:numPr>
            </w:pPr>
          </w:p>
        </w:tc>
        <w:tc>
          <w:tcPr>
            <w:tcW w:w="3473" w:type="dxa"/>
            <w:shd w:val="clear" w:color="auto" w:fill="FFE599" w:themeFill="accent4" w:themeFillTint="66"/>
          </w:tcPr>
          <w:p w:rsidR="00752BB5" w:rsidRDefault="00DB1161">
            <w:r>
              <w:t>ŠKOLSKI PREVENTIVNI PROGRAM</w:t>
            </w:r>
          </w:p>
        </w:tc>
        <w:tc>
          <w:tcPr>
            <w:tcW w:w="2578" w:type="dxa"/>
            <w:shd w:val="clear" w:color="auto" w:fill="FFE599" w:themeFill="accent4" w:themeFillTint="66"/>
          </w:tcPr>
          <w:p w:rsidR="00752BB5" w:rsidRDefault="00DB1161">
            <w:r>
              <w:t>STRUČNA SLUŽBA</w:t>
            </w:r>
          </w:p>
        </w:tc>
        <w:tc>
          <w:tcPr>
            <w:tcW w:w="1650" w:type="dxa"/>
            <w:shd w:val="clear" w:color="auto" w:fill="FFE599" w:themeFill="accent4" w:themeFillTint="66"/>
          </w:tcPr>
          <w:p w:rsidR="00752BB5" w:rsidRDefault="00DB1161">
            <w:r>
              <w:t>2025./26.</w:t>
            </w:r>
          </w:p>
        </w:tc>
        <w:tc>
          <w:tcPr>
            <w:tcW w:w="1088" w:type="dxa"/>
            <w:shd w:val="clear" w:color="auto" w:fill="FFE599" w:themeFill="accent4" w:themeFillTint="66"/>
          </w:tcPr>
          <w:p w:rsidR="00752BB5" w:rsidRDefault="00DB1161">
            <w:r>
              <w:t>1.-8.</w:t>
            </w:r>
          </w:p>
        </w:tc>
      </w:tr>
      <w:tr w:rsidR="00752BB5">
        <w:trPr>
          <w:trHeight w:val="340"/>
        </w:trPr>
        <w:tc>
          <w:tcPr>
            <w:tcW w:w="704" w:type="dxa"/>
            <w:shd w:val="clear" w:color="auto" w:fill="FFE599" w:themeFill="accent4" w:themeFillTint="66"/>
          </w:tcPr>
          <w:p w:rsidR="00752BB5" w:rsidRDefault="00752BB5">
            <w:pPr>
              <w:numPr>
                <w:ilvl w:val="0"/>
                <w:numId w:val="28"/>
              </w:numPr>
            </w:pPr>
          </w:p>
        </w:tc>
        <w:tc>
          <w:tcPr>
            <w:tcW w:w="3473" w:type="dxa"/>
            <w:shd w:val="clear" w:color="auto" w:fill="FFE599" w:themeFill="accent4" w:themeFillTint="66"/>
          </w:tcPr>
          <w:p w:rsidR="00752BB5" w:rsidRDefault="00DB1161">
            <w:r>
              <w:t>PROGRAM SOCIJALNE I ZDRAVSTVENE ZAŠTITE</w:t>
            </w:r>
          </w:p>
        </w:tc>
        <w:tc>
          <w:tcPr>
            <w:tcW w:w="2578" w:type="dxa"/>
            <w:shd w:val="clear" w:color="auto" w:fill="FFE599" w:themeFill="accent4" w:themeFillTint="66"/>
          </w:tcPr>
          <w:p w:rsidR="00752BB5" w:rsidRDefault="00DB1161">
            <w:r>
              <w:t>ČLANOVI SRS, ŠK.LJEČNIK</w:t>
            </w:r>
          </w:p>
        </w:tc>
        <w:tc>
          <w:tcPr>
            <w:tcW w:w="1650" w:type="dxa"/>
            <w:shd w:val="clear" w:color="auto" w:fill="FFE599" w:themeFill="accent4" w:themeFillTint="66"/>
          </w:tcPr>
          <w:p w:rsidR="00752BB5" w:rsidRDefault="00DB1161">
            <w:r>
              <w:t>2025./26.</w:t>
            </w:r>
          </w:p>
        </w:tc>
        <w:tc>
          <w:tcPr>
            <w:tcW w:w="1088" w:type="dxa"/>
            <w:shd w:val="clear" w:color="auto" w:fill="FFE599" w:themeFill="accent4" w:themeFillTint="66"/>
          </w:tcPr>
          <w:p w:rsidR="00752BB5" w:rsidRDefault="00DB1161">
            <w:r>
              <w:t>1.-8.</w:t>
            </w:r>
          </w:p>
        </w:tc>
      </w:tr>
      <w:tr w:rsidR="00752BB5">
        <w:trPr>
          <w:trHeight w:val="340"/>
        </w:trPr>
        <w:tc>
          <w:tcPr>
            <w:tcW w:w="704" w:type="dxa"/>
            <w:shd w:val="clear" w:color="auto" w:fill="FFE599" w:themeFill="accent4" w:themeFillTint="66"/>
          </w:tcPr>
          <w:p w:rsidR="00752BB5" w:rsidRDefault="00752BB5">
            <w:pPr>
              <w:numPr>
                <w:ilvl w:val="0"/>
                <w:numId w:val="28"/>
              </w:numPr>
            </w:pPr>
          </w:p>
        </w:tc>
        <w:tc>
          <w:tcPr>
            <w:tcW w:w="3473" w:type="dxa"/>
            <w:shd w:val="clear" w:color="auto" w:fill="FFE599" w:themeFill="accent4" w:themeFillTint="66"/>
          </w:tcPr>
          <w:p w:rsidR="00752BB5" w:rsidRDefault="00DB1161">
            <w:r>
              <w:t>ESTETSKO UREĐENJE ŠKOLE</w:t>
            </w:r>
          </w:p>
        </w:tc>
        <w:tc>
          <w:tcPr>
            <w:tcW w:w="2578" w:type="dxa"/>
            <w:shd w:val="clear" w:color="auto" w:fill="FFE599" w:themeFill="accent4" w:themeFillTint="66"/>
          </w:tcPr>
          <w:p w:rsidR="00752BB5" w:rsidRDefault="00DB1161">
            <w:r>
              <w:t>B.ŠITUM</w:t>
            </w:r>
          </w:p>
        </w:tc>
        <w:tc>
          <w:tcPr>
            <w:tcW w:w="1650" w:type="dxa"/>
            <w:shd w:val="clear" w:color="auto" w:fill="FFE599" w:themeFill="accent4" w:themeFillTint="66"/>
          </w:tcPr>
          <w:p w:rsidR="00752BB5" w:rsidRDefault="00DB1161">
            <w:r>
              <w:t>2025./26.</w:t>
            </w:r>
          </w:p>
        </w:tc>
        <w:tc>
          <w:tcPr>
            <w:tcW w:w="1088" w:type="dxa"/>
            <w:shd w:val="clear" w:color="auto" w:fill="FFE599" w:themeFill="accent4" w:themeFillTint="66"/>
          </w:tcPr>
          <w:p w:rsidR="00752BB5" w:rsidRDefault="00DB1161">
            <w:r>
              <w:t>1.-8.</w:t>
            </w:r>
          </w:p>
        </w:tc>
      </w:tr>
      <w:tr w:rsidR="00752BB5">
        <w:trPr>
          <w:trHeight w:val="605"/>
        </w:trPr>
        <w:tc>
          <w:tcPr>
            <w:tcW w:w="704" w:type="dxa"/>
            <w:shd w:val="clear" w:color="auto" w:fill="FFE599" w:themeFill="accent4" w:themeFillTint="66"/>
          </w:tcPr>
          <w:p w:rsidR="00752BB5" w:rsidRDefault="00752BB5">
            <w:pPr>
              <w:numPr>
                <w:ilvl w:val="0"/>
                <w:numId w:val="28"/>
              </w:numPr>
            </w:pPr>
          </w:p>
        </w:tc>
        <w:tc>
          <w:tcPr>
            <w:tcW w:w="3473" w:type="dxa"/>
            <w:shd w:val="clear" w:color="auto" w:fill="FFE599" w:themeFill="accent4" w:themeFillTint="66"/>
          </w:tcPr>
          <w:p w:rsidR="00752BB5" w:rsidRDefault="00DB1161">
            <w:r>
              <w:t>ŠKOLSKI MEDNI DAN</w:t>
            </w:r>
          </w:p>
        </w:tc>
        <w:tc>
          <w:tcPr>
            <w:tcW w:w="2578" w:type="dxa"/>
            <w:shd w:val="clear" w:color="auto" w:fill="FFE599" w:themeFill="accent4" w:themeFillTint="66"/>
          </w:tcPr>
          <w:p w:rsidR="00752BB5" w:rsidRDefault="00DB1161">
            <w:r>
              <w:t>PEDAGOGINJA</w:t>
            </w:r>
          </w:p>
        </w:tc>
        <w:tc>
          <w:tcPr>
            <w:tcW w:w="1650" w:type="dxa"/>
            <w:shd w:val="clear" w:color="auto" w:fill="FFE599" w:themeFill="accent4" w:themeFillTint="66"/>
          </w:tcPr>
          <w:p w:rsidR="00752BB5" w:rsidRDefault="00DB1161">
            <w:r>
              <w:t>2025./26.</w:t>
            </w:r>
          </w:p>
        </w:tc>
        <w:tc>
          <w:tcPr>
            <w:tcW w:w="1088" w:type="dxa"/>
            <w:shd w:val="clear" w:color="auto" w:fill="FFE599" w:themeFill="accent4" w:themeFillTint="66"/>
          </w:tcPr>
          <w:p w:rsidR="00752BB5" w:rsidRDefault="00DB1161">
            <w:r>
              <w:t>1. R</w:t>
            </w:r>
          </w:p>
        </w:tc>
      </w:tr>
    </w:tbl>
    <w:p w:rsidR="00752BB5" w:rsidRDefault="00752BB5">
      <w:pPr>
        <w:rPr>
          <w:b/>
          <w:color w:val="FF0000"/>
        </w:rPr>
      </w:pPr>
    </w:p>
    <w:p w:rsidR="00752BB5" w:rsidRDefault="00752BB5">
      <w:pPr>
        <w:rPr>
          <w:b/>
          <w:color w:val="FF0000"/>
        </w:rPr>
      </w:pPr>
    </w:p>
    <w:p w:rsidR="00752BB5" w:rsidRDefault="00752BB5">
      <w:pPr>
        <w:rPr>
          <w:b/>
          <w:color w:val="FF0000"/>
        </w:rPr>
      </w:pPr>
    </w:p>
    <w:p w:rsidR="00752BB5" w:rsidRDefault="00752BB5">
      <w:pPr>
        <w:rPr>
          <w:color w:val="FF0000"/>
        </w:rPr>
      </w:pPr>
    </w:p>
    <w:p w:rsidR="00752BB5" w:rsidRDefault="00752BB5">
      <w:pPr>
        <w:rPr>
          <w:color w:val="FF0000"/>
        </w:rPr>
      </w:pPr>
    </w:p>
    <w:p w:rsidR="00752BB5" w:rsidRDefault="00752BB5">
      <w:pPr>
        <w:rPr>
          <w:color w:val="FF0000"/>
        </w:rPr>
      </w:pPr>
    </w:p>
    <w:p w:rsidR="00752BB5" w:rsidRDefault="00752BB5">
      <w:pPr>
        <w:rPr>
          <w:color w:val="FF0000"/>
        </w:rPr>
      </w:pPr>
    </w:p>
    <w:tbl>
      <w:tblPr>
        <w:tblpPr w:leftFromText="180" w:rightFromText="180" w:vertAnchor="text" w:horzAnchor="margin" w:tblpY="-11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shd w:val="clear" w:color="auto" w:fill="92CDDC"/>
            <w:vAlign w:val="center"/>
          </w:tcPr>
          <w:p w:rsidR="00752BB5" w:rsidRDefault="00DB1161">
            <w:pPr>
              <w:spacing w:after="0" w:line="240" w:lineRule="auto"/>
              <w:rPr>
                <w:rFonts w:ascii="Calibri" w:eastAsia="Times New Roman" w:hAnsi="Calibri" w:cs="Calibri"/>
                <w:iCs/>
                <w:lang w:eastAsia="hr-HR"/>
              </w:rPr>
            </w:pPr>
            <w:r>
              <w:rPr>
                <w:rFonts w:ascii="Calibri" w:eastAsia="Times New Roman" w:hAnsi="Calibri" w:cs="Calibri"/>
                <w:iCs/>
                <w:lang w:eastAsia="hr-HR"/>
              </w:rPr>
              <w:lastRenderedPageBreak/>
              <w:t xml:space="preserve">Područje </w:t>
            </w:r>
          </w:p>
        </w:tc>
        <w:tc>
          <w:tcPr>
            <w:tcW w:w="6723" w:type="dxa"/>
            <w:shd w:val="clear" w:color="auto" w:fill="92CDDC"/>
            <w:vAlign w:val="center"/>
          </w:tcPr>
          <w:p w:rsidR="00752BB5" w:rsidRDefault="00DB1161">
            <w:pPr>
              <w:spacing w:after="0" w:line="240" w:lineRule="auto"/>
              <w:jc w:val="both"/>
              <w:rPr>
                <w:rFonts w:ascii="Calibri" w:eastAsia="Times New Roman" w:hAnsi="Calibri" w:cs="Calibri"/>
                <w:bCs/>
                <w:lang w:eastAsia="hr-HR"/>
              </w:rPr>
            </w:pPr>
            <w:r>
              <w:rPr>
                <w:rFonts w:ascii="Calibri" w:eastAsia="Times New Roman" w:hAnsi="Calibri" w:cs="Calibri"/>
                <w:bCs/>
                <w:lang w:eastAsia="hr-HR"/>
              </w:rPr>
              <w:t>KNJIŽNICA</w:t>
            </w:r>
          </w:p>
          <w:p w:rsidR="00752BB5" w:rsidRDefault="00DB1161">
            <w:pPr>
              <w:spacing w:after="0" w:line="240" w:lineRule="auto"/>
              <w:jc w:val="both"/>
              <w:rPr>
                <w:rFonts w:ascii="Calibri" w:eastAsia="Times New Roman" w:hAnsi="Calibri" w:cs="Calibri"/>
                <w:iCs/>
                <w:lang w:eastAsia="hr-HR"/>
              </w:rPr>
            </w:pPr>
            <w:r>
              <w:rPr>
                <w:rFonts w:ascii="Calibri" w:eastAsia="Times New Roman" w:hAnsi="Calibri" w:cs="Calibri"/>
                <w:lang w:eastAsia="hr-HR"/>
              </w:rPr>
              <w:t>Knjižnično-informacijski i medijski odgoj i obrazovanje (KIMOO)</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iCs/>
                <w:lang w:eastAsia="hr-HR"/>
              </w:rPr>
            </w:pPr>
            <w:r>
              <w:rPr>
                <w:rFonts w:ascii="Calibri" w:eastAsia="Times New Roman" w:hAnsi="Calibri" w:cs="Calibri"/>
                <w:iCs/>
                <w:lang w:eastAsia="hr-HR"/>
              </w:rPr>
              <w:t xml:space="preserve">Nositelj aktivnosti </w:t>
            </w:r>
          </w:p>
        </w:tc>
        <w:tc>
          <w:tcPr>
            <w:tcW w:w="6723" w:type="dxa"/>
            <w:vAlign w:val="center"/>
          </w:tcPr>
          <w:p w:rsidR="00752BB5" w:rsidRDefault="00752BB5">
            <w:pPr>
              <w:spacing w:after="0" w:line="240" w:lineRule="auto"/>
              <w:jc w:val="both"/>
              <w:rPr>
                <w:rFonts w:ascii="Calibri" w:eastAsia="Times New Roman" w:hAnsi="Calibri" w:cs="Calibri"/>
                <w:bCs/>
                <w:iCs/>
                <w:lang w:eastAsia="hr-HR"/>
              </w:rPr>
            </w:pPr>
          </w:p>
          <w:p w:rsidR="00752BB5" w:rsidRDefault="00DB1161">
            <w:pPr>
              <w:spacing w:after="0" w:line="240" w:lineRule="auto"/>
              <w:jc w:val="both"/>
              <w:rPr>
                <w:rFonts w:ascii="Calibri" w:eastAsia="Times New Roman" w:hAnsi="Calibri" w:cs="Calibri"/>
                <w:bCs/>
                <w:iCs/>
                <w:lang w:eastAsia="hr-HR"/>
              </w:rPr>
            </w:pPr>
            <w:r>
              <w:rPr>
                <w:rFonts w:ascii="Calibri" w:eastAsia="Times New Roman" w:hAnsi="Calibri" w:cs="Calibri"/>
                <w:bCs/>
                <w:iCs/>
                <w:lang w:eastAsia="hr-HR"/>
              </w:rPr>
              <w:t>Stručni suradnik knjižničar</w:t>
            </w:r>
          </w:p>
          <w:p w:rsidR="00752BB5" w:rsidRDefault="00752BB5">
            <w:pPr>
              <w:spacing w:after="0" w:line="240" w:lineRule="auto"/>
              <w:jc w:val="both"/>
              <w:rPr>
                <w:rFonts w:ascii="Calibri" w:eastAsia="Times New Roman" w:hAnsi="Calibri" w:cs="Calibri"/>
                <w:bCs/>
                <w:iCs/>
                <w:lang w:eastAsia="hr-HR"/>
              </w:rPr>
            </w:pPr>
          </w:p>
        </w:tc>
      </w:tr>
      <w:tr w:rsidR="00752BB5">
        <w:trPr>
          <w:trHeight w:val="577"/>
        </w:trPr>
        <w:tc>
          <w:tcPr>
            <w:tcW w:w="2343" w:type="dxa"/>
            <w:shd w:val="clear" w:color="auto" w:fill="B6DDE8"/>
            <w:vAlign w:val="center"/>
          </w:tcPr>
          <w:p w:rsidR="00752BB5" w:rsidRDefault="00DB1161">
            <w:pPr>
              <w:spacing w:after="0" w:line="240" w:lineRule="auto"/>
              <w:rPr>
                <w:rFonts w:ascii="Calibri" w:eastAsia="Times New Roman" w:hAnsi="Calibri" w:cs="Calibri"/>
                <w:iCs/>
                <w:lang w:eastAsia="hr-HR"/>
              </w:rPr>
            </w:pPr>
            <w:r>
              <w:rPr>
                <w:rFonts w:ascii="Calibri" w:eastAsia="Times New Roman" w:hAnsi="Calibri" w:cs="Calibri"/>
                <w:iCs/>
                <w:lang w:eastAsia="hr-HR"/>
              </w:rPr>
              <w:t>Razredni odjel</w:t>
            </w:r>
          </w:p>
        </w:tc>
        <w:tc>
          <w:tcPr>
            <w:tcW w:w="6723" w:type="dxa"/>
            <w:vAlign w:val="center"/>
          </w:tcPr>
          <w:p w:rsidR="00752BB5" w:rsidRDefault="00DB1161">
            <w:pPr>
              <w:spacing w:after="0" w:line="240" w:lineRule="auto"/>
              <w:jc w:val="both"/>
              <w:rPr>
                <w:rFonts w:ascii="Calibri" w:eastAsia="Times New Roman" w:hAnsi="Calibri" w:cs="Calibri"/>
                <w:bCs/>
                <w:iCs/>
                <w:lang w:eastAsia="hr-HR"/>
              </w:rPr>
            </w:pPr>
            <w:r>
              <w:rPr>
                <w:rFonts w:ascii="Calibri" w:eastAsia="Times New Roman" w:hAnsi="Calibri" w:cs="Calibri"/>
                <w:bCs/>
                <w:iCs/>
                <w:lang w:eastAsia="hr-HR"/>
              </w:rPr>
              <w:t>svi razredi</w:t>
            </w:r>
          </w:p>
        </w:tc>
      </w:tr>
      <w:tr w:rsidR="00752BB5">
        <w:trPr>
          <w:trHeight w:val="661"/>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Planirani broj učenika</w:t>
            </w:r>
          </w:p>
        </w:tc>
        <w:tc>
          <w:tcPr>
            <w:tcW w:w="6723" w:type="dxa"/>
            <w:vAlign w:val="center"/>
          </w:tcPr>
          <w:p w:rsidR="00752BB5" w:rsidRDefault="00752BB5">
            <w:pPr>
              <w:spacing w:after="0" w:line="240" w:lineRule="auto"/>
              <w:jc w:val="both"/>
              <w:rPr>
                <w:rFonts w:ascii="Calibri" w:eastAsia="Times New Roman" w:hAnsi="Calibri" w:cs="Calibri"/>
                <w:bCs/>
                <w:iCs/>
                <w:lang w:eastAsia="hr-HR"/>
              </w:rPr>
            </w:pPr>
          </w:p>
          <w:p w:rsidR="00752BB5" w:rsidRDefault="00DB1161">
            <w:pPr>
              <w:spacing w:after="0" w:line="240" w:lineRule="auto"/>
              <w:jc w:val="both"/>
              <w:rPr>
                <w:rFonts w:ascii="Calibri" w:eastAsia="Times New Roman" w:hAnsi="Calibri" w:cs="Calibri"/>
                <w:bCs/>
                <w:iCs/>
                <w:lang w:eastAsia="hr-HR"/>
              </w:rPr>
            </w:pPr>
            <w:r>
              <w:rPr>
                <w:rFonts w:ascii="Calibri" w:eastAsia="Times New Roman" w:hAnsi="Calibri" w:cs="Calibri"/>
                <w:bCs/>
                <w:iCs/>
                <w:lang w:eastAsia="hr-HR"/>
              </w:rPr>
              <w:t>svi učenici</w:t>
            </w:r>
          </w:p>
          <w:p w:rsidR="00752BB5" w:rsidRDefault="00752BB5">
            <w:pPr>
              <w:spacing w:after="0" w:line="240" w:lineRule="auto"/>
              <w:jc w:val="both"/>
              <w:rPr>
                <w:rFonts w:ascii="Calibri" w:eastAsia="Times New Roman" w:hAnsi="Calibri" w:cs="Calibri"/>
                <w:bCs/>
                <w:iCs/>
                <w:lang w:eastAsia="hr-HR"/>
              </w:rPr>
            </w:pPr>
          </w:p>
        </w:tc>
      </w:tr>
      <w:tr w:rsidR="00752BB5">
        <w:trPr>
          <w:trHeight w:val="745"/>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Planirani broj sati</w:t>
            </w:r>
          </w:p>
        </w:tc>
        <w:tc>
          <w:tcPr>
            <w:tcW w:w="6723" w:type="dxa"/>
          </w:tcPr>
          <w:p w:rsidR="00752BB5" w:rsidRDefault="00752BB5">
            <w:pPr>
              <w:spacing w:after="0" w:line="240" w:lineRule="auto"/>
              <w:jc w:val="both"/>
              <w:rPr>
                <w:rFonts w:ascii="Calibri" w:eastAsia="Times New Roman" w:hAnsi="Calibri" w:cs="Calibri"/>
                <w:bCs/>
                <w:iCs/>
                <w:lang w:eastAsia="hr-HR"/>
              </w:rPr>
            </w:pPr>
          </w:p>
          <w:p w:rsidR="00752BB5" w:rsidRDefault="00DB1161">
            <w:pPr>
              <w:spacing w:after="0" w:line="240" w:lineRule="auto"/>
              <w:jc w:val="both"/>
              <w:rPr>
                <w:rFonts w:ascii="Calibri" w:eastAsia="Times New Roman" w:hAnsi="Calibri" w:cs="Calibri"/>
                <w:bCs/>
                <w:iCs/>
                <w:lang w:eastAsia="hr-HR"/>
              </w:rPr>
            </w:pPr>
            <w:r>
              <w:rPr>
                <w:rFonts w:ascii="Calibri" w:eastAsia="Times New Roman" w:hAnsi="Calibri" w:cs="Calibri"/>
                <w:bCs/>
                <w:iCs/>
                <w:lang w:eastAsia="hr-HR"/>
              </w:rPr>
              <w:t>150 sata</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Osnovna namjena i ciljevi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spacing w:after="0" w:line="240" w:lineRule="auto"/>
              <w:jc w:val="both"/>
              <w:rPr>
                <w:rFonts w:ascii="Calibri" w:eastAsia="Times New Roman" w:hAnsi="Calibri" w:cs="Calibri"/>
                <w:lang w:eastAsia="hr-HR"/>
              </w:rPr>
            </w:pPr>
            <w:r>
              <w:rPr>
                <w:rFonts w:ascii="Calibri" w:eastAsia="Calibri" w:hAnsi="Calibri" w:cs="Calibri"/>
                <w:iCs/>
              </w:rPr>
              <w:t>Razvoj školske knjižnice u informacijsko, medijsko, kulturno i komunikacijsko središte škole. Upoznavanje učenika sa svim prednostima knjižnice kao informacijskog i kulturnog središta škole. Populariziranje knjižničnih obrazovnih sadržaja aktivnom suradnjom s članovima Učiteljskog vijeća u promicanju školskih projekata i aktivnosti školske knjižnice.</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Ishodi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 xml:space="preserve">Razvijanje ljubavi prema knjizi i ljubavi prema čitanju </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Razvijanje svih oblika čitalačke i informacijske pismenosti</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Usvajanje osnovnih sadržaja knjižnično-informacijskog obrazovanja</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Osposobljavanje učenika za samostalno pronalaženje informacija i cjeloživotno učenje</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 xml:space="preserve">Razvijanje medijske kulture, dramskih i likovnih sadržaja </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Razvoj osobnog i kulturnog identiteta učenika</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Njegovanje tradicije i kulturno-povijesne baštine</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 xml:space="preserve">Motiviranje učenika na čitanje u okviru Mjesec hrvatske knjige </w:t>
            </w:r>
            <w:r>
              <w:rPr>
                <w:rFonts w:ascii="Calibri" w:eastAsia="Calibri" w:hAnsi="Calibri" w:cs="Calibri"/>
                <w:lang w:bidi="hi-IN"/>
              </w:rPr>
              <w:t>i Dana čitanja na glas</w:t>
            </w:r>
          </w:p>
          <w:p w:rsidR="00752BB5" w:rsidRDefault="00DB1161">
            <w:pPr>
              <w:numPr>
                <w:ilvl w:val="0"/>
                <w:numId w:val="29"/>
              </w:numPr>
              <w:suppressAutoHyphens/>
              <w:spacing w:after="0" w:line="240" w:lineRule="auto"/>
              <w:rPr>
                <w:rFonts w:ascii="Calibri" w:eastAsia="Calibri" w:hAnsi="Calibri" w:cs="Calibri"/>
                <w:iCs/>
                <w:lang w:bidi="hi-IN"/>
              </w:rPr>
            </w:pPr>
            <w:r>
              <w:rPr>
                <w:rFonts w:ascii="Calibri" w:eastAsia="Calibri" w:hAnsi="Calibri" w:cs="Calibri"/>
                <w:iCs/>
                <w:lang w:bidi="hi-IN"/>
              </w:rPr>
              <w:t>Organiziranje i provedba aktivnosti u sklopu dvije izvannastavne aktivnosti za učenike predmetne nastave</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Načini realizacije aktivnosti</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numPr>
                <w:ilvl w:val="0"/>
                <w:numId w:val="30"/>
              </w:numPr>
              <w:suppressAutoHyphens/>
              <w:spacing w:after="0" w:line="240" w:lineRule="auto"/>
              <w:rPr>
                <w:rFonts w:ascii="Calibri" w:eastAsia="Times New Roman" w:hAnsi="Calibri" w:cs="Calibri"/>
                <w:lang w:eastAsia="hr-HR"/>
              </w:rPr>
            </w:pPr>
            <w:r>
              <w:rPr>
                <w:rFonts w:ascii="Calibri" w:eastAsia="Times New Roman" w:hAnsi="Calibri" w:cs="Calibri"/>
                <w:iCs/>
                <w:lang w:eastAsia="hr-HR"/>
              </w:rPr>
              <w:t>Provođenje programa knjižnično-informacijskog i medijskog odgoja i obrazovanja (KIMOO)</w:t>
            </w:r>
          </w:p>
          <w:p w:rsidR="00752BB5" w:rsidRDefault="00DB1161">
            <w:pPr>
              <w:numPr>
                <w:ilvl w:val="0"/>
                <w:numId w:val="30"/>
              </w:numPr>
              <w:suppressAutoHyphens/>
              <w:spacing w:after="0" w:line="240" w:lineRule="auto"/>
              <w:rPr>
                <w:rFonts w:ascii="Calibri" w:eastAsia="Times New Roman" w:hAnsi="Calibri" w:cs="Calibri"/>
                <w:lang w:eastAsia="hr-HR"/>
              </w:rPr>
            </w:pPr>
            <w:r>
              <w:rPr>
                <w:rFonts w:ascii="Calibri" w:eastAsia="Times New Roman" w:hAnsi="Calibri" w:cs="Calibri"/>
                <w:iCs/>
                <w:lang w:eastAsia="hr-HR"/>
              </w:rPr>
              <w:t>Osiguravanje ugodne i poticajne atmosfere u knjižnici</w:t>
            </w:r>
          </w:p>
          <w:p w:rsidR="00752BB5" w:rsidRDefault="00DB1161">
            <w:pPr>
              <w:numPr>
                <w:ilvl w:val="0"/>
                <w:numId w:val="30"/>
              </w:numPr>
              <w:suppressAutoHyphens/>
              <w:spacing w:after="0" w:line="240" w:lineRule="auto"/>
              <w:rPr>
                <w:rFonts w:ascii="Calibri" w:eastAsia="Calibri" w:hAnsi="Calibri" w:cs="Calibri"/>
                <w:lang w:bidi="hi-IN"/>
              </w:rPr>
            </w:pPr>
            <w:r>
              <w:rPr>
                <w:rFonts w:ascii="Calibri" w:eastAsia="Calibri" w:hAnsi="Calibri" w:cs="font640"/>
                <w:iCs/>
                <w:lang w:bidi="hi-IN"/>
              </w:rPr>
              <w:t>Obilježavanje Mjeseca hrvatske knjige, Mjeseca školskih knjižnica i ostalih datuma vezanih uz knjigu i pismo</w:t>
            </w:r>
          </w:p>
          <w:p w:rsidR="00752BB5" w:rsidRDefault="00DB1161">
            <w:pPr>
              <w:numPr>
                <w:ilvl w:val="0"/>
                <w:numId w:val="30"/>
              </w:numPr>
              <w:suppressAutoHyphens/>
              <w:spacing w:after="0" w:line="240" w:lineRule="auto"/>
              <w:rPr>
                <w:rFonts w:ascii="Calibri" w:eastAsia="Times New Roman" w:hAnsi="Calibri" w:cs="Calibri"/>
                <w:lang w:eastAsia="hr-HR"/>
              </w:rPr>
            </w:pPr>
            <w:r>
              <w:rPr>
                <w:rFonts w:ascii="Calibri" w:eastAsia="Times New Roman" w:hAnsi="Calibri" w:cs="Calibri"/>
                <w:iCs/>
                <w:lang w:eastAsia="hr-HR"/>
              </w:rPr>
              <w:t xml:space="preserve">Organiziranje dramsko-kulturnih zbivanja </w:t>
            </w:r>
          </w:p>
        </w:tc>
      </w:tr>
      <w:tr w:rsidR="00752BB5">
        <w:trPr>
          <w:trHeight w:val="729"/>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Vremenski okvir</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752BB5">
            <w:pPr>
              <w:snapToGrid w:val="0"/>
              <w:spacing w:after="0" w:line="240" w:lineRule="auto"/>
              <w:jc w:val="both"/>
              <w:rPr>
                <w:rFonts w:ascii="Calibri" w:eastAsia="Times New Roman" w:hAnsi="Calibri" w:cs="Calibri"/>
                <w:iCs/>
                <w:lang w:eastAsia="hr-HR"/>
              </w:rPr>
            </w:pPr>
          </w:p>
          <w:p w:rsidR="00752BB5" w:rsidRDefault="00DB1161">
            <w:pPr>
              <w:spacing w:after="0" w:line="240" w:lineRule="auto"/>
              <w:jc w:val="both"/>
              <w:rPr>
                <w:rFonts w:ascii="Calibri" w:eastAsia="Times New Roman" w:hAnsi="Calibri" w:cs="Calibri"/>
                <w:iCs/>
                <w:lang w:eastAsia="hr-HR"/>
              </w:rPr>
            </w:pPr>
            <w:r>
              <w:rPr>
                <w:rFonts w:ascii="Calibri" w:eastAsia="Times New Roman" w:hAnsi="Calibri" w:cs="Calibri"/>
                <w:bCs/>
                <w:iCs/>
                <w:lang w:eastAsia="hr-HR"/>
              </w:rPr>
              <w:t>Školska godina 2025./2026.</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Troškovnik</w:t>
            </w:r>
          </w:p>
        </w:tc>
        <w:tc>
          <w:tcPr>
            <w:tcW w:w="6723" w:type="dxa"/>
            <w:tcBorders>
              <w:top w:val="single" w:sz="2" w:space="0" w:color="7F7F7F"/>
              <w:left w:val="single" w:sz="2" w:space="0" w:color="7F7F7F"/>
              <w:bottom w:val="single" w:sz="2" w:space="0" w:color="7F7F7F"/>
              <w:right w:val="single" w:sz="2" w:space="0" w:color="7F7F7F"/>
            </w:tcBorders>
            <w:shd w:val="clear" w:color="auto" w:fill="auto"/>
            <w:vAlign w:val="center"/>
          </w:tcPr>
          <w:p w:rsidR="00752BB5" w:rsidRDefault="00DB1161">
            <w:pPr>
              <w:spacing w:after="0" w:line="240" w:lineRule="auto"/>
              <w:jc w:val="both"/>
              <w:rPr>
                <w:rFonts w:ascii="Calibri" w:eastAsia="Times New Roman" w:hAnsi="Calibri" w:cs="Calibri"/>
                <w:iCs/>
                <w:lang w:eastAsia="hr-HR"/>
              </w:rPr>
            </w:pPr>
            <w:r>
              <w:rPr>
                <w:rFonts w:ascii="Calibri" w:eastAsia="Times New Roman" w:hAnsi="Calibri" w:cs="Calibri"/>
                <w:bCs/>
                <w:iCs/>
                <w:lang w:eastAsia="hr-HR"/>
              </w:rPr>
              <w:t xml:space="preserve">Troškovi vezani za obilježavanje važnih datuma. </w:t>
            </w:r>
          </w:p>
        </w:tc>
      </w:tr>
      <w:tr w:rsidR="00752BB5">
        <w:trPr>
          <w:trHeight w:val="907"/>
        </w:trPr>
        <w:tc>
          <w:tcPr>
            <w:tcW w:w="2343" w:type="dxa"/>
            <w:shd w:val="clear" w:color="auto" w:fill="B6DDE8"/>
            <w:vAlign w:val="center"/>
          </w:tcPr>
          <w:p w:rsidR="00752BB5" w:rsidRDefault="00DB1161">
            <w:pPr>
              <w:spacing w:after="0" w:line="240" w:lineRule="auto"/>
              <w:rPr>
                <w:rFonts w:ascii="Calibri" w:eastAsia="Times New Roman" w:hAnsi="Calibri" w:cs="Calibri"/>
                <w:bCs/>
                <w:iCs/>
                <w:lang w:eastAsia="hr-HR"/>
              </w:rPr>
            </w:pPr>
            <w:r>
              <w:rPr>
                <w:rFonts w:ascii="Calibri" w:eastAsia="Times New Roman" w:hAnsi="Calibri" w:cs="Calibri"/>
                <w:bCs/>
                <w:iCs/>
                <w:lang w:eastAsia="hr-HR"/>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shd w:val="clear" w:color="auto" w:fill="auto"/>
          </w:tcPr>
          <w:p w:rsidR="00752BB5" w:rsidRDefault="00DB1161">
            <w:pPr>
              <w:tabs>
                <w:tab w:val="left" w:pos="4890"/>
              </w:tabs>
              <w:spacing w:after="0" w:line="240" w:lineRule="auto"/>
              <w:jc w:val="both"/>
              <w:rPr>
                <w:rFonts w:ascii="Calibri" w:eastAsia="Times New Roman" w:hAnsi="Calibri" w:cs="Calibri"/>
                <w:lang w:eastAsia="hr-HR"/>
              </w:rPr>
            </w:pPr>
            <w:r>
              <w:rPr>
                <w:rFonts w:ascii="Calibri" w:eastAsia="Calibri" w:hAnsi="Calibri" w:cs="Calibri"/>
                <w:bCs/>
                <w:iCs/>
              </w:rPr>
              <w:t>Ispitivanje zadovoljstva korisnika uslugama knjižnice i knjižničnim fondom. Vođenje statističkih podataka rada šk. knjižnice. Vrednovanje uspješnosti aktivnosti provedenih u šk. god. 2024./2025.</w:t>
            </w:r>
          </w:p>
        </w:tc>
      </w:tr>
    </w:tbl>
    <w:p w:rsidR="00752BB5" w:rsidRDefault="00DB1161">
      <w:pPr>
        <w:spacing w:after="0" w:line="240" w:lineRule="auto"/>
        <w:jc w:val="center"/>
        <w:rPr>
          <w:rFonts w:eastAsia="Times New Roman" w:cstheme="minorHAnsi"/>
          <w:b/>
        </w:rPr>
      </w:pPr>
      <w:r>
        <w:rPr>
          <w:rFonts w:eastAsia="Times New Roman" w:cstheme="minorHAnsi"/>
          <w:b/>
        </w:rPr>
        <w:lastRenderedPageBreak/>
        <w:t>ŠKOLSKI PREVENTIVNI PROGRAM</w:t>
      </w:r>
    </w:p>
    <w:p w:rsidR="00752BB5" w:rsidRDefault="00752BB5">
      <w:pPr>
        <w:spacing w:after="0" w:line="240" w:lineRule="auto"/>
        <w:jc w:val="center"/>
        <w:rPr>
          <w:rFonts w:eastAsia="Times New Roman" w:cstheme="minorHAnsi"/>
          <w:b/>
        </w:rPr>
      </w:pPr>
    </w:p>
    <w:p w:rsidR="00752BB5" w:rsidRDefault="00DB1161">
      <w:pPr>
        <w:numPr>
          <w:ilvl w:val="0"/>
          <w:numId w:val="31"/>
        </w:numPr>
        <w:spacing w:after="0" w:line="240" w:lineRule="auto"/>
        <w:contextualSpacing/>
        <w:rPr>
          <w:rFonts w:eastAsia="Times New Roman" w:cstheme="minorHAnsi"/>
          <w:b/>
          <w:lang w:eastAsia="hr-HR"/>
        </w:rPr>
      </w:pPr>
      <w:r>
        <w:rPr>
          <w:rFonts w:eastAsia="Times New Roman" w:cstheme="minorHAnsi"/>
          <w:b/>
          <w:lang w:eastAsia="hr-HR"/>
        </w:rPr>
        <w:t>UVOD</w:t>
      </w:r>
    </w:p>
    <w:p w:rsidR="00752BB5" w:rsidRDefault="00752BB5">
      <w:pPr>
        <w:spacing w:after="0" w:line="240" w:lineRule="auto"/>
        <w:ind w:left="720"/>
        <w:contextualSpacing/>
        <w:rPr>
          <w:rFonts w:eastAsia="Times New Roman" w:cstheme="minorHAnsi"/>
          <w:lang w:eastAsia="hr-HR"/>
        </w:rPr>
      </w:pPr>
    </w:p>
    <w:p w:rsidR="00752BB5" w:rsidRDefault="00DB1161">
      <w:pPr>
        <w:spacing w:after="0" w:line="276" w:lineRule="auto"/>
        <w:ind w:firstLine="142"/>
        <w:jc w:val="both"/>
        <w:rPr>
          <w:rFonts w:eastAsia="Times New Roman" w:cstheme="minorHAnsi"/>
        </w:rPr>
      </w:pPr>
      <w:r>
        <w:rPr>
          <w:rFonts w:eastAsia="Times New Roman" w:cstheme="minorHAnsi"/>
          <w:i/>
          <w:iCs/>
        </w:rPr>
        <w:t xml:space="preserve">Školski preventivni program služi promicanju odgojnih sastavnica školovanja - oblikovan je kao fleksibilan okvir univerzalne prevencije ovisnosti i nasilničkog ponašanja. </w:t>
      </w:r>
      <w:r>
        <w:rPr>
          <w:rFonts w:eastAsia="Times New Roman" w:cstheme="minorHAnsi"/>
        </w:rPr>
        <w:t>Ima holistički pristup zdravlju u skladu s načelima Konvencije o pravima djeteta i promovira teme i aktivnosti koje će pospješiti razvoj učenika i potaknuti na usvajanje vlastite odgovornosti - individualne i građanske.</w:t>
      </w:r>
    </w:p>
    <w:p w:rsidR="00752BB5" w:rsidRDefault="00DB1161">
      <w:pPr>
        <w:spacing w:after="0" w:line="276" w:lineRule="auto"/>
        <w:ind w:firstLine="142"/>
        <w:contextualSpacing/>
        <w:jc w:val="both"/>
        <w:rPr>
          <w:rFonts w:eastAsia="Times New Roman" w:cstheme="minorHAnsi"/>
          <w:lang w:eastAsia="hr-HR"/>
        </w:rPr>
      </w:pPr>
      <w:r>
        <w:rPr>
          <w:rFonts w:eastAsia="Times New Roman" w:cstheme="minorHAnsi"/>
          <w:lang w:eastAsia="hr-HR"/>
        </w:rPr>
        <w:t xml:space="preserve">Pod pojmom </w:t>
      </w:r>
      <w:r>
        <w:rPr>
          <w:rFonts w:eastAsia="Times New Roman" w:cstheme="minorHAnsi"/>
          <w:b/>
          <w:bCs/>
          <w:i/>
          <w:iCs/>
          <w:lang w:eastAsia="hr-HR"/>
        </w:rPr>
        <w:t xml:space="preserve">prevencija </w:t>
      </w:r>
      <w:r>
        <w:rPr>
          <w:rFonts w:eastAsia="Times New Roman" w:cstheme="minorHAnsi"/>
          <w:lang w:eastAsia="hr-HR"/>
        </w:rPr>
        <w:t xml:space="preserve">podrazumijeva se </w:t>
      </w:r>
      <w:r>
        <w:rPr>
          <w:rFonts w:eastAsia="Times New Roman" w:cstheme="minorHAnsi"/>
          <w:b/>
          <w:bCs/>
          <w:lang w:eastAsia="hr-HR"/>
        </w:rPr>
        <w:t xml:space="preserve">proaktivni proces </w:t>
      </w:r>
      <w:r>
        <w:rPr>
          <w:rFonts w:eastAsia="Times New Roman" w:cstheme="minorHAnsi"/>
          <w:lang w:eastAsia="hr-HR"/>
        </w:rPr>
        <w:t xml:space="preserve">koji pomaže kod učenika učvrstiti sposobnosti suočavanja s izazovima i promjenama kojima su izloženi. Odgovorno ponašanje uključuje kritičku analizu dostupnih informacija, kvalitetan proces donošenja odluka i </w:t>
      </w:r>
      <w:r>
        <w:rPr>
          <w:rFonts w:eastAsia="Times New Roman" w:cstheme="minorHAnsi"/>
          <w:b/>
          <w:bCs/>
          <w:lang w:eastAsia="hr-HR"/>
        </w:rPr>
        <w:t xml:space="preserve">odgovorno ponašanje </w:t>
      </w:r>
      <w:r>
        <w:rPr>
          <w:rFonts w:eastAsia="Times New Roman" w:cstheme="minorHAnsi"/>
          <w:lang w:eastAsia="hr-HR"/>
        </w:rPr>
        <w:t xml:space="preserve">koje isključuje pušenje, konzumiranje alkohola i psihoaktivnih tvari te rizično ponašanje kao što su klađenje, kockanje, nasilje i zlostavljanje. U svrhu informiranja djece i mladih i poticanja odgovornog ponašanja kod njih potrebno je sve više jačati svijest o odgovornom i svrsishodnom korištenju slobodnog vremena. </w:t>
      </w:r>
    </w:p>
    <w:p w:rsidR="00752BB5" w:rsidRDefault="00752BB5">
      <w:pPr>
        <w:spacing w:after="0" w:line="240" w:lineRule="auto"/>
        <w:ind w:left="720"/>
        <w:contextualSpacing/>
        <w:rPr>
          <w:rFonts w:eastAsia="Times New Roman" w:cstheme="minorHAnsi"/>
          <w:lang w:eastAsia="hr-HR"/>
        </w:rPr>
      </w:pPr>
    </w:p>
    <w:p w:rsidR="00752BB5" w:rsidRDefault="00752BB5">
      <w:pPr>
        <w:spacing w:after="0" w:line="240" w:lineRule="auto"/>
        <w:ind w:left="720"/>
        <w:contextualSpacing/>
        <w:rPr>
          <w:rFonts w:eastAsia="Times New Roman" w:cstheme="minorHAnsi"/>
          <w:lang w:eastAsia="hr-HR"/>
        </w:rPr>
      </w:pPr>
    </w:p>
    <w:p w:rsidR="00752BB5" w:rsidRDefault="00DB1161">
      <w:pPr>
        <w:spacing w:after="0" w:line="240" w:lineRule="auto"/>
        <w:rPr>
          <w:rFonts w:eastAsia="Times New Roman" w:cstheme="minorHAnsi"/>
          <w:b/>
        </w:rPr>
      </w:pPr>
      <w:r>
        <w:rPr>
          <w:rFonts w:eastAsia="Times New Roman" w:cstheme="minorHAnsi"/>
          <w:b/>
        </w:rPr>
        <w:t>Povjerenstvo za provedbu školskog preventivnog programa:</w:t>
      </w:r>
    </w:p>
    <w:p w:rsidR="00752BB5" w:rsidRDefault="00984B68">
      <w:pPr>
        <w:numPr>
          <w:ilvl w:val="0"/>
          <w:numId w:val="32"/>
        </w:numPr>
        <w:spacing w:after="0" w:line="240" w:lineRule="auto"/>
        <w:contextualSpacing/>
        <w:rPr>
          <w:rFonts w:eastAsia="Times New Roman" w:cstheme="minorHAnsi"/>
          <w:lang w:eastAsia="hr-HR"/>
        </w:rPr>
      </w:pPr>
      <w:r>
        <w:rPr>
          <w:rFonts w:eastAsia="Times New Roman" w:cstheme="minorHAnsi"/>
          <w:lang w:eastAsia="hr-HR"/>
        </w:rPr>
        <w:t>Antonela Matić, ravnatelj</w:t>
      </w:r>
    </w:p>
    <w:p w:rsidR="00752BB5" w:rsidRDefault="00DB1161">
      <w:pPr>
        <w:numPr>
          <w:ilvl w:val="0"/>
          <w:numId w:val="32"/>
        </w:numPr>
        <w:spacing w:after="0" w:line="240" w:lineRule="auto"/>
        <w:contextualSpacing/>
        <w:rPr>
          <w:rFonts w:eastAsia="Times New Roman" w:cstheme="minorHAnsi"/>
          <w:lang w:eastAsia="hr-HR"/>
        </w:rPr>
      </w:pPr>
      <w:r>
        <w:rPr>
          <w:rFonts w:eastAsia="Times New Roman" w:cstheme="minorHAnsi"/>
          <w:lang w:eastAsia="hr-HR"/>
        </w:rPr>
        <w:t>Ivana Gudelj-Velaga, stručni suradnik pedagog</w:t>
      </w:r>
    </w:p>
    <w:p w:rsidR="00752BB5" w:rsidRDefault="00DB1161">
      <w:pPr>
        <w:numPr>
          <w:ilvl w:val="0"/>
          <w:numId w:val="32"/>
        </w:numPr>
        <w:spacing w:after="0" w:line="240" w:lineRule="auto"/>
        <w:contextualSpacing/>
        <w:rPr>
          <w:rFonts w:eastAsia="Times New Roman" w:cstheme="minorHAnsi"/>
          <w:lang w:eastAsia="hr-HR"/>
        </w:rPr>
      </w:pPr>
      <w:r>
        <w:rPr>
          <w:rFonts w:eastAsia="Times New Roman" w:cstheme="minorHAnsi"/>
          <w:lang w:eastAsia="hr-HR"/>
        </w:rPr>
        <w:t>Ivana Miljak, stručni suradnik psiholog</w:t>
      </w:r>
    </w:p>
    <w:p w:rsidR="00752BB5" w:rsidRDefault="00DB1161">
      <w:pPr>
        <w:numPr>
          <w:ilvl w:val="0"/>
          <w:numId w:val="32"/>
        </w:numPr>
        <w:spacing w:after="0" w:line="240" w:lineRule="auto"/>
        <w:contextualSpacing/>
        <w:rPr>
          <w:rFonts w:eastAsia="Times New Roman" w:cstheme="minorHAnsi"/>
          <w:lang w:eastAsia="hr-HR"/>
        </w:rPr>
      </w:pPr>
      <w:r>
        <w:rPr>
          <w:rFonts w:eastAsia="Times New Roman" w:cstheme="minorHAnsi"/>
          <w:lang w:eastAsia="hr-HR"/>
        </w:rPr>
        <w:t>Antonio Lisica, učitelj tjelesne kulture</w:t>
      </w:r>
    </w:p>
    <w:p w:rsidR="00752BB5" w:rsidRDefault="00DB1161">
      <w:pPr>
        <w:numPr>
          <w:ilvl w:val="0"/>
          <w:numId w:val="32"/>
        </w:numPr>
        <w:spacing w:after="0" w:line="240" w:lineRule="auto"/>
        <w:contextualSpacing/>
        <w:rPr>
          <w:rFonts w:eastAsia="Times New Roman" w:cstheme="minorHAnsi"/>
          <w:lang w:eastAsia="hr-HR"/>
        </w:rPr>
      </w:pPr>
      <w:r>
        <w:rPr>
          <w:rFonts w:eastAsia="Times New Roman" w:cstheme="minorHAnsi"/>
          <w:lang w:eastAsia="hr-HR"/>
        </w:rPr>
        <w:t>Mihaela Čotić Pavić, učiteljica hrvatskog jezika</w:t>
      </w:r>
    </w:p>
    <w:p w:rsidR="00752BB5" w:rsidRDefault="00DB1161">
      <w:pPr>
        <w:numPr>
          <w:ilvl w:val="0"/>
          <w:numId w:val="32"/>
        </w:numPr>
        <w:spacing w:after="0" w:line="240" w:lineRule="auto"/>
        <w:contextualSpacing/>
        <w:rPr>
          <w:rFonts w:eastAsia="Times New Roman" w:cstheme="minorHAnsi"/>
          <w:lang w:eastAsia="hr-HR"/>
        </w:rPr>
      </w:pPr>
      <w:r>
        <w:rPr>
          <w:rFonts w:eastAsia="Times New Roman" w:cstheme="minorHAnsi"/>
          <w:lang w:eastAsia="hr-HR"/>
        </w:rPr>
        <w:t>Julija Ivanković, učiteljica razredne nastave</w:t>
      </w:r>
    </w:p>
    <w:p w:rsidR="00752BB5" w:rsidRDefault="00DB1161">
      <w:pPr>
        <w:framePr w:hSpace="180" w:wrap="around" w:vAnchor="text" w:hAnchor="margin" w:y="80"/>
        <w:spacing w:after="0" w:line="240" w:lineRule="auto"/>
        <w:jc w:val="both"/>
        <w:rPr>
          <w:rFonts w:eastAsia="Times New Roman" w:cstheme="minorHAnsi"/>
          <w:bCs/>
          <w:iCs/>
        </w:rPr>
      </w:pPr>
      <w:r>
        <w:rPr>
          <w:rFonts w:eastAsia="Times New Roman" w:cstheme="minorHAnsi"/>
          <w:b/>
          <w:bCs/>
          <w:i/>
          <w:iCs/>
        </w:rPr>
        <w:t>Suradnje</w:t>
      </w:r>
      <w:r>
        <w:rPr>
          <w:rFonts w:eastAsia="Times New Roman" w:cstheme="minorHAnsi"/>
          <w:bCs/>
          <w:i/>
          <w:iCs/>
        </w:rPr>
        <w:t>: školska liječnica, razrednici, učitelji,  policijski službenici PU splitsko-dalmatinske županije, Crveni križ, udruge, Nastavni zavod za javno zdravstvo  Splitsko dalmatinske županije, Centar za sigurniji internet</w:t>
      </w:r>
    </w:p>
    <w:p w:rsidR="00752BB5" w:rsidRDefault="00DB1161">
      <w:pPr>
        <w:spacing w:after="0" w:line="276" w:lineRule="auto"/>
        <w:jc w:val="both"/>
        <w:rPr>
          <w:rFonts w:eastAsia="Times New Roman" w:cstheme="minorHAnsi"/>
          <w:iCs/>
        </w:rPr>
      </w:pPr>
      <w:r>
        <w:rPr>
          <w:rFonts w:eastAsia="Times New Roman" w:cstheme="minorHAnsi"/>
          <w:i/>
          <w:iCs/>
        </w:rPr>
        <w:tab/>
      </w:r>
    </w:p>
    <w:p w:rsidR="00752BB5" w:rsidRDefault="00DB1161">
      <w:pPr>
        <w:numPr>
          <w:ilvl w:val="0"/>
          <w:numId w:val="31"/>
        </w:numPr>
        <w:spacing w:after="0" w:line="276" w:lineRule="auto"/>
        <w:contextualSpacing/>
        <w:jc w:val="both"/>
        <w:rPr>
          <w:rFonts w:eastAsia="Times New Roman" w:cstheme="minorHAnsi"/>
          <w:b/>
          <w:lang w:eastAsia="hr-HR"/>
        </w:rPr>
      </w:pPr>
      <w:r>
        <w:rPr>
          <w:rFonts w:eastAsia="Times New Roman" w:cstheme="minorHAnsi"/>
          <w:b/>
          <w:lang w:eastAsia="hr-HR"/>
        </w:rPr>
        <w:t xml:space="preserve">CILJ I NAMJENA </w:t>
      </w:r>
    </w:p>
    <w:p w:rsidR="00752BB5" w:rsidRDefault="00752BB5">
      <w:pPr>
        <w:spacing w:after="0" w:line="276" w:lineRule="auto"/>
        <w:ind w:left="720"/>
        <w:contextualSpacing/>
        <w:jc w:val="both"/>
        <w:rPr>
          <w:rFonts w:eastAsia="Times New Roman" w:cstheme="minorHAnsi"/>
          <w:b/>
          <w:lang w:eastAsia="hr-HR"/>
        </w:rPr>
      </w:pPr>
    </w:p>
    <w:p w:rsidR="00752BB5" w:rsidRDefault="00DB1161">
      <w:pPr>
        <w:spacing w:after="0" w:line="240" w:lineRule="auto"/>
        <w:jc w:val="both"/>
        <w:rPr>
          <w:rFonts w:eastAsia="Times New Roman" w:cstheme="minorHAnsi"/>
        </w:rPr>
      </w:pPr>
      <w:r>
        <w:rPr>
          <w:rFonts w:eastAsia="Times New Roman" w:cstheme="minorHAnsi"/>
        </w:rPr>
        <w:t>Osnovni cilj je unaprijediti zaštitu zdravlja mladih i samim time smanjiti interes za sredstva ovisnosti, kao i za neprihvatljive oblike ponašanja. Ovaj program ima cilj omogućiti djetetu stvaranje pozitivne slike o sebi, pomoć u rješavanju kriznih situacija, otvoriti komunikaciju između učitelja i učenika, prihvatiti različitost među djecom, organizirati slobodno vrijeme, ponuditi različite izvannastavne i izvanškolske aktivnosti, osposobiti učenika za samopomoć i samozaštitu.</w:t>
      </w:r>
    </w:p>
    <w:p w:rsidR="00752BB5" w:rsidRDefault="00DB1161">
      <w:pPr>
        <w:spacing w:after="0" w:line="240" w:lineRule="auto"/>
        <w:jc w:val="both"/>
        <w:rPr>
          <w:rFonts w:eastAsia="Times New Roman" w:cstheme="minorHAnsi"/>
        </w:rPr>
      </w:pPr>
      <w:r>
        <w:rPr>
          <w:rFonts w:eastAsia="Times New Roman" w:cstheme="minorHAnsi"/>
        </w:rPr>
        <w:t>Namjena programa je naprjeđivanje cjelokupnog zdravog razvoja djece i mladih te poticanje aktivnog uključivanja njihovih roditelja i nastavnika u provedbu preventivnih programa.</w:t>
      </w:r>
    </w:p>
    <w:p w:rsidR="00752BB5" w:rsidRDefault="00752BB5">
      <w:pPr>
        <w:spacing w:after="0" w:line="240" w:lineRule="auto"/>
        <w:jc w:val="both"/>
        <w:rPr>
          <w:rFonts w:eastAsia="Times New Roman" w:cstheme="minorHAnsi"/>
        </w:rPr>
      </w:pPr>
    </w:p>
    <w:p w:rsidR="00752BB5" w:rsidRDefault="00DB1161">
      <w:pPr>
        <w:spacing w:after="0" w:line="240" w:lineRule="auto"/>
        <w:rPr>
          <w:rFonts w:eastAsia="Times New Roman" w:cstheme="minorHAnsi"/>
          <w:b/>
        </w:rPr>
      </w:pPr>
      <w:r>
        <w:rPr>
          <w:rFonts w:eastAsia="Times New Roman" w:cstheme="minorHAnsi"/>
        </w:rPr>
        <w:t xml:space="preserve">U odnosu na </w:t>
      </w:r>
      <w:r>
        <w:rPr>
          <w:rFonts w:eastAsia="Times New Roman" w:cstheme="minorHAnsi"/>
          <w:b/>
        </w:rPr>
        <w:t>učenike:</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stvaranje poticajnog i suradničkog okruženja u školi</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razvijanje odgovornog načina razmišljanja djece koja će svoje potrebe znati zadovoljiti kroz prihvatljive oblike ponašanja</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 xml:space="preserve">ugradnja  pozitivnih vrijednosti i stavova </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smanjivanje pojave vršnjačkog nasilja</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internalizacija nacionalnih i kulturnih vrednota</w:t>
      </w:r>
    </w:p>
    <w:p w:rsidR="00752BB5" w:rsidRDefault="00DB1161">
      <w:pPr>
        <w:spacing w:after="0" w:line="240" w:lineRule="auto"/>
        <w:rPr>
          <w:rFonts w:eastAsia="Times New Roman" w:cstheme="minorHAnsi"/>
          <w:b/>
        </w:rPr>
      </w:pPr>
      <w:r>
        <w:rPr>
          <w:rFonts w:eastAsia="Times New Roman" w:cstheme="minorHAnsi"/>
        </w:rPr>
        <w:t xml:space="preserve">U  odnosu na </w:t>
      </w:r>
      <w:r>
        <w:rPr>
          <w:rFonts w:eastAsia="Times New Roman" w:cstheme="minorHAnsi"/>
          <w:b/>
        </w:rPr>
        <w:t xml:space="preserve">roditelje: </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podizanje razine znanja iz područja odgoja i razvojnih faza djece</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lastRenderedPageBreak/>
        <w:t>podizanje razine znanja  iz područja  dinamike obiteljskih odnosa</w:t>
      </w:r>
    </w:p>
    <w:p w:rsidR="00752BB5" w:rsidRDefault="00DB1161">
      <w:pPr>
        <w:numPr>
          <w:ilvl w:val="0"/>
          <w:numId w:val="33"/>
        </w:numPr>
        <w:spacing w:after="200" w:line="276" w:lineRule="auto"/>
        <w:contextualSpacing/>
        <w:rPr>
          <w:rFonts w:eastAsia="Times New Roman" w:cstheme="minorHAnsi"/>
          <w:lang w:eastAsia="hr-HR"/>
        </w:rPr>
      </w:pPr>
      <w:r>
        <w:rPr>
          <w:rFonts w:eastAsia="Times New Roman" w:cstheme="minorHAnsi"/>
          <w:lang w:eastAsia="hr-HR"/>
        </w:rPr>
        <w:t>informiranje o specifičnim temama vezanim za odgoj i obrazovanje tijekom osnovne škole</w:t>
      </w:r>
    </w:p>
    <w:p w:rsidR="00752BB5" w:rsidRDefault="00752BB5">
      <w:pPr>
        <w:spacing w:after="0" w:line="240" w:lineRule="auto"/>
        <w:ind w:left="720"/>
        <w:contextualSpacing/>
        <w:rPr>
          <w:rFonts w:eastAsia="Times New Roman" w:cstheme="minorHAnsi"/>
          <w:lang w:eastAsia="hr-HR"/>
        </w:rPr>
      </w:pPr>
    </w:p>
    <w:p w:rsidR="00752BB5" w:rsidRDefault="00DB1161">
      <w:pPr>
        <w:spacing w:after="0" w:line="240" w:lineRule="auto"/>
        <w:rPr>
          <w:rFonts w:eastAsia="Times New Roman" w:cstheme="minorHAnsi"/>
          <w:b/>
        </w:rPr>
      </w:pPr>
      <w:r>
        <w:rPr>
          <w:rFonts w:eastAsia="Times New Roman" w:cstheme="minorHAnsi"/>
        </w:rPr>
        <w:t xml:space="preserve">U odnosu na </w:t>
      </w:r>
      <w:r>
        <w:rPr>
          <w:rFonts w:eastAsia="Times New Roman" w:cstheme="minorHAnsi"/>
          <w:b/>
        </w:rPr>
        <w:t xml:space="preserve">učitelje : </w:t>
      </w:r>
    </w:p>
    <w:p w:rsidR="00752BB5" w:rsidRDefault="00DB1161">
      <w:pPr>
        <w:numPr>
          <w:ilvl w:val="0"/>
          <w:numId w:val="34"/>
        </w:numPr>
        <w:spacing w:after="0" w:line="240" w:lineRule="auto"/>
        <w:contextualSpacing/>
        <w:rPr>
          <w:rFonts w:eastAsia="Times New Roman" w:cstheme="minorHAnsi"/>
          <w:b/>
          <w:lang w:eastAsia="hr-HR"/>
        </w:rPr>
      </w:pPr>
      <w:r>
        <w:rPr>
          <w:rFonts w:eastAsia="Times New Roman" w:cstheme="minorHAnsi"/>
          <w:lang w:eastAsia="hr-HR"/>
        </w:rPr>
        <w:t>podizanje razine znanja iz područja komunikacije, učenja i poučavanja te razvoja djece i njihovih specifičnih potreba</w:t>
      </w:r>
    </w:p>
    <w:p w:rsidR="00752BB5" w:rsidRDefault="00752BB5">
      <w:pPr>
        <w:spacing w:after="0" w:line="240" w:lineRule="auto"/>
        <w:rPr>
          <w:rFonts w:eastAsia="Times New Roman" w:cstheme="minorHAnsi"/>
        </w:rPr>
      </w:pPr>
    </w:p>
    <w:p w:rsidR="00752BB5" w:rsidRDefault="00DB1161">
      <w:pPr>
        <w:numPr>
          <w:ilvl w:val="0"/>
          <w:numId w:val="31"/>
        </w:numPr>
        <w:spacing w:after="0" w:line="240" w:lineRule="auto"/>
        <w:contextualSpacing/>
        <w:rPr>
          <w:rFonts w:eastAsia="Times New Roman" w:cstheme="minorHAnsi"/>
          <w:b/>
          <w:lang w:eastAsia="hr-HR"/>
        </w:rPr>
      </w:pPr>
      <w:r>
        <w:rPr>
          <w:rFonts w:eastAsia="Times New Roman" w:cstheme="minorHAnsi"/>
          <w:b/>
          <w:lang w:eastAsia="hr-HR"/>
        </w:rPr>
        <w:t>USTROJSTVO ŠPP</w:t>
      </w:r>
    </w:p>
    <w:p w:rsidR="00752BB5" w:rsidRDefault="00752BB5">
      <w:pPr>
        <w:spacing w:after="0" w:line="240" w:lineRule="auto"/>
        <w:ind w:left="720"/>
        <w:contextualSpacing/>
        <w:rPr>
          <w:rFonts w:eastAsia="Times New Roman" w:cstheme="minorHAnsi"/>
          <w:b/>
          <w:lang w:eastAsia="hr-HR"/>
        </w:rPr>
      </w:pPr>
    </w:p>
    <w:p w:rsidR="00752BB5" w:rsidRDefault="00DB1161">
      <w:pPr>
        <w:spacing w:after="0" w:line="240" w:lineRule="auto"/>
        <w:ind w:left="-284" w:firstLine="360"/>
        <w:rPr>
          <w:rFonts w:eastAsia="Times New Roman" w:cstheme="minorHAnsi"/>
        </w:rPr>
      </w:pPr>
      <w:r>
        <w:rPr>
          <w:rFonts w:eastAsia="Times New Roman" w:cstheme="minorHAnsi"/>
        </w:rPr>
        <w:t xml:space="preserve">Prema ZOŠ-u u osnovnim školama su obuhvaćena sva djeca, a time i njihovi roditelji, te je osnovna škola odgojno-obrazovna ustanova, koja pored obitelji ima najvažniju ulogu u odgoju mladih pa tako i u prevenciji protiv zloupotrebe sredstava ovisnosti. ŠPP će se provoditi u dva stupnja: </w:t>
      </w:r>
    </w:p>
    <w:p w:rsidR="00752BB5" w:rsidRDefault="00DB1161">
      <w:pPr>
        <w:spacing w:after="0" w:line="240" w:lineRule="auto"/>
        <w:ind w:left="-284" w:firstLine="360"/>
        <w:rPr>
          <w:rFonts w:eastAsia="Times New Roman" w:cstheme="minorHAnsi"/>
        </w:rPr>
      </w:pPr>
      <w:r>
        <w:rPr>
          <w:rFonts w:eastAsia="Times New Roman" w:cstheme="minorHAnsi"/>
        </w:rPr>
        <w:t xml:space="preserve">1. PRIMARNA PREVENCIJA: obuhvaća sve učenike škole, kao i rad u svim metodskim jedinicama u nastavnom procesu, na satu razrednog odjela, u radu izvannastavnih i izvanškolskih aktivnosti te rad u raznim udrugama, klubovima mladih i dr. </w:t>
      </w:r>
    </w:p>
    <w:p w:rsidR="00752BB5" w:rsidRDefault="00DB1161">
      <w:pPr>
        <w:spacing w:after="0" w:line="240" w:lineRule="auto"/>
        <w:ind w:left="-284" w:firstLine="360"/>
        <w:rPr>
          <w:rFonts w:eastAsia="Times New Roman" w:cstheme="minorHAnsi"/>
        </w:rPr>
      </w:pPr>
      <w:r>
        <w:rPr>
          <w:rFonts w:eastAsia="Times New Roman" w:cstheme="minorHAnsi"/>
        </w:rPr>
        <w:t>2. SEKUNDARNA PREVENCIJA: obuhvaća učenike koji spadaju u skupinu djece rizičnog ponašanja, a provode je stručna služba u školi, zdravstveni radnici, radnici Centra za socijalnu skrb i MUP-a, te drugi stručnjaci po potrebi.</w:t>
      </w:r>
    </w:p>
    <w:p w:rsidR="00752BB5" w:rsidRDefault="00DB1161">
      <w:pPr>
        <w:spacing w:after="0" w:line="276" w:lineRule="auto"/>
        <w:rPr>
          <w:rFonts w:eastAsia="Times New Roman" w:cstheme="minorHAnsi"/>
          <w:b/>
        </w:rPr>
      </w:pPr>
      <w:r>
        <w:rPr>
          <w:rFonts w:eastAsia="Times New Roman" w:cstheme="minorHAnsi"/>
          <w:b/>
        </w:rPr>
        <w:t xml:space="preserve">  </w:t>
      </w:r>
    </w:p>
    <w:p w:rsidR="00752BB5" w:rsidRDefault="00DB1161">
      <w:pPr>
        <w:pStyle w:val="Odlomakpopisa"/>
        <w:numPr>
          <w:ilvl w:val="0"/>
          <w:numId w:val="31"/>
        </w:numPr>
        <w:spacing w:line="276" w:lineRule="auto"/>
        <w:rPr>
          <w:rFonts w:asciiTheme="minorHAnsi" w:hAnsiTheme="minorHAnsi" w:cstheme="minorHAnsi"/>
          <w:b/>
          <w:sz w:val="22"/>
          <w:szCs w:val="22"/>
        </w:rPr>
      </w:pPr>
      <w:r>
        <w:rPr>
          <w:rFonts w:asciiTheme="minorHAnsi" w:hAnsiTheme="minorHAnsi" w:cstheme="minorHAnsi"/>
          <w:b/>
          <w:sz w:val="22"/>
          <w:szCs w:val="22"/>
        </w:rPr>
        <w:t>SADRŽAJI I AKTIVNOSTI</w:t>
      </w:r>
    </w:p>
    <w:p w:rsidR="00752BB5" w:rsidRDefault="00DB1161">
      <w:pPr>
        <w:pStyle w:val="Odlomakpopisa"/>
        <w:numPr>
          <w:ilvl w:val="0"/>
          <w:numId w:val="35"/>
        </w:numPr>
        <w:spacing w:line="276" w:lineRule="auto"/>
        <w:ind w:left="142"/>
        <w:rPr>
          <w:rFonts w:asciiTheme="minorHAnsi" w:hAnsiTheme="minorHAnsi" w:cstheme="minorHAnsi"/>
          <w:sz w:val="22"/>
          <w:szCs w:val="22"/>
        </w:rPr>
      </w:pPr>
      <w:r>
        <w:rPr>
          <w:rFonts w:asciiTheme="minorHAnsi" w:hAnsiTheme="minorHAnsi" w:cstheme="minorHAnsi"/>
          <w:sz w:val="22"/>
          <w:szCs w:val="22"/>
        </w:rPr>
        <w:t>Abeceda prevencije – učitelji će, u sklopu satova razrednika, provoditi aktivnosti iz Abecede prevencije sukladno potrebama svakog razrednog odjeljenja i afinitetima razrednika.</w:t>
      </w:r>
    </w:p>
    <w:tbl>
      <w:tblPr>
        <w:tblpPr w:leftFromText="180" w:rightFromText="180" w:bottomFromText="160" w:vertAnchor="text" w:horzAnchor="margin" w:tblpY="49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3"/>
        <w:gridCol w:w="6723"/>
      </w:tblGrid>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360" w:lineRule="auto"/>
              <w:rPr>
                <w:rFonts w:eastAsia="Times New Roman" w:cstheme="minorHAnsi"/>
                <w:iCs/>
                <w:lang w:eastAsia="hr-HR"/>
              </w:rPr>
            </w:pPr>
            <w:r>
              <w:rPr>
                <w:rFonts w:eastAsia="Times New Roman" w:cstheme="minorHAnsi"/>
                <w:i/>
                <w:iCs/>
                <w:lang w:eastAsia="hr-HR"/>
              </w:rPr>
              <w:t xml:space="preserve">Područje </w:t>
            </w:r>
          </w:p>
        </w:tc>
        <w:tc>
          <w:tcPr>
            <w:tcW w:w="6723" w:type="dxa"/>
            <w:tcBorders>
              <w:top w:val="single" w:sz="2" w:space="0" w:color="7F7F7F"/>
              <w:left w:val="single" w:sz="2" w:space="0" w:color="7F7F7F"/>
              <w:bottom w:val="single" w:sz="2" w:space="0" w:color="7F7F7F"/>
              <w:right w:val="single" w:sz="2" w:space="0" w:color="7F7F7F"/>
            </w:tcBorders>
            <w:shd w:val="clear" w:color="auto" w:fill="92CDDC"/>
            <w:vAlign w:val="center"/>
          </w:tcPr>
          <w:p w:rsidR="00752BB5" w:rsidRDefault="00DB1161">
            <w:pPr>
              <w:spacing w:after="0" w:line="360" w:lineRule="auto"/>
              <w:jc w:val="both"/>
              <w:rPr>
                <w:rFonts w:eastAsia="Times New Roman" w:cstheme="minorHAnsi"/>
                <w:b/>
                <w:bCs/>
                <w:iCs/>
                <w:lang w:eastAsia="hr-HR"/>
              </w:rPr>
            </w:pPr>
            <w:r>
              <w:rPr>
                <w:rFonts w:eastAsia="Times New Roman" w:cstheme="minorHAnsi"/>
                <w:b/>
                <w:bCs/>
                <w:iCs/>
                <w:lang w:eastAsia="hr-HR"/>
              </w:rPr>
              <w:t>Abeceda prevencije</w:t>
            </w:r>
          </w:p>
        </w:tc>
      </w:tr>
      <w:tr w:rsidR="00752BB5">
        <w:trPr>
          <w:trHeight w:val="498"/>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iCs/>
                <w:lang w:eastAsia="hr-HR"/>
              </w:rPr>
            </w:pPr>
            <w:r>
              <w:rPr>
                <w:rFonts w:eastAsia="Times New Roman" w:cstheme="minorHAnsi"/>
                <w:i/>
                <w:iCs/>
                <w:lang w:eastAsia="hr-HR"/>
              </w:rPr>
              <w:t xml:space="preserve">Nositelj aktivnosti </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360" w:lineRule="auto"/>
              <w:jc w:val="both"/>
              <w:rPr>
                <w:rFonts w:eastAsia="Times New Roman" w:cstheme="minorHAnsi"/>
                <w:bCs/>
                <w:iCs/>
                <w:lang w:eastAsia="hr-HR"/>
              </w:rPr>
            </w:pPr>
            <w:r>
              <w:rPr>
                <w:rFonts w:eastAsia="Times New Roman" w:cstheme="minorHAnsi"/>
                <w:bCs/>
                <w:iCs/>
                <w:lang w:eastAsia="hr-HR"/>
              </w:rPr>
              <w:t>Svi razrednici 1.-8.razreda</w:t>
            </w:r>
          </w:p>
        </w:tc>
      </w:tr>
      <w:tr w:rsidR="00752BB5">
        <w:trPr>
          <w:trHeight w:val="576"/>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iCs/>
                <w:lang w:eastAsia="hr-HR"/>
              </w:rPr>
            </w:pPr>
            <w:r>
              <w:rPr>
                <w:rFonts w:eastAsia="Times New Roman" w:cstheme="minorHAnsi"/>
                <w:i/>
                <w:iCs/>
                <w:lang w:eastAsia="hr-HR"/>
              </w:rPr>
              <w:t>Razredni odjel</w:t>
            </w:r>
          </w:p>
        </w:tc>
        <w:tc>
          <w:tcPr>
            <w:tcW w:w="6723" w:type="dxa"/>
            <w:tcBorders>
              <w:top w:val="single" w:sz="2" w:space="0" w:color="7F7F7F"/>
              <w:left w:val="single" w:sz="2" w:space="0" w:color="7F7F7F"/>
              <w:bottom w:val="single" w:sz="2" w:space="0" w:color="7F7F7F"/>
              <w:right w:val="single" w:sz="2" w:space="0" w:color="7F7F7F"/>
            </w:tcBorders>
            <w:vAlign w:val="center"/>
          </w:tcPr>
          <w:p w:rsidR="00752BB5" w:rsidRDefault="00DB1161">
            <w:pPr>
              <w:spacing w:after="0" w:line="360" w:lineRule="auto"/>
              <w:jc w:val="both"/>
              <w:rPr>
                <w:rFonts w:eastAsia="Times New Roman" w:cstheme="minorHAnsi"/>
                <w:bCs/>
                <w:iCs/>
                <w:lang w:eastAsia="hr-HR"/>
              </w:rPr>
            </w:pPr>
            <w:r>
              <w:rPr>
                <w:rFonts w:eastAsia="Times New Roman" w:cstheme="minorHAnsi"/>
                <w:bCs/>
                <w:iCs/>
                <w:lang w:eastAsia="hr-HR"/>
              </w:rPr>
              <w:t>1.-8.razreda</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bCs/>
                <w:iCs/>
                <w:lang w:eastAsia="hr-HR"/>
              </w:rPr>
            </w:pPr>
            <w:r>
              <w:rPr>
                <w:rFonts w:eastAsia="Times New Roman" w:cstheme="minorHAnsi"/>
                <w:bCs/>
                <w:i/>
                <w:iCs/>
                <w:lang w:eastAsia="hr-HR"/>
              </w:rPr>
              <w:t>Osnovna namjena i ciljevi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360" w:lineRule="auto"/>
              <w:rPr>
                <w:rFonts w:eastAsia="Times New Roman" w:cstheme="minorHAnsi"/>
                <w:iCs/>
                <w:lang w:eastAsia="hr-HR"/>
              </w:rPr>
            </w:pPr>
            <w:r>
              <w:rPr>
                <w:rFonts w:eastAsia="Times New Roman" w:cstheme="minorHAnsi"/>
                <w:iCs/>
                <w:lang w:eastAsia="hr-HR"/>
              </w:rPr>
              <w:t>Ciljevi su osigurati svim učenicima usvajanje osnovnih znanja i vještina potrebnih za uspješno svakodnevno funkcioniranje i razvoj pozitivnog mentalnog zdravlja (razvoj samopoštovanja i pozitivne slike o sebi, razvoj suradničkih socijalnih vještina, razvoj vještina nenasilnog rješavanja sukoba).</w:t>
            </w:r>
          </w:p>
        </w:tc>
      </w:tr>
      <w:tr w:rsidR="00752BB5">
        <w:trPr>
          <w:trHeight w:val="1322"/>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bCs/>
                <w:iCs/>
                <w:lang w:eastAsia="hr-HR"/>
              </w:rPr>
            </w:pPr>
            <w:r>
              <w:rPr>
                <w:rFonts w:eastAsia="Times New Roman" w:cstheme="minorHAnsi"/>
                <w:bCs/>
                <w:i/>
                <w:iCs/>
                <w:lang w:eastAsia="hr-HR"/>
              </w:rPr>
              <w:t>Načini realizacije aktivnosti</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360" w:lineRule="auto"/>
              <w:rPr>
                <w:rFonts w:eastAsia="Times New Roman" w:cstheme="minorHAnsi"/>
                <w:iCs/>
                <w:lang w:eastAsia="hr-HR"/>
              </w:rPr>
            </w:pPr>
            <w:r>
              <w:rPr>
                <w:rFonts w:eastAsia="Times New Roman" w:cstheme="minorHAnsi"/>
                <w:iCs/>
                <w:lang w:eastAsia="hr-HR"/>
              </w:rPr>
              <w:t>preventivne aktivnosti za učenike (sukladno potrebi razrednog odjeljenja) i predavanja za roditelje (sukladno aktualnoj problematici razreda).</w:t>
            </w:r>
          </w:p>
        </w:tc>
      </w:tr>
      <w:tr w:rsidR="00752BB5">
        <w:trPr>
          <w:trHeight w:val="619"/>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bCs/>
                <w:iCs/>
                <w:lang w:eastAsia="hr-HR"/>
              </w:rPr>
            </w:pPr>
            <w:r>
              <w:rPr>
                <w:rFonts w:eastAsia="Times New Roman" w:cstheme="minorHAnsi"/>
                <w:bCs/>
                <w:i/>
                <w:iCs/>
                <w:lang w:eastAsia="hr-HR"/>
              </w:rPr>
              <w:t>Vremenski okvir</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after="0" w:line="360" w:lineRule="auto"/>
              <w:jc w:val="both"/>
              <w:rPr>
                <w:rFonts w:eastAsia="Times New Roman" w:cstheme="minorHAnsi"/>
                <w:iCs/>
                <w:lang w:eastAsia="hr-HR"/>
              </w:rPr>
            </w:pPr>
            <w:r>
              <w:rPr>
                <w:rFonts w:eastAsia="Times New Roman" w:cstheme="minorHAnsi"/>
                <w:iCs/>
                <w:lang w:eastAsia="hr-HR"/>
              </w:rPr>
              <w:t>rujan, 2025.- lipanj, 2026.</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bCs/>
                <w:iCs/>
                <w:lang w:eastAsia="hr-HR"/>
              </w:rPr>
            </w:pPr>
            <w:r>
              <w:rPr>
                <w:rFonts w:eastAsia="Times New Roman" w:cstheme="minorHAnsi"/>
                <w:bCs/>
                <w:i/>
                <w:iCs/>
                <w:lang w:eastAsia="hr-HR"/>
              </w:rPr>
              <w:lastRenderedPageBreak/>
              <w:t>Troškovnik</w:t>
            </w:r>
          </w:p>
        </w:tc>
        <w:tc>
          <w:tcPr>
            <w:tcW w:w="6723" w:type="dxa"/>
            <w:tcBorders>
              <w:top w:val="single" w:sz="2" w:space="0" w:color="7F7F7F"/>
              <w:left w:val="single" w:sz="2" w:space="0" w:color="7F7F7F"/>
              <w:bottom w:val="single" w:sz="2" w:space="0" w:color="7F7F7F"/>
              <w:right w:val="single" w:sz="2" w:space="0" w:color="7F7F7F"/>
            </w:tcBorders>
          </w:tcPr>
          <w:p w:rsidR="00752BB5" w:rsidRDefault="00752BB5">
            <w:pPr>
              <w:spacing w:after="0" w:line="360" w:lineRule="auto"/>
              <w:jc w:val="both"/>
              <w:rPr>
                <w:rFonts w:eastAsia="Times New Roman" w:cstheme="minorHAnsi"/>
                <w:iCs/>
                <w:lang w:eastAsia="hr-HR"/>
              </w:rPr>
            </w:pPr>
          </w:p>
          <w:p w:rsidR="00752BB5" w:rsidRDefault="00DB1161">
            <w:pPr>
              <w:spacing w:after="0" w:line="360" w:lineRule="auto"/>
              <w:jc w:val="both"/>
              <w:rPr>
                <w:rFonts w:eastAsia="Times New Roman" w:cstheme="minorHAnsi"/>
                <w:iCs/>
                <w:lang w:eastAsia="hr-HR"/>
              </w:rPr>
            </w:pPr>
            <w:r>
              <w:rPr>
                <w:rFonts w:eastAsia="Times New Roman" w:cstheme="minorHAnsi"/>
                <w:iCs/>
                <w:lang w:eastAsia="hr-HR"/>
              </w:rPr>
              <w:t>po potrebi</w:t>
            </w:r>
          </w:p>
        </w:tc>
      </w:tr>
      <w:tr w:rsidR="00752BB5">
        <w:trPr>
          <w:trHeight w:val="907"/>
        </w:trPr>
        <w:tc>
          <w:tcPr>
            <w:tcW w:w="2343" w:type="dxa"/>
            <w:tcBorders>
              <w:top w:val="single" w:sz="2" w:space="0" w:color="7F7F7F"/>
              <w:left w:val="single" w:sz="2" w:space="0" w:color="7F7F7F"/>
              <w:bottom w:val="single" w:sz="2" w:space="0" w:color="7F7F7F"/>
              <w:right w:val="single" w:sz="2" w:space="0" w:color="7F7F7F"/>
            </w:tcBorders>
            <w:shd w:val="clear" w:color="auto" w:fill="B6DDE8"/>
            <w:vAlign w:val="center"/>
          </w:tcPr>
          <w:p w:rsidR="00752BB5" w:rsidRDefault="00DB1161">
            <w:pPr>
              <w:spacing w:after="0" w:line="360" w:lineRule="auto"/>
              <w:rPr>
                <w:rFonts w:eastAsia="Times New Roman" w:cstheme="minorHAnsi"/>
                <w:bCs/>
                <w:iCs/>
                <w:lang w:eastAsia="hr-HR"/>
              </w:rPr>
            </w:pPr>
            <w:r>
              <w:rPr>
                <w:rFonts w:eastAsia="Times New Roman" w:cstheme="minorHAnsi"/>
                <w:bCs/>
                <w:i/>
                <w:iCs/>
                <w:lang w:eastAsia="hr-HR"/>
              </w:rPr>
              <w:t xml:space="preserve">Način vrednovanja </w:t>
            </w:r>
          </w:p>
        </w:tc>
        <w:tc>
          <w:tcPr>
            <w:tcW w:w="6723" w:type="dxa"/>
            <w:tcBorders>
              <w:top w:val="single" w:sz="2" w:space="0" w:color="7F7F7F"/>
              <w:left w:val="single" w:sz="2" w:space="0" w:color="7F7F7F"/>
              <w:bottom w:val="single" w:sz="2" w:space="0" w:color="7F7F7F"/>
              <w:right w:val="single" w:sz="2" w:space="0" w:color="7F7F7F"/>
            </w:tcBorders>
          </w:tcPr>
          <w:p w:rsidR="00752BB5" w:rsidRDefault="00DB1161">
            <w:pPr>
              <w:spacing w:before="100" w:beforeAutospacing="1" w:after="100" w:afterAutospacing="1" w:line="360" w:lineRule="auto"/>
              <w:jc w:val="both"/>
              <w:rPr>
                <w:rFonts w:eastAsia="Times New Roman" w:cstheme="minorHAnsi"/>
                <w:lang w:eastAsia="hr-HR"/>
              </w:rPr>
            </w:pPr>
            <w:r>
              <w:rPr>
                <w:rFonts w:eastAsia="Times New Roman" w:cstheme="minorHAnsi"/>
                <w:lang w:eastAsia="hr-HR"/>
              </w:rPr>
              <w:t>Kratka procesna evaluacija od strane razrednika – provoditelja aktivnosti</w:t>
            </w:r>
          </w:p>
        </w:tc>
      </w:tr>
    </w:tbl>
    <w:p w:rsidR="00752BB5" w:rsidRDefault="00752BB5">
      <w:pPr>
        <w:spacing w:after="0" w:line="240" w:lineRule="auto"/>
        <w:rPr>
          <w:rFonts w:eastAsia="Times New Roman" w:cstheme="minorHAnsi"/>
          <w:b/>
          <w:highlight w:val="red"/>
        </w:rPr>
      </w:pPr>
    </w:p>
    <w:p w:rsidR="00752BB5" w:rsidRDefault="00752BB5">
      <w:pPr>
        <w:spacing w:after="0" w:line="240" w:lineRule="auto"/>
        <w:rPr>
          <w:rFonts w:eastAsia="Times New Roman" w:cstheme="minorHAnsi"/>
          <w:b/>
          <w:highlight w:val="red"/>
        </w:rPr>
      </w:pPr>
    </w:p>
    <w:p w:rsidR="00752BB5" w:rsidRDefault="00752BB5">
      <w:pPr>
        <w:spacing w:after="0" w:line="240" w:lineRule="auto"/>
        <w:rPr>
          <w:rFonts w:eastAsia="Times New Roman" w:cstheme="minorHAnsi"/>
          <w:highlight w:val="red"/>
        </w:rPr>
      </w:pPr>
    </w:p>
    <w:p w:rsidR="00752BB5" w:rsidRDefault="00DB1161">
      <w:pPr>
        <w:numPr>
          <w:ilvl w:val="0"/>
          <w:numId w:val="36"/>
        </w:numPr>
        <w:spacing w:after="0" w:line="276" w:lineRule="auto"/>
        <w:ind w:left="-284"/>
        <w:contextualSpacing/>
        <w:jc w:val="both"/>
        <w:rPr>
          <w:rFonts w:eastAsia="Times New Roman" w:cstheme="minorHAnsi"/>
          <w:lang w:eastAsia="hr-HR"/>
        </w:rPr>
      </w:pPr>
      <w:r>
        <w:rPr>
          <w:rFonts w:eastAsia="Times New Roman" w:cstheme="minorHAnsi"/>
          <w:lang w:eastAsia="hr-HR"/>
        </w:rPr>
        <w:t>PROGRAM ZAŠTITE UČENIKA OD VRŠNJAČKOG ZLOSTAVLJANJA I DRUGIH OBLIKA NASILJA</w:t>
      </w:r>
    </w:p>
    <w:p w:rsidR="00752BB5" w:rsidRDefault="00752BB5">
      <w:pPr>
        <w:spacing w:after="0" w:line="276" w:lineRule="auto"/>
        <w:jc w:val="both"/>
        <w:rPr>
          <w:rFonts w:eastAsia="Times New Roman" w:cstheme="minorHAnsi"/>
        </w:rPr>
      </w:pPr>
    </w:p>
    <w:p w:rsidR="00752BB5" w:rsidRDefault="00DB1161">
      <w:pPr>
        <w:spacing w:after="0" w:line="276" w:lineRule="auto"/>
        <w:jc w:val="both"/>
        <w:rPr>
          <w:rFonts w:eastAsia="Times New Roman" w:cstheme="minorHAnsi"/>
        </w:rPr>
      </w:pPr>
      <w:r>
        <w:rPr>
          <w:rFonts w:eastAsia="Times New Roman" w:cstheme="minorHAnsi"/>
        </w:rPr>
        <w:t>U našoj školi postoji  zajednički uspostavljen sustav vrijednosti koji dovodi do ostvarenja željenih ciljeva i strategije u kojoj svi odmah reagiramo na nasilje i nastojimo ga spriječiti.</w:t>
      </w:r>
    </w:p>
    <w:p w:rsidR="00752BB5" w:rsidRDefault="00DB1161">
      <w:pPr>
        <w:spacing w:after="0" w:line="276" w:lineRule="auto"/>
        <w:jc w:val="both"/>
        <w:rPr>
          <w:rFonts w:eastAsia="Times New Roman" w:cstheme="minorHAnsi"/>
        </w:rPr>
      </w:pPr>
      <w:r>
        <w:rPr>
          <w:rFonts w:eastAsia="Times New Roman" w:cstheme="minorHAnsi"/>
        </w:rPr>
        <w:t xml:space="preserve">Ponašanje učenika ili odrasle osobe možemo kvalificirati kao neprihvatljivo jedino ako postoji jasan sustav vrijednosti koji nasilje kvalificira kao neprihvatljivo. To nas stavlja u poziciju pojedinca koji reagira na ponašanje kao na kršenje vrijednosti kojima težimo, a da pri tome ne napadamo osobu koja to čini. Svojim postupcima djecu treba učiti da je nasilje samo jedno od rješenja u sukobu i da ga treba izbjegavati. U slučaju nasilja među djecom, škola djeluje prema </w:t>
      </w:r>
      <w:r>
        <w:rPr>
          <w:rFonts w:eastAsia="Times New Roman" w:cstheme="minorHAnsi"/>
          <w:u w:val="single"/>
        </w:rPr>
        <w:t>Protokolu o postupanju u slučaju nasilja među djecom i mladima</w:t>
      </w:r>
      <w:r>
        <w:rPr>
          <w:rFonts w:eastAsia="Times New Roman" w:cstheme="minorHAnsi"/>
        </w:rPr>
        <w:t>:</w:t>
      </w:r>
    </w:p>
    <w:p w:rsidR="00752BB5" w:rsidRDefault="00752BB5">
      <w:pPr>
        <w:spacing w:after="0" w:line="276" w:lineRule="auto"/>
        <w:jc w:val="both"/>
        <w:rPr>
          <w:rFonts w:eastAsia="Times New Roman" w:cstheme="minorHAnsi"/>
        </w:rPr>
      </w:pPr>
    </w:p>
    <w:p w:rsidR="00752BB5" w:rsidRDefault="00DB1161">
      <w:pPr>
        <w:spacing w:after="0" w:line="276" w:lineRule="auto"/>
        <w:jc w:val="both"/>
        <w:rPr>
          <w:rFonts w:eastAsia="Times New Roman" w:cstheme="minorHAnsi"/>
          <w:b/>
          <w:u w:val="single"/>
        </w:rPr>
      </w:pPr>
      <w:r>
        <w:rPr>
          <w:rFonts w:eastAsia="Times New Roman" w:cstheme="minorHAnsi"/>
          <w:b/>
          <w:u w:val="single"/>
        </w:rPr>
        <w:t>PROTOKOL O POSTUPANJU U SLUČAJU NASILJA MEĐU DJECOM I MLADIMA</w:t>
      </w:r>
    </w:p>
    <w:p w:rsidR="00752BB5" w:rsidRDefault="00752BB5">
      <w:pPr>
        <w:spacing w:after="0" w:line="276" w:lineRule="auto"/>
        <w:jc w:val="both"/>
        <w:rPr>
          <w:rFonts w:eastAsia="Times New Roman" w:cstheme="minorHAnsi"/>
          <w:b/>
          <w:u w:val="single"/>
        </w:rPr>
      </w:pPr>
    </w:p>
    <w:p w:rsidR="00752BB5" w:rsidRDefault="00DB1161">
      <w:pPr>
        <w:spacing w:after="0" w:line="276" w:lineRule="auto"/>
        <w:jc w:val="both"/>
        <w:rPr>
          <w:rFonts w:eastAsia="Times New Roman" w:cstheme="minorHAnsi"/>
          <w:b/>
        </w:rPr>
      </w:pPr>
      <w:r>
        <w:rPr>
          <w:rFonts w:eastAsia="Times New Roman" w:cstheme="minorHAnsi"/>
          <w:b/>
        </w:rPr>
        <w:t>Obaveze škole:</w:t>
      </w:r>
    </w:p>
    <w:p w:rsidR="00752BB5" w:rsidRDefault="00DB1161">
      <w:pPr>
        <w:spacing w:after="0" w:line="276" w:lineRule="auto"/>
        <w:jc w:val="both"/>
        <w:rPr>
          <w:rFonts w:eastAsia="Times New Roman" w:cstheme="minorHAnsi"/>
        </w:rPr>
      </w:pPr>
      <w:r>
        <w:rPr>
          <w:rFonts w:eastAsia="Times New Roman" w:cstheme="minorHAnsi"/>
        </w:rPr>
        <w:t>• Zaustaviti i prekinuti aktualno nasilno postupanje prema djetetu; po potrebi pozvati policiju i osigurati liječničku pomoć.</w:t>
      </w:r>
    </w:p>
    <w:p w:rsidR="00752BB5" w:rsidRDefault="00DB1161">
      <w:pPr>
        <w:spacing w:after="0" w:line="276" w:lineRule="auto"/>
        <w:jc w:val="both"/>
        <w:rPr>
          <w:rFonts w:eastAsia="Times New Roman" w:cstheme="minorHAnsi"/>
        </w:rPr>
      </w:pPr>
      <w:r>
        <w:rPr>
          <w:rFonts w:eastAsia="Times New Roman" w:cstheme="minorHAnsi"/>
        </w:rPr>
        <w:t>• Odmah obavijestiti roditelje djeteta.</w:t>
      </w:r>
    </w:p>
    <w:p w:rsidR="00752BB5" w:rsidRDefault="00DB1161">
      <w:pPr>
        <w:spacing w:after="0" w:line="276" w:lineRule="auto"/>
        <w:jc w:val="both"/>
        <w:rPr>
          <w:rFonts w:eastAsia="Times New Roman" w:cstheme="minorHAnsi"/>
        </w:rPr>
      </w:pPr>
      <w:r>
        <w:rPr>
          <w:rFonts w:eastAsia="Times New Roman" w:cstheme="minorHAnsi"/>
        </w:rPr>
        <w:t>• U nazočnosti stručnog djelatnika razgovarati s djetetom koje je žrtva nasilja i pružiti mu potporu.</w:t>
      </w:r>
    </w:p>
    <w:p w:rsidR="00752BB5" w:rsidRDefault="00DB1161">
      <w:pPr>
        <w:spacing w:after="0" w:line="276" w:lineRule="auto"/>
        <w:jc w:val="both"/>
        <w:rPr>
          <w:rFonts w:eastAsia="Times New Roman" w:cstheme="minorHAnsi"/>
        </w:rPr>
      </w:pPr>
      <w:r>
        <w:rPr>
          <w:rFonts w:eastAsia="Times New Roman" w:cstheme="minorHAnsi"/>
        </w:rPr>
        <w:t>• Roditelje uputiti na moguće savjetodavne i stručne oblike pomoći za dijete.</w:t>
      </w:r>
    </w:p>
    <w:p w:rsidR="00752BB5" w:rsidRDefault="00DB1161">
      <w:pPr>
        <w:spacing w:after="0" w:line="276" w:lineRule="auto"/>
        <w:jc w:val="both"/>
        <w:rPr>
          <w:rFonts w:eastAsia="Times New Roman" w:cstheme="minorHAnsi"/>
        </w:rPr>
      </w:pPr>
      <w:r>
        <w:rPr>
          <w:rFonts w:eastAsia="Times New Roman" w:cstheme="minorHAnsi"/>
        </w:rPr>
        <w:t>• Razgovarati s drugom djecom i odraslima s ciljem prikupljanja detaljnijih informacija o slučaju.</w:t>
      </w:r>
    </w:p>
    <w:p w:rsidR="00752BB5" w:rsidRDefault="00DB1161">
      <w:pPr>
        <w:spacing w:after="0" w:line="276" w:lineRule="auto"/>
        <w:jc w:val="both"/>
        <w:rPr>
          <w:rFonts w:eastAsia="Times New Roman" w:cstheme="minorHAnsi"/>
        </w:rPr>
      </w:pPr>
      <w:r>
        <w:rPr>
          <w:rFonts w:eastAsia="Times New Roman" w:cstheme="minorHAnsi"/>
        </w:rPr>
        <w:t>• Ako se radi o izrazito traumatičnom iskustvu, pronaći oblike pomoći i za djecu koja su svjedočila nasilju.</w:t>
      </w:r>
    </w:p>
    <w:p w:rsidR="00752BB5" w:rsidRDefault="00DB1161">
      <w:pPr>
        <w:spacing w:after="0" w:line="276" w:lineRule="auto"/>
        <w:jc w:val="both"/>
        <w:rPr>
          <w:rFonts w:eastAsia="Times New Roman" w:cstheme="minorHAnsi"/>
        </w:rPr>
      </w:pPr>
      <w:r>
        <w:rPr>
          <w:rFonts w:eastAsia="Times New Roman" w:cstheme="minorHAnsi"/>
        </w:rPr>
        <w:t>• Razgovarati s djetetom koje je počinilo nasilje, ukazati mu na štetnost takvog ponašanja i poticati ga na promjenu.</w:t>
      </w:r>
    </w:p>
    <w:p w:rsidR="00752BB5" w:rsidRDefault="00DB1161">
      <w:pPr>
        <w:spacing w:after="0" w:line="276" w:lineRule="auto"/>
        <w:jc w:val="both"/>
        <w:rPr>
          <w:rFonts w:eastAsia="Times New Roman" w:cstheme="minorHAnsi"/>
        </w:rPr>
      </w:pPr>
      <w:r>
        <w:rPr>
          <w:rFonts w:eastAsia="Times New Roman" w:cstheme="minorHAnsi"/>
        </w:rPr>
        <w:t>• U slučaju sumnje na zlostavljanje djeteta koje je u ovom slučaju nasilnik, odmah izvijestiti Centar za socijalnu skrb, a po potrebi i policiju i državno odvjetništvo.</w:t>
      </w:r>
    </w:p>
    <w:p w:rsidR="00752BB5" w:rsidRDefault="00DB1161">
      <w:pPr>
        <w:spacing w:after="0" w:line="276" w:lineRule="auto"/>
        <w:jc w:val="both"/>
        <w:rPr>
          <w:rFonts w:eastAsia="Times New Roman" w:cstheme="minorHAnsi"/>
        </w:rPr>
      </w:pPr>
      <w:r>
        <w:rPr>
          <w:rFonts w:eastAsia="Times New Roman" w:cstheme="minorHAnsi"/>
        </w:rPr>
        <w:t>• Roditelje djeteta koje je počinilo nasilje upoznati s događajem, pozvati na savjetodavnu ili stručnu pomoć u školi ili izvan nje.</w:t>
      </w:r>
    </w:p>
    <w:p w:rsidR="00752BB5" w:rsidRDefault="00DB1161">
      <w:pPr>
        <w:spacing w:after="0" w:line="276" w:lineRule="auto"/>
        <w:jc w:val="both"/>
        <w:rPr>
          <w:rFonts w:eastAsia="Times New Roman" w:cstheme="minorHAnsi"/>
        </w:rPr>
      </w:pPr>
      <w:r>
        <w:rPr>
          <w:rFonts w:eastAsia="Times New Roman" w:cstheme="minorHAnsi"/>
        </w:rPr>
        <w:t>• Izvijestiti ih o obvezi škole da slučaj prijavi Centru za socijalnu skrb, Upravnom tijelu SDŽ nadležnom za poslove obrazovanja, policiji ili nadležnom državnom odvjetništvu</w:t>
      </w:r>
    </w:p>
    <w:p w:rsidR="00752BB5" w:rsidRDefault="00DB1161">
      <w:pPr>
        <w:spacing w:after="0" w:line="276" w:lineRule="auto"/>
        <w:jc w:val="both"/>
        <w:rPr>
          <w:rFonts w:eastAsia="Times New Roman" w:cstheme="minorHAnsi"/>
        </w:rPr>
      </w:pPr>
      <w:r>
        <w:rPr>
          <w:rFonts w:eastAsia="Times New Roman" w:cstheme="minorHAnsi"/>
        </w:rPr>
        <w:t>Prema „Protokolu o postupanju u slučaju nasilja među djecom i mladima“ imenovana stručna osoba u školi dužna je u slučaju prijave nasilja ili dojave o nasilju među djecom:</w:t>
      </w:r>
    </w:p>
    <w:p w:rsidR="00752BB5" w:rsidRDefault="00DB1161">
      <w:pPr>
        <w:spacing w:after="0" w:line="276" w:lineRule="auto"/>
        <w:jc w:val="both"/>
        <w:rPr>
          <w:rFonts w:eastAsia="Times New Roman" w:cstheme="minorHAnsi"/>
        </w:rPr>
      </w:pPr>
      <w:r>
        <w:rPr>
          <w:rFonts w:eastAsia="Times New Roman" w:cstheme="minorHAnsi"/>
        </w:rPr>
        <w:t>• Odmah poduzeti sve mjere da se zaustavi i prekine aktualno nasilno postupanje prema djetetu, a u slučaju potrebe zatražiti pomoć drugih djelatnika ustanove ili po potrebi pozvati policiju.</w:t>
      </w:r>
    </w:p>
    <w:p w:rsidR="00752BB5" w:rsidRDefault="00DB1161">
      <w:pPr>
        <w:spacing w:after="0" w:line="276" w:lineRule="auto"/>
        <w:jc w:val="both"/>
        <w:rPr>
          <w:rFonts w:eastAsia="Times New Roman" w:cstheme="minorHAnsi"/>
        </w:rPr>
      </w:pPr>
      <w:r>
        <w:rPr>
          <w:rFonts w:eastAsia="Times New Roman" w:cstheme="minorHAnsi"/>
        </w:rPr>
        <w:lastRenderedPageBreak/>
        <w:t>• Ukoliko je potrebno osigurati hitnu liječničku pomoć ili pregled te pričekati liječnikovu preporuku o daljnjem postupanju i dolazak djetetovih roditelja ili zakonskih zastupnika.</w:t>
      </w:r>
    </w:p>
    <w:p w:rsidR="00752BB5" w:rsidRDefault="00DB1161">
      <w:pPr>
        <w:spacing w:after="0" w:line="276" w:lineRule="auto"/>
        <w:jc w:val="both"/>
        <w:rPr>
          <w:rFonts w:eastAsia="Times New Roman" w:cstheme="minorHAnsi"/>
        </w:rPr>
      </w:pPr>
      <w:r>
        <w:rPr>
          <w:rFonts w:eastAsia="Times New Roman" w:cstheme="minorHAnsi"/>
        </w:rPr>
        <w:t>• Odmah po prijavljenom nasilju o tome obavijestiti roditelje ili zakonske zastupnike djeteta te ih upoznati sa svim činjenicama i okolnostima koje je do tada doznala i izvijestiti ih o aktivnostima koje će se poduzeti.</w:t>
      </w:r>
    </w:p>
    <w:p w:rsidR="00752BB5" w:rsidRDefault="00DB1161">
      <w:pPr>
        <w:spacing w:after="0" w:line="276" w:lineRule="auto"/>
        <w:jc w:val="both"/>
        <w:rPr>
          <w:rFonts w:eastAsia="Times New Roman" w:cstheme="minorHAnsi"/>
        </w:rPr>
      </w:pPr>
      <w:r>
        <w:rPr>
          <w:rFonts w:eastAsia="Times New Roman" w:cstheme="minorHAnsi"/>
        </w:rPr>
        <w:t>• Po dojavi nasilja odmah obaviti razgovor s djetetom koje je žrtva nasilja, a u slučaju da je postojala liječnička intervencija, uz dogovor s liječnikom, čim to bude moguće. Razgovor se uvijek obavlja u prisutnosti stručnog djelatnika ustanove, na posebno brižan način, poštujući djetetovo dostojanstvo i pružajući mu potporu.</w:t>
      </w:r>
    </w:p>
    <w:p w:rsidR="00752BB5" w:rsidRDefault="00DB1161">
      <w:pPr>
        <w:spacing w:after="0" w:line="276" w:lineRule="auto"/>
        <w:jc w:val="both"/>
        <w:rPr>
          <w:rFonts w:eastAsia="Times New Roman" w:cstheme="minorHAnsi"/>
        </w:rPr>
      </w:pPr>
      <w:r>
        <w:rPr>
          <w:rFonts w:eastAsia="Times New Roman" w:cstheme="minorHAnsi"/>
        </w:rPr>
        <w:t>• Roditeljima ili zakonskim zastupnicima djeteta koje je žrtva vršnjačkog nasilja dati obavijesti o mogućim oblicima savjetodavne i stručne pomoći za dijete u odgojno-obrazovnoj ustanovi ili izvan nje.</w:t>
      </w:r>
    </w:p>
    <w:p w:rsidR="00752BB5" w:rsidRDefault="00DB1161">
      <w:pPr>
        <w:spacing w:after="0" w:line="276" w:lineRule="auto"/>
        <w:jc w:val="both"/>
        <w:rPr>
          <w:rFonts w:eastAsia="Times New Roman" w:cstheme="minorHAnsi"/>
        </w:rPr>
      </w:pPr>
      <w:r>
        <w:rPr>
          <w:rFonts w:eastAsia="Times New Roman" w:cstheme="minorHAnsi"/>
        </w:rPr>
        <w:t>• Razgovarati s drugom djecom ili odraslim osobama koje imaju spoznaju o učinjenom nasilju te utvrditi sve okolnosti vezane uz oblik, intenzitet, težinu i vremensko trajanje nasilja.</w:t>
      </w:r>
    </w:p>
    <w:p w:rsidR="00752BB5" w:rsidRDefault="00DB1161">
      <w:pPr>
        <w:spacing w:after="0" w:line="276" w:lineRule="auto"/>
        <w:jc w:val="both"/>
        <w:rPr>
          <w:rFonts w:eastAsia="Times New Roman" w:cstheme="minorHAnsi"/>
        </w:rPr>
      </w:pPr>
      <w:r>
        <w:rPr>
          <w:rFonts w:eastAsia="Times New Roman" w:cstheme="minorHAnsi"/>
        </w:rPr>
        <w:t>• Ukoliko se radi o osobito teškom obliku, intenzitetu ili dužem vremenskom trajanju nasilja, koje može izazvati traumu i kod druge djece koja su svjedočila nasilju, savjetovati se s nadležnom stručnom osobom ili službom radi pomoći djeci, svjedocima nasilja.</w:t>
      </w:r>
    </w:p>
    <w:p w:rsidR="00752BB5" w:rsidRDefault="00DB1161">
      <w:pPr>
        <w:spacing w:after="0" w:line="276" w:lineRule="auto"/>
        <w:jc w:val="both"/>
        <w:rPr>
          <w:rFonts w:eastAsia="Times New Roman" w:cstheme="minorHAnsi"/>
        </w:rPr>
      </w:pPr>
      <w:r>
        <w:rPr>
          <w:rFonts w:eastAsia="Times New Roman" w:cstheme="minorHAnsi"/>
        </w:rPr>
        <w:t>• Što žurnije obaviti razgovor s djetetom koje je počinilo nasilje, ukazati mu na štetnost takvog ponašanja, savjetovati ga i poticati na promjenu. U slučaju sumnje na zanemarivanje ili zlostavljanje djeteta, treba odmah izvijestiti CZSS, a po potrebi i policiju odnosno državno odvjetništvo.</w:t>
      </w:r>
    </w:p>
    <w:p w:rsidR="00752BB5" w:rsidRDefault="00DB1161">
      <w:pPr>
        <w:spacing w:after="0" w:line="276" w:lineRule="auto"/>
        <w:jc w:val="both"/>
        <w:rPr>
          <w:rFonts w:eastAsia="Times New Roman" w:cstheme="minorHAnsi"/>
        </w:rPr>
      </w:pPr>
      <w:r>
        <w:rPr>
          <w:rFonts w:eastAsia="Times New Roman" w:cstheme="minorHAnsi"/>
        </w:rPr>
        <w:t>• Pozvati roditelje ili zakonske zastupnike djeteta koje je počinilo nasilje, upoznati ih s događajem, savjetovati ih s ciljem promjene djetetovog neprihvatljivog ponašanja, te ih pozvati na savjetodavnu ili stručnu pomoć u školi ili izvan nje i izvijestiti ih o obvezi odgojno-obrazovne ustanove da slučaj prijavi nadležnom centru za socijalnu skrb, Upravnom tijelu SDŽ nadležnom za poslove obrazovanja, policiji ili nadležnom državnom odvjetništvu.</w:t>
      </w:r>
    </w:p>
    <w:p w:rsidR="00752BB5" w:rsidRDefault="00DB1161">
      <w:pPr>
        <w:spacing w:after="0" w:line="276" w:lineRule="auto"/>
        <w:jc w:val="both"/>
        <w:rPr>
          <w:rFonts w:eastAsia="Times New Roman" w:cstheme="minorHAnsi"/>
        </w:rPr>
      </w:pPr>
      <w:r>
        <w:rPr>
          <w:rFonts w:eastAsia="Times New Roman" w:cstheme="minorHAnsi"/>
        </w:rPr>
        <w:t>• O svemu poduzetom sačiniti službene bilješke i odgovarajuće evidencije zaštićenih podataka.</w:t>
      </w:r>
    </w:p>
    <w:p w:rsidR="00752BB5" w:rsidRDefault="00752BB5">
      <w:pPr>
        <w:spacing w:after="0" w:line="276" w:lineRule="auto"/>
        <w:jc w:val="both"/>
        <w:rPr>
          <w:rFonts w:eastAsia="Times New Roman" w:cstheme="minorHAnsi"/>
        </w:rPr>
      </w:pPr>
    </w:p>
    <w:p w:rsidR="00752BB5" w:rsidRDefault="00DB1161">
      <w:pPr>
        <w:numPr>
          <w:ilvl w:val="0"/>
          <w:numId w:val="36"/>
        </w:numPr>
        <w:spacing w:after="0" w:line="276" w:lineRule="auto"/>
        <w:ind w:left="-142"/>
        <w:contextualSpacing/>
        <w:jc w:val="both"/>
        <w:rPr>
          <w:rFonts w:eastAsia="Times New Roman" w:cstheme="minorHAnsi"/>
          <w:lang w:eastAsia="hr-HR"/>
        </w:rPr>
      </w:pPr>
      <w:r>
        <w:rPr>
          <w:rFonts w:eastAsia="Times New Roman" w:cstheme="minorHAnsi"/>
          <w:lang w:eastAsia="hr-HR"/>
        </w:rPr>
        <w:t>PROGRAM PREVENCIJE ELEKTRONIČKOG NASILJA I ZLOSTAVLJANJA</w:t>
      </w:r>
    </w:p>
    <w:p w:rsidR="00752BB5" w:rsidRDefault="00752BB5">
      <w:pPr>
        <w:spacing w:after="0" w:line="276" w:lineRule="auto"/>
        <w:jc w:val="both"/>
        <w:rPr>
          <w:rFonts w:eastAsia="Times New Roman" w:cstheme="minorHAnsi"/>
          <w:b/>
          <w:u w:val="single"/>
        </w:rPr>
      </w:pPr>
    </w:p>
    <w:p w:rsidR="00752BB5" w:rsidRDefault="00DB1161">
      <w:pPr>
        <w:spacing w:after="0" w:line="276" w:lineRule="auto"/>
        <w:jc w:val="both"/>
        <w:rPr>
          <w:rFonts w:eastAsia="Times New Roman" w:cstheme="minorHAnsi"/>
        </w:rPr>
      </w:pPr>
      <w:r>
        <w:rPr>
          <w:rFonts w:eastAsia="Times New Roman" w:cstheme="minorHAnsi"/>
        </w:rPr>
        <w:t>Cilj je podržati i sačuvati svijest učitelja, roditelja i učenika o vrijednostima, korisnosti i nužnosti elektroničke tehnologije, povećati svijest o opasnostima koje donosi te ih upoznati sa strategijama zaštite.</w:t>
      </w:r>
    </w:p>
    <w:p w:rsidR="00752BB5" w:rsidRDefault="00DB1161">
      <w:pPr>
        <w:spacing w:after="0" w:line="276" w:lineRule="auto"/>
        <w:jc w:val="both"/>
        <w:rPr>
          <w:rFonts w:eastAsia="Times New Roman" w:cstheme="minorHAnsi"/>
        </w:rPr>
      </w:pPr>
      <w:r>
        <w:rPr>
          <w:rFonts w:eastAsia="Times New Roman" w:cstheme="minorHAnsi"/>
        </w:rPr>
        <w:t>Svrha je osvijestiti potrebu odgajanja učenika za kretanje novim medijima.</w:t>
      </w:r>
    </w:p>
    <w:p w:rsidR="00752BB5" w:rsidRDefault="00DB1161">
      <w:pPr>
        <w:spacing w:after="0" w:line="276" w:lineRule="auto"/>
        <w:jc w:val="both"/>
        <w:rPr>
          <w:rFonts w:eastAsia="Times New Roman" w:cstheme="minorHAnsi"/>
        </w:rPr>
      </w:pPr>
      <w:r>
        <w:rPr>
          <w:rFonts w:eastAsia="Times New Roman" w:cstheme="minorHAnsi"/>
        </w:rPr>
        <w:t>Učenici koje odgajamo i obrazujemo u školi možda čine, sudjeluju ili trpe virtualno nasilje i zlostavljanje pa je stoga dužnost škole reagirati i poduzeti zaštitne mjere učenika prema protokolu koji vrijedi za sve druge vrste nasilja i zlostavljanja.</w:t>
      </w:r>
    </w:p>
    <w:p w:rsidR="00752BB5" w:rsidRDefault="00752BB5">
      <w:pPr>
        <w:spacing w:after="0" w:line="276" w:lineRule="auto"/>
        <w:jc w:val="both"/>
        <w:rPr>
          <w:rFonts w:eastAsia="Times New Roman" w:cstheme="minorHAnsi"/>
          <w:b/>
        </w:rPr>
      </w:pPr>
    </w:p>
    <w:p w:rsidR="00752BB5" w:rsidRDefault="00DB1161">
      <w:pPr>
        <w:numPr>
          <w:ilvl w:val="0"/>
          <w:numId w:val="36"/>
        </w:numPr>
        <w:spacing w:after="0" w:line="276" w:lineRule="auto"/>
        <w:ind w:left="-142"/>
        <w:contextualSpacing/>
        <w:jc w:val="both"/>
        <w:rPr>
          <w:rFonts w:eastAsia="Times New Roman" w:cstheme="minorHAnsi"/>
          <w:lang w:eastAsia="hr-HR"/>
        </w:rPr>
      </w:pPr>
      <w:r>
        <w:rPr>
          <w:rFonts w:eastAsia="Times New Roman" w:cstheme="minorHAnsi"/>
          <w:lang w:eastAsia="hr-HR"/>
        </w:rPr>
        <w:t>PROGRAM PREVENTIVNIH MJERA PROTIV OVISNOSTI</w:t>
      </w:r>
    </w:p>
    <w:p w:rsidR="00752BB5" w:rsidRDefault="00752BB5">
      <w:pPr>
        <w:spacing w:after="0" w:line="276" w:lineRule="auto"/>
        <w:jc w:val="both"/>
        <w:rPr>
          <w:rFonts w:eastAsia="Times New Roman" w:cstheme="minorHAnsi"/>
          <w:b/>
          <w:u w:val="single"/>
        </w:rPr>
      </w:pPr>
    </w:p>
    <w:p w:rsidR="00752BB5" w:rsidRDefault="00DB1161">
      <w:pPr>
        <w:spacing w:after="0" w:line="276" w:lineRule="auto"/>
        <w:jc w:val="both"/>
        <w:rPr>
          <w:rFonts w:eastAsia="Times New Roman" w:cstheme="minorHAnsi"/>
        </w:rPr>
      </w:pPr>
      <w:r>
        <w:rPr>
          <w:rFonts w:eastAsia="Times New Roman" w:cstheme="minorHAnsi"/>
        </w:rPr>
        <w:t>Cilj preventivnih mjera spoznati je vlastite sposobnosti rješavanja problema, razvijati samopoštovanje, pomagati u životnim opredjeljenjima, razvijati socijalnu potporu, motivirati se na zdrave stilove življenja, poboljšati kvalitetu života, pravilno organizirati slobodno vrijeme te ponuditi kvalitetne športske i druge kreativne sadržaje kroz redovnu nastavu, radioničke oblike rada i razgovore na SRO, predavanja, i savjetovališta.</w:t>
      </w:r>
    </w:p>
    <w:p w:rsidR="00752BB5" w:rsidRDefault="00DB1161">
      <w:pPr>
        <w:spacing w:after="0" w:line="276" w:lineRule="auto"/>
        <w:jc w:val="both"/>
        <w:rPr>
          <w:rFonts w:eastAsia="Times New Roman" w:cstheme="minorHAnsi"/>
        </w:rPr>
      </w:pPr>
      <w:r>
        <w:rPr>
          <w:rFonts w:eastAsia="Times New Roman" w:cstheme="minorHAnsi"/>
        </w:rPr>
        <w:lastRenderedPageBreak/>
        <w:t>Svrha programa je osvijestiti štetnost ovisnosti za zdravlje, identificirati učenike s rizičnim ponašanjem, osigurati stručnu pomoć te stvoriti ozračje povjerenja i suradnje.</w:t>
      </w:r>
    </w:p>
    <w:p w:rsidR="00752BB5" w:rsidRDefault="00752BB5">
      <w:pPr>
        <w:spacing w:after="0" w:line="276" w:lineRule="auto"/>
        <w:jc w:val="both"/>
        <w:rPr>
          <w:rFonts w:eastAsia="Times New Roman" w:cstheme="minorHAnsi"/>
        </w:rPr>
      </w:pPr>
    </w:p>
    <w:p w:rsidR="00752BB5" w:rsidRDefault="00DB1161">
      <w:pPr>
        <w:spacing w:after="0" w:line="276" w:lineRule="auto"/>
        <w:jc w:val="both"/>
        <w:rPr>
          <w:rFonts w:eastAsia="Times New Roman" w:cstheme="minorHAnsi"/>
        </w:rPr>
      </w:pPr>
      <w:r>
        <w:rPr>
          <w:rFonts w:eastAsia="Times New Roman" w:cstheme="minorHAnsi"/>
        </w:rPr>
        <w:t xml:space="preserve">Područja djelovanja odnose se na rad s učenicima, učiteljima, roditeljima kroz suradnju s vladinim i nevladinim sektorom. </w:t>
      </w:r>
    </w:p>
    <w:p w:rsidR="00752BB5" w:rsidRDefault="00DB1161">
      <w:pPr>
        <w:spacing w:after="0" w:line="276" w:lineRule="auto"/>
        <w:jc w:val="both"/>
        <w:rPr>
          <w:rFonts w:eastAsia="Times New Roman" w:cstheme="minorHAnsi"/>
        </w:rPr>
      </w:pPr>
      <w:r>
        <w:rPr>
          <w:rFonts w:eastAsia="Times New Roman" w:cstheme="minorHAnsi"/>
        </w:rPr>
        <w:t>Nositelji programa su stručni suradnici, učitelji biologije, prirode i kemije i svi razrednici od 1. do 8. razreda te drugi nastavnici po potrebi.</w:t>
      </w:r>
    </w:p>
    <w:p w:rsidR="00752BB5" w:rsidRDefault="00DB1161">
      <w:pPr>
        <w:spacing w:after="0" w:line="276" w:lineRule="auto"/>
        <w:jc w:val="both"/>
        <w:rPr>
          <w:rFonts w:eastAsia="Times New Roman" w:cstheme="minorHAnsi"/>
        </w:rPr>
      </w:pPr>
      <w:r>
        <w:rPr>
          <w:rFonts w:eastAsia="Times New Roman" w:cstheme="minorHAnsi"/>
        </w:rPr>
        <w:t>Pretpostavka je da mladi postaju ovisnici zbog niske razine samopoštovanja, nemogućnosti izražavanja osjećaja i nedostatka vještina rješavanja problema u trenutcima odluke i stoga je potrebno aktivnosti usmjeriti na jačanje identiteta učenika.</w:t>
      </w:r>
    </w:p>
    <w:p w:rsidR="00752BB5" w:rsidRDefault="00DB1161">
      <w:pPr>
        <w:spacing w:after="0" w:line="276" w:lineRule="auto"/>
        <w:jc w:val="both"/>
        <w:rPr>
          <w:rFonts w:eastAsia="Times New Roman" w:cstheme="minorHAnsi"/>
        </w:rPr>
      </w:pPr>
      <w:r>
        <w:rPr>
          <w:rFonts w:eastAsia="Times New Roman" w:cstheme="minorHAnsi"/>
        </w:rPr>
        <w:t>AKTIVNOSTI PROGRAMA: predavanja za učenike, predavanja za roditelje, radionice, zajedničke akcije, audiovizualni materijali, posjet komuni za ovisnike, suradnja s Centrom za sigurniji internet.</w:t>
      </w:r>
    </w:p>
    <w:p w:rsidR="00752BB5" w:rsidRDefault="00752BB5">
      <w:pPr>
        <w:spacing w:after="0" w:line="276" w:lineRule="auto"/>
        <w:jc w:val="both"/>
        <w:rPr>
          <w:rFonts w:eastAsia="Times New Roman" w:cstheme="minorHAnsi"/>
        </w:rPr>
      </w:pPr>
    </w:p>
    <w:p w:rsidR="00752BB5" w:rsidRDefault="00752BB5">
      <w:pPr>
        <w:spacing w:after="0" w:line="276" w:lineRule="auto"/>
        <w:ind w:left="-142"/>
        <w:contextualSpacing/>
        <w:jc w:val="both"/>
        <w:rPr>
          <w:rFonts w:eastAsia="Times New Roman" w:cstheme="minorHAnsi"/>
          <w:lang w:eastAsia="hr-HR"/>
        </w:rPr>
      </w:pPr>
    </w:p>
    <w:p w:rsidR="00752BB5" w:rsidRDefault="00DB1161">
      <w:pPr>
        <w:numPr>
          <w:ilvl w:val="0"/>
          <w:numId w:val="36"/>
        </w:numPr>
        <w:spacing w:after="0" w:line="240" w:lineRule="auto"/>
        <w:ind w:left="-142"/>
        <w:contextualSpacing/>
        <w:rPr>
          <w:rFonts w:eastAsia="Times New Roman" w:cstheme="minorHAnsi"/>
          <w:lang w:eastAsia="hr-HR"/>
        </w:rPr>
      </w:pPr>
      <w:r>
        <w:rPr>
          <w:rFonts w:eastAsia="Times New Roman" w:cstheme="minorHAnsi"/>
          <w:lang w:eastAsia="hr-HR"/>
        </w:rPr>
        <w:t>PROGRAM  MJERA ZA POVEĆANJE SIGURNOSTI</w:t>
      </w:r>
    </w:p>
    <w:p w:rsidR="00752BB5" w:rsidRDefault="00752BB5">
      <w:pPr>
        <w:tabs>
          <w:tab w:val="left" w:pos="1470"/>
        </w:tabs>
        <w:spacing w:after="0" w:line="240" w:lineRule="auto"/>
        <w:jc w:val="both"/>
        <w:rPr>
          <w:rFonts w:eastAsia="Times New Roman" w:cstheme="minorHAnsi"/>
          <w:b/>
          <w:lang w:eastAsia="hr-HR"/>
        </w:rPr>
      </w:pPr>
    </w:p>
    <w:p w:rsidR="00752BB5" w:rsidRDefault="00DB1161">
      <w:pPr>
        <w:tabs>
          <w:tab w:val="left" w:pos="709"/>
        </w:tabs>
        <w:spacing w:after="0" w:line="240" w:lineRule="auto"/>
        <w:jc w:val="both"/>
        <w:rPr>
          <w:rFonts w:eastAsia="Times New Roman" w:cstheme="minorHAnsi"/>
        </w:rPr>
      </w:pPr>
      <w:r>
        <w:rPr>
          <w:rFonts w:eastAsia="Times New Roman" w:cstheme="minorHAnsi"/>
        </w:rPr>
        <w:t>Osnovna škola „Srinjine“ se nalazi u manjoj sredini tako da je već uvriježeno mišljenje da o sigurnosti škole, njenih učenika i djelatnika brine svaki stanovnik mjesta. Vodeći se dosadašnjim iskustvima, naša škola nije nailazila na veće probleme. Međutim, porast nasilja nametnuo je i našoj školi potrebu za povećanjem već postojećih mjera sigurnosti u školi i izvan nje. Ciljevi programa su provedba i praćenje programa sigurnosti u smislu prevencije te održavanje postojeće sigurnosne situacije. Nositelji ovoga programa su svi djelatnici škole.</w:t>
      </w:r>
    </w:p>
    <w:p w:rsidR="00752BB5" w:rsidRDefault="00752BB5">
      <w:pPr>
        <w:tabs>
          <w:tab w:val="left" w:pos="1470"/>
        </w:tabs>
        <w:spacing w:after="0" w:line="240" w:lineRule="auto"/>
        <w:jc w:val="both"/>
        <w:rPr>
          <w:rFonts w:eastAsia="Times New Roman" w:cstheme="minorHAnsi"/>
        </w:rPr>
      </w:pPr>
    </w:p>
    <w:p w:rsidR="00752BB5" w:rsidRDefault="00DB1161">
      <w:pPr>
        <w:tabs>
          <w:tab w:val="left" w:pos="1470"/>
        </w:tabs>
        <w:spacing w:after="0" w:line="240" w:lineRule="auto"/>
        <w:jc w:val="both"/>
        <w:rPr>
          <w:rFonts w:eastAsia="Times New Roman" w:cstheme="minorHAnsi"/>
        </w:rPr>
      </w:pPr>
      <w:r>
        <w:rPr>
          <w:rFonts w:eastAsia="Times New Roman" w:cstheme="minorHAnsi"/>
        </w:rPr>
        <w:t>Odrednice programa donosimo u tabelarnom prikazu.</w:t>
      </w:r>
    </w:p>
    <w:p w:rsidR="00752BB5" w:rsidRDefault="00752BB5">
      <w:pPr>
        <w:tabs>
          <w:tab w:val="left" w:pos="1470"/>
        </w:tabs>
        <w:spacing w:after="0" w:line="240" w:lineRule="auto"/>
        <w:rPr>
          <w:rFonts w:eastAsia="Times New Roman"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6615"/>
      </w:tblGrid>
      <w:tr w:rsidR="00752BB5">
        <w:trPr>
          <w:trHeight w:val="734"/>
        </w:trPr>
        <w:tc>
          <w:tcPr>
            <w:tcW w:w="945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52BB5" w:rsidRDefault="00DB1161">
            <w:pPr>
              <w:tabs>
                <w:tab w:val="left" w:pos="2205"/>
              </w:tabs>
              <w:spacing w:after="0" w:line="256" w:lineRule="auto"/>
              <w:jc w:val="center"/>
              <w:rPr>
                <w:rFonts w:eastAsia="Times New Roman" w:cstheme="minorHAnsi"/>
              </w:rPr>
            </w:pPr>
            <w:r>
              <w:rPr>
                <w:rFonts w:eastAsia="Times New Roman" w:cstheme="minorHAnsi"/>
                <w:b/>
              </w:rPr>
              <w:t>PROGRAM MJERA ZA POVEĆANJE SIGURNOSTI UČENIKA</w:t>
            </w:r>
          </w:p>
        </w:tc>
      </w:tr>
      <w:tr w:rsidR="00752BB5">
        <w:trPr>
          <w:trHeight w:val="830"/>
        </w:trPr>
        <w:tc>
          <w:tcPr>
            <w:tcW w:w="2518" w:type="dxa"/>
            <w:tcBorders>
              <w:top w:val="single" w:sz="4" w:space="0" w:color="auto"/>
              <w:left w:val="single" w:sz="4" w:space="0" w:color="auto"/>
              <w:bottom w:val="single" w:sz="4" w:space="0" w:color="auto"/>
              <w:right w:val="single" w:sz="4" w:space="0" w:color="auto"/>
            </w:tcBorders>
            <w:shd w:val="clear" w:color="auto" w:fill="D9D9D9"/>
            <w:vAlign w:val="center"/>
          </w:tcPr>
          <w:p w:rsidR="00752BB5" w:rsidRDefault="00DB1161">
            <w:pPr>
              <w:tabs>
                <w:tab w:val="left" w:pos="2205"/>
              </w:tabs>
              <w:spacing w:after="0" w:line="256" w:lineRule="auto"/>
              <w:jc w:val="center"/>
              <w:rPr>
                <w:rFonts w:eastAsia="Times New Roman" w:cstheme="minorHAnsi"/>
                <w:b/>
              </w:rPr>
            </w:pPr>
            <w:r>
              <w:rPr>
                <w:rFonts w:eastAsia="Times New Roman" w:cstheme="minorHAnsi"/>
                <w:b/>
              </w:rPr>
              <w:t>ODREDNICE PROGRAMA</w:t>
            </w:r>
          </w:p>
        </w:tc>
        <w:tc>
          <w:tcPr>
            <w:tcW w:w="6939" w:type="dxa"/>
            <w:tcBorders>
              <w:top w:val="single" w:sz="4" w:space="0" w:color="auto"/>
              <w:left w:val="single" w:sz="4" w:space="0" w:color="auto"/>
              <w:bottom w:val="single" w:sz="4" w:space="0" w:color="auto"/>
              <w:right w:val="single" w:sz="4" w:space="0" w:color="auto"/>
            </w:tcBorders>
            <w:shd w:val="clear" w:color="auto" w:fill="D9D9D9"/>
            <w:vAlign w:val="center"/>
          </w:tcPr>
          <w:p w:rsidR="00752BB5" w:rsidRDefault="00DB1161">
            <w:pPr>
              <w:tabs>
                <w:tab w:val="left" w:pos="2205"/>
              </w:tabs>
              <w:spacing w:after="0" w:line="256" w:lineRule="auto"/>
              <w:jc w:val="center"/>
              <w:rPr>
                <w:rFonts w:eastAsia="Times New Roman" w:cstheme="minorHAnsi"/>
                <w:b/>
              </w:rPr>
            </w:pPr>
            <w:r>
              <w:rPr>
                <w:rFonts w:eastAsia="Times New Roman" w:cstheme="minorHAnsi"/>
                <w:b/>
              </w:rPr>
              <w:t>PRIKAZ ODREDNICA</w:t>
            </w:r>
          </w:p>
        </w:tc>
      </w:tr>
      <w:tr w:rsidR="00752BB5">
        <w:tc>
          <w:tcPr>
            <w:tcW w:w="2518" w:type="dxa"/>
            <w:tcBorders>
              <w:top w:val="single" w:sz="4" w:space="0" w:color="auto"/>
              <w:left w:val="single" w:sz="4" w:space="0" w:color="auto"/>
              <w:bottom w:val="single" w:sz="4" w:space="0" w:color="auto"/>
              <w:right w:val="single" w:sz="4" w:space="0" w:color="auto"/>
            </w:tcBorders>
            <w:vAlign w:val="center"/>
          </w:tcPr>
          <w:p w:rsidR="00752BB5" w:rsidRDefault="00DB1161">
            <w:pPr>
              <w:tabs>
                <w:tab w:val="left" w:pos="2205"/>
              </w:tabs>
              <w:spacing w:after="0" w:line="256" w:lineRule="auto"/>
              <w:jc w:val="center"/>
              <w:rPr>
                <w:rFonts w:eastAsia="Times New Roman" w:cstheme="minorHAnsi"/>
              </w:rPr>
            </w:pPr>
            <w:r>
              <w:rPr>
                <w:rFonts w:eastAsia="Times New Roman" w:cstheme="minorHAnsi"/>
                <w:b/>
                <w:bCs/>
              </w:rPr>
              <w:t>ZADACI</w:t>
            </w:r>
          </w:p>
        </w:tc>
        <w:tc>
          <w:tcPr>
            <w:tcW w:w="6939" w:type="dxa"/>
            <w:tcBorders>
              <w:top w:val="single" w:sz="4" w:space="0" w:color="auto"/>
              <w:left w:val="single" w:sz="4" w:space="0" w:color="auto"/>
              <w:bottom w:val="single" w:sz="4" w:space="0" w:color="auto"/>
              <w:right w:val="single" w:sz="4" w:space="0" w:color="auto"/>
            </w:tcBorders>
          </w:tcPr>
          <w:p w:rsidR="00752BB5" w:rsidRDefault="00DB1161">
            <w:pPr>
              <w:tabs>
                <w:tab w:val="left" w:pos="1470"/>
              </w:tabs>
              <w:spacing w:after="0" w:line="256" w:lineRule="auto"/>
              <w:rPr>
                <w:rFonts w:eastAsia="Times New Roman" w:cstheme="minorHAnsi"/>
              </w:rPr>
            </w:pPr>
            <w:r>
              <w:rPr>
                <w:rFonts w:eastAsia="Times New Roman" w:cstheme="minorHAnsi"/>
              </w:rPr>
              <w:t xml:space="preserve">1. utvrditi postojeće stanje u školi, prikupiti informacije o već </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    postojećim problemima nasilja među učenicima i eventualnim</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    problemima u njihovim obiteljima.</w:t>
            </w:r>
          </w:p>
          <w:p w:rsidR="00752BB5" w:rsidRDefault="00DB1161">
            <w:pPr>
              <w:tabs>
                <w:tab w:val="left" w:pos="1470"/>
              </w:tabs>
              <w:spacing w:after="0" w:line="256" w:lineRule="auto"/>
              <w:rPr>
                <w:rFonts w:eastAsia="Times New Roman" w:cstheme="minorHAnsi"/>
              </w:rPr>
            </w:pPr>
            <w:r>
              <w:rPr>
                <w:rFonts w:eastAsia="Times New Roman" w:cstheme="minorHAnsi"/>
              </w:rPr>
              <w:t>2. odrediti prioritete  prema hitnosti i težini problema</w:t>
            </w:r>
          </w:p>
          <w:p w:rsidR="00752BB5" w:rsidRDefault="00DB1161">
            <w:pPr>
              <w:tabs>
                <w:tab w:val="left" w:pos="1470"/>
              </w:tabs>
              <w:spacing w:after="0" w:line="256" w:lineRule="auto"/>
              <w:rPr>
                <w:rFonts w:eastAsia="Times New Roman" w:cstheme="minorHAnsi"/>
              </w:rPr>
            </w:pPr>
            <w:r>
              <w:rPr>
                <w:rFonts w:eastAsia="Times New Roman" w:cstheme="minorHAnsi"/>
              </w:rPr>
              <w:t>3. povećati sigurnosne mjere u školi</w:t>
            </w:r>
          </w:p>
          <w:p w:rsidR="00752BB5" w:rsidRDefault="00DB1161">
            <w:pPr>
              <w:tabs>
                <w:tab w:val="left" w:pos="1470"/>
              </w:tabs>
              <w:spacing w:after="0" w:line="256" w:lineRule="auto"/>
              <w:rPr>
                <w:rFonts w:eastAsia="Times New Roman" w:cstheme="minorHAnsi"/>
              </w:rPr>
            </w:pPr>
            <w:r>
              <w:rPr>
                <w:rFonts w:eastAsia="Times New Roman" w:cstheme="minorHAnsi"/>
              </w:rPr>
              <w:t>4. izraditi plan djelovanja i odrediti izvršitelje plana djelovanja</w:t>
            </w:r>
          </w:p>
          <w:p w:rsidR="00752BB5" w:rsidRDefault="00DB1161">
            <w:pPr>
              <w:tabs>
                <w:tab w:val="left" w:pos="1470"/>
              </w:tabs>
              <w:spacing w:after="0" w:line="256" w:lineRule="auto"/>
              <w:rPr>
                <w:rFonts w:eastAsia="Times New Roman" w:cstheme="minorHAnsi"/>
              </w:rPr>
            </w:pPr>
            <w:r>
              <w:rPr>
                <w:rFonts w:eastAsia="Times New Roman" w:cstheme="minorHAnsi"/>
              </w:rPr>
              <w:t>5. vrednovati program mjera za povećanje sigurnosti</w:t>
            </w:r>
          </w:p>
        </w:tc>
      </w:tr>
      <w:tr w:rsidR="00752BB5">
        <w:tc>
          <w:tcPr>
            <w:tcW w:w="2518" w:type="dxa"/>
            <w:tcBorders>
              <w:top w:val="single" w:sz="4" w:space="0" w:color="auto"/>
              <w:left w:val="single" w:sz="4" w:space="0" w:color="auto"/>
              <w:bottom w:val="single" w:sz="4" w:space="0" w:color="auto"/>
              <w:right w:val="single" w:sz="4" w:space="0" w:color="auto"/>
            </w:tcBorders>
            <w:vAlign w:val="center"/>
          </w:tcPr>
          <w:p w:rsidR="00752BB5" w:rsidRDefault="00DB1161">
            <w:pPr>
              <w:spacing w:after="0" w:line="256" w:lineRule="auto"/>
              <w:jc w:val="center"/>
              <w:rPr>
                <w:rFonts w:eastAsia="Times New Roman" w:cstheme="minorHAnsi"/>
                <w:b/>
              </w:rPr>
            </w:pPr>
            <w:r>
              <w:rPr>
                <w:rFonts w:eastAsia="Times New Roman" w:cstheme="minorHAnsi"/>
                <w:b/>
              </w:rPr>
              <w:t>SADRŽAJI</w:t>
            </w:r>
          </w:p>
        </w:tc>
        <w:tc>
          <w:tcPr>
            <w:tcW w:w="6939" w:type="dxa"/>
            <w:tcBorders>
              <w:top w:val="single" w:sz="4" w:space="0" w:color="auto"/>
              <w:left w:val="single" w:sz="4" w:space="0" w:color="auto"/>
              <w:bottom w:val="single" w:sz="4" w:space="0" w:color="auto"/>
              <w:right w:val="single" w:sz="4" w:space="0" w:color="auto"/>
            </w:tcBorders>
          </w:tcPr>
          <w:p w:rsidR="00752BB5" w:rsidRDefault="00DB1161">
            <w:pPr>
              <w:tabs>
                <w:tab w:val="left" w:pos="1470"/>
              </w:tabs>
              <w:spacing w:after="0" w:line="256" w:lineRule="auto"/>
              <w:rPr>
                <w:rFonts w:eastAsia="Times New Roman" w:cstheme="minorHAnsi"/>
              </w:rPr>
            </w:pPr>
            <w:r>
              <w:rPr>
                <w:rFonts w:eastAsia="Times New Roman" w:cstheme="minorHAnsi"/>
              </w:rPr>
              <w:t>1. suradnja roditelja i škole</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2. partnerstvo škole i zajednice (mjesnog odbora, nadležnih tijela </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    i stručnih ustanova)</w:t>
            </w:r>
          </w:p>
          <w:p w:rsidR="00752BB5" w:rsidRDefault="00DB1161">
            <w:pPr>
              <w:spacing w:after="0" w:line="256" w:lineRule="auto"/>
              <w:rPr>
                <w:rFonts w:eastAsia="Times New Roman" w:cstheme="minorHAnsi"/>
              </w:rPr>
            </w:pPr>
            <w:r>
              <w:rPr>
                <w:rFonts w:eastAsia="Times New Roman" w:cstheme="minorHAnsi"/>
              </w:rPr>
              <w:t>3. prepoznavanje i prevencija nasilnog rješavanja problema</w:t>
            </w:r>
          </w:p>
          <w:p w:rsidR="00752BB5" w:rsidRDefault="00DB1161">
            <w:pPr>
              <w:spacing w:after="0" w:line="256" w:lineRule="auto"/>
              <w:rPr>
                <w:rFonts w:eastAsia="Times New Roman" w:cstheme="minorHAnsi"/>
              </w:rPr>
            </w:pPr>
            <w:r>
              <w:rPr>
                <w:rFonts w:eastAsia="Times New Roman" w:cstheme="minorHAnsi"/>
              </w:rPr>
              <w:t xml:space="preserve">4. nasilje među učenicima, nasilje roditelja nad djecom te nasilje </w:t>
            </w:r>
          </w:p>
          <w:p w:rsidR="00752BB5" w:rsidRDefault="00DB1161">
            <w:pPr>
              <w:spacing w:after="0" w:line="256" w:lineRule="auto"/>
              <w:rPr>
                <w:rFonts w:eastAsia="Times New Roman" w:cstheme="minorHAnsi"/>
              </w:rPr>
            </w:pPr>
            <w:r>
              <w:rPr>
                <w:rFonts w:eastAsia="Times New Roman" w:cstheme="minorHAnsi"/>
              </w:rPr>
              <w:t xml:space="preserve">    nad učenicima</w:t>
            </w:r>
          </w:p>
          <w:p w:rsidR="00752BB5" w:rsidRDefault="00DB1161">
            <w:pPr>
              <w:spacing w:after="0" w:line="256" w:lineRule="auto"/>
              <w:rPr>
                <w:rFonts w:eastAsia="Times New Roman" w:cstheme="minorHAnsi"/>
              </w:rPr>
            </w:pPr>
            <w:r>
              <w:rPr>
                <w:rFonts w:eastAsia="Times New Roman" w:cstheme="minorHAnsi"/>
              </w:rPr>
              <w:t xml:space="preserve">5. manifestacije nasilja (fizičke ozljede, promjene ponašanja, </w:t>
            </w:r>
          </w:p>
          <w:p w:rsidR="00752BB5" w:rsidRDefault="00DB1161">
            <w:pPr>
              <w:spacing w:after="0" w:line="256" w:lineRule="auto"/>
              <w:rPr>
                <w:rFonts w:eastAsia="Times New Roman" w:cstheme="minorHAnsi"/>
              </w:rPr>
            </w:pPr>
            <w:r>
              <w:rPr>
                <w:rFonts w:eastAsia="Times New Roman" w:cstheme="minorHAnsi"/>
              </w:rPr>
              <w:t xml:space="preserve">    promjene u razrednoj klimi,...)</w:t>
            </w:r>
          </w:p>
        </w:tc>
      </w:tr>
      <w:tr w:rsidR="00752BB5">
        <w:tc>
          <w:tcPr>
            <w:tcW w:w="2518" w:type="dxa"/>
            <w:tcBorders>
              <w:top w:val="single" w:sz="4" w:space="0" w:color="auto"/>
              <w:left w:val="single" w:sz="4" w:space="0" w:color="auto"/>
              <w:bottom w:val="single" w:sz="4" w:space="0" w:color="auto"/>
              <w:right w:val="single" w:sz="4" w:space="0" w:color="auto"/>
            </w:tcBorders>
            <w:vAlign w:val="center"/>
          </w:tcPr>
          <w:p w:rsidR="00752BB5" w:rsidRDefault="00DB1161">
            <w:pPr>
              <w:tabs>
                <w:tab w:val="left" w:pos="2205"/>
              </w:tabs>
              <w:spacing w:after="0" w:line="256" w:lineRule="auto"/>
              <w:jc w:val="center"/>
              <w:rPr>
                <w:rFonts w:eastAsia="Times New Roman" w:cstheme="minorHAnsi"/>
              </w:rPr>
            </w:pPr>
            <w:r>
              <w:rPr>
                <w:rFonts w:eastAsia="Times New Roman" w:cstheme="minorHAnsi"/>
                <w:b/>
                <w:bCs/>
              </w:rPr>
              <w:t>AKTIVNOSTI</w:t>
            </w:r>
          </w:p>
        </w:tc>
        <w:tc>
          <w:tcPr>
            <w:tcW w:w="6939" w:type="dxa"/>
            <w:tcBorders>
              <w:top w:val="single" w:sz="4" w:space="0" w:color="auto"/>
              <w:left w:val="single" w:sz="4" w:space="0" w:color="auto"/>
              <w:bottom w:val="single" w:sz="4" w:space="0" w:color="auto"/>
              <w:right w:val="single" w:sz="4" w:space="0" w:color="auto"/>
            </w:tcBorders>
          </w:tcPr>
          <w:p w:rsidR="00752BB5" w:rsidRDefault="00DB1161">
            <w:pPr>
              <w:tabs>
                <w:tab w:val="left" w:pos="1470"/>
              </w:tabs>
              <w:spacing w:after="0" w:line="256" w:lineRule="auto"/>
              <w:rPr>
                <w:rFonts w:eastAsia="Times New Roman" w:cstheme="minorHAnsi"/>
              </w:rPr>
            </w:pPr>
            <w:r>
              <w:rPr>
                <w:rFonts w:eastAsia="Times New Roman" w:cstheme="minorHAnsi"/>
              </w:rPr>
              <w:t>1. razmjenjivanje iskustava  i sugestija u rješavanju problema</w:t>
            </w:r>
          </w:p>
          <w:p w:rsidR="00752BB5" w:rsidRDefault="00DB1161">
            <w:pPr>
              <w:tabs>
                <w:tab w:val="left" w:pos="1470"/>
              </w:tabs>
              <w:spacing w:after="0" w:line="256" w:lineRule="auto"/>
              <w:rPr>
                <w:rFonts w:eastAsia="Times New Roman" w:cstheme="minorHAnsi"/>
              </w:rPr>
            </w:pPr>
            <w:r>
              <w:rPr>
                <w:rFonts w:eastAsia="Times New Roman" w:cstheme="minorHAnsi"/>
              </w:rPr>
              <w:lastRenderedPageBreak/>
              <w:t xml:space="preserve">   nasilnog ponašanja na zajedničkim radnim sastancima te sjednicama</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   Učiteljskog vijeća</w:t>
            </w:r>
          </w:p>
          <w:p w:rsidR="00752BB5" w:rsidRDefault="00DB1161">
            <w:pPr>
              <w:tabs>
                <w:tab w:val="left" w:pos="1470"/>
              </w:tabs>
              <w:spacing w:after="0" w:line="256" w:lineRule="auto"/>
              <w:rPr>
                <w:rFonts w:eastAsia="Times New Roman" w:cstheme="minorHAnsi"/>
              </w:rPr>
            </w:pPr>
            <w:r>
              <w:rPr>
                <w:rFonts w:eastAsia="Times New Roman" w:cstheme="minorHAnsi"/>
              </w:rPr>
              <w:t>2. suradnja sa Odjelom za maloljetničku delikvenciju i Centrom za</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    socijalnu skrb</w:t>
            </w:r>
          </w:p>
          <w:p w:rsidR="00752BB5" w:rsidRDefault="00DB1161">
            <w:pPr>
              <w:tabs>
                <w:tab w:val="left" w:pos="1470"/>
              </w:tabs>
              <w:spacing w:after="0" w:line="256" w:lineRule="auto"/>
              <w:rPr>
                <w:rFonts w:eastAsia="Times New Roman" w:cstheme="minorHAnsi"/>
              </w:rPr>
            </w:pPr>
            <w:r>
              <w:rPr>
                <w:rFonts w:eastAsia="Times New Roman" w:cstheme="minorHAnsi"/>
              </w:rPr>
              <w:t>3. formiranje povjerenstva za provedbu programa koje će pratiti i</w:t>
            </w:r>
          </w:p>
          <w:p w:rsidR="00752BB5" w:rsidRDefault="00DB1161">
            <w:pPr>
              <w:tabs>
                <w:tab w:val="left" w:pos="1470"/>
              </w:tabs>
              <w:spacing w:after="0" w:line="256" w:lineRule="auto"/>
              <w:rPr>
                <w:rFonts w:eastAsia="Times New Roman" w:cstheme="minorHAnsi"/>
              </w:rPr>
            </w:pPr>
            <w:r>
              <w:rPr>
                <w:rFonts w:eastAsia="Times New Roman" w:cstheme="minorHAnsi"/>
              </w:rPr>
              <w:t xml:space="preserve">    vrednovati provođenje programa te surađivati sa vanjskim </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    institucijama</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4.   organiziranje predavanja i radionica za roditelje, </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      savjetovalište za roditelje</w:t>
            </w:r>
          </w:p>
          <w:p w:rsidR="00752BB5" w:rsidRDefault="00DB1161">
            <w:pPr>
              <w:tabs>
                <w:tab w:val="left" w:pos="2205"/>
              </w:tabs>
              <w:spacing w:after="0" w:line="256" w:lineRule="auto"/>
              <w:rPr>
                <w:rFonts w:eastAsia="Times New Roman" w:cstheme="minorHAnsi"/>
              </w:rPr>
            </w:pPr>
            <w:r>
              <w:rPr>
                <w:rFonts w:eastAsia="Times New Roman" w:cstheme="minorHAnsi"/>
              </w:rPr>
              <w:t>5.   edukacija učenika putem radionica</w:t>
            </w:r>
          </w:p>
          <w:p w:rsidR="00752BB5" w:rsidRDefault="00DB1161">
            <w:pPr>
              <w:tabs>
                <w:tab w:val="left" w:pos="2205"/>
              </w:tabs>
              <w:spacing w:after="0" w:line="256" w:lineRule="auto"/>
              <w:rPr>
                <w:rFonts w:eastAsia="Times New Roman" w:cstheme="minorHAnsi"/>
              </w:rPr>
            </w:pPr>
            <w:r>
              <w:rPr>
                <w:rFonts w:eastAsia="Times New Roman" w:cstheme="minorHAnsi"/>
              </w:rPr>
              <w:t>6.   edukacija učitelja</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7.   izrada rasporeda dežurstava učenika, učitelja i pomoćnog </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      osoblja u školi</w:t>
            </w:r>
          </w:p>
          <w:p w:rsidR="00752BB5" w:rsidRDefault="00DB1161">
            <w:pPr>
              <w:tabs>
                <w:tab w:val="left" w:pos="2205"/>
              </w:tabs>
              <w:spacing w:after="0" w:line="256" w:lineRule="auto"/>
              <w:rPr>
                <w:rFonts w:eastAsia="Times New Roman" w:cstheme="minorHAnsi"/>
              </w:rPr>
            </w:pPr>
            <w:r>
              <w:rPr>
                <w:rFonts w:eastAsia="Times New Roman" w:cstheme="minorHAnsi"/>
              </w:rPr>
              <w:t>8.   uvođenje novih izvanškolskih aktivnosti</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9.   sudjelovanje učenika u aktivnostima vezanim za očuvanje </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      školske zgrade i školskog okoliša</w:t>
            </w:r>
          </w:p>
          <w:p w:rsidR="00752BB5" w:rsidRDefault="00DB1161">
            <w:pPr>
              <w:tabs>
                <w:tab w:val="left" w:pos="2205"/>
              </w:tabs>
              <w:spacing w:after="0" w:line="256" w:lineRule="auto"/>
              <w:rPr>
                <w:rFonts w:eastAsia="Times New Roman" w:cstheme="minorHAnsi"/>
              </w:rPr>
            </w:pPr>
            <w:r>
              <w:rPr>
                <w:rFonts w:eastAsia="Times New Roman" w:cstheme="minorHAnsi"/>
              </w:rPr>
              <w:t>10. organiziranje edukativnih predavanja u suradnji s pojedinim</w:t>
            </w:r>
          </w:p>
          <w:p w:rsidR="00752BB5" w:rsidRDefault="00DB1161">
            <w:pPr>
              <w:tabs>
                <w:tab w:val="left" w:pos="2205"/>
              </w:tabs>
              <w:spacing w:after="0" w:line="256" w:lineRule="auto"/>
              <w:rPr>
                <w:rFonts w:eastAsia="Times New Roman" w:cstheme="minorHAnsi"/>
              </w:rPr>
            </w:pPr>
            <w:r>
              <w:rPr>
                <w:rFonts w:eastAsia="Times New Roman" w:cstheme="minorHAnsi"/>
              </w:rPr>
              <w:t xml:space="preserve">      udrugama i stručnjacima (gosti-predavači)</w:t>
            </w:r>
          </w:p>
          <w:p w:rsidR="00752BB5" w:rsidRDefault="00DB1161">
            <w:pPr>
              <w:tabs>
                <w:tab w:val="left" w:pos="2205"/>
              </w:tabs>
              <w:spacing w:after="0" w:line="256" w:lineRule="auto"/>
              <w:rPr>
                <w:rFonts w:eastAsia="Times New Roman" w:cstheme="minorHAnsi"/>
              </w:rPr>
            </w:pPr>
            <w:r>
              <w:rPr>
                <w:rFonts w:eastAsia="Times New Roman" w:cstheme="minorHAnsi"/>
              </w:rPr>
              <w:t>11. temeljita priprema razrednika za satove razrednika</w:t>
            </w:r>
          </w:p>
          <w:p w:rsidR="00752BB5" w:rsidRDefault="00DB1161">
            <w:pPr>
              <w:tabs>
                <w:tab w:val="left" w:pos="2205"/>
              </w:tabs>
              <w:spacing w:after="0" w:line="256" w:lineRule="auto"/>
              <w:rPr>
                <w:rFonts w:eastAsia="Times New Roman" w:cstheme="minorHAnsi"/>
              </w:rPr>
            </w:pPr>
            <w:r>
              <w:rPr>
                <w:rFonts w:eastAsia="Times New Roman" w:cstheme="minorHAnsi"/>
              </w:rPr>
              <w:t>12. obavezno informiranje učenika i djelatnika o poduzimanju mjera u kriznim situacijama</w:t>
            </w:r>
          </w:p>
        </w:tc>
      </w:tr>
    </w:tbl>
    <w:p w:rsidR="00752BB5" w:rsidRDefault="00752BB5">
      <w:pPr>
        <w:spacing w:after="0" w:line="276" w:lineRule="auto"/>
        <w:jc w:val="both"/>
        <w:rPr>
          <w:rFonts w:eastAsia="Times New Roman" w:cstheme="minorHAnsi"/>
          <w:highlight w:val="red"/>
        </w:rPr>
      </w:pPr>
    </w:p>
    <w:p w:rsidR="00752BB5" w:rsidRDefault="00752BB5">
      <w:pPr>
        <w:spacing w:after="0" w:line="276" w:lineRule="auto"/>
        <w:jc w:val="both"/>
        <w:rPr>
          <w:rFonts w:eastAsia="Times New Roman" w:cstheme="minorHAnsi"/>
        </w:rPr>
      </w:pPr>
    </w:p>
    <w:p w:rsidR="00752BB5" w:rsidRDefault="00DB1161">
      <w:pPr>
        <w:pStyle w:val="Odlomakpopisa"/>
        <w:numPr>
          <w:ilvl w:val="0"/>
          <w:numId w:val="31"/>
        </w:numPr>
        <w:spacing w:line="276" w:lineRule="auto"/>
        <w:jc w:val="both"/>
        <w:rPr>
          <w:rFonts w:asciiTheme="minorHAnsi" w:hAnsiTheme="minorHAnsi" w:cstheme="minorHAnsi"/>
          <w:b/>
          <w:sz w:val="22"/>
          <w:szCs w:val="22"/>
        </w:rPr>
      </w:pPr>
      <w:r>
        <w:rPr>
          <w:rFonts w:asciiTheme="minorHAnsi" w:hAnsiTheme="minorHAnsi" w:cstheme="minorHAnsi"/>
          <w:b/>
          <w:sz w:val="22"/>
          <w:szCs w:val="22"/>
        </w:rPr>
        <w:t>AKTIVNOSTI/PROGRAMI SA STRUČNIM MIŠLJENJEM:</w:t>
      </w:r>
    </w:p>
    <w:p w:rsidR="00752BB5" w:rsidRDefault="00752BB5">
      <w:pPr>
        <w:spacing w:after="0" w:line="276" w:lineRule="auto"/>
        <w:jc w:val="both"/>
        <w:rPr>
          <w:rFonts w:eastAsia="Times New Roman" w:cstheme="minorHAnsi"/>
        </w:rPr>
      </w:pPr>
    </w:p>
    <w:p w:rsidR="00752BB5" w:rsidRDefault="00DB1161">
      <w:pPr>
        <w:numPr>
          <w:ilvl w:val="0"/>
          <w:numId w:val="37"/>
        </w:numPr>
        <w:spacing w:after="0" w:line="276" w:lineRule="auto"/>
        <w:contextualSpacing/>
        <w:jc w:val="both"/>
        <w:rPr>
          <w:rFonts w:eastAsia="Times New Roman" w:cstheme="minorHAnsi"/>
          <w:lang w:eastAsia="hr-HR"/>
        </w:rPr>
      </w:pPr>
      <w:r>
        <w:rPr>
          <w:rFonts w:eastAsia="Times New Roman" w:cstheme="minorHAnsi"/>
          <w:lang w:eastAsia="hr-HR"/>
        </w:rPr>
        <w:t>RAD S UČENICIMA:</w:t>
      </w:r>
    </w:p>
    <w:p w:rsidR="00752BB5" w:rsidRDefault="00752BB5">
      <w:pPr>
        <w:spacing w:after="0" w:line="276" w:lineRule="auto"/>
        <w:contextualSpacing/>
        <w:jc w:val="both"/>
        <w:rPr>
          <w:rFonts w:eastAsia="Times New Roman" w:cstheme="minorHAnsi"/>
          <w:lang w:eastAsia="hr-HR"/>
        </w:rPr>
      </w:pPr>
    </w:p>
    <w:p w:rsidR="00752BB5" w:rsidRDefault="00DB1161">
      <w:pPr>
        <w:pStyle w:val="Odlomakpopisa"/>
        <w:numPr>
          <w:ilvl w:val="0"/>
          <w:numId w:val="33"/>
        </w:numPr>
        <w:spacing w:line="276" w:lineRule="auto"/>
        <w:jc w:val="both"/>
        <w:rPr>
          <w:rFonts w:asciiTheme="minorHAnsi" w:hAnsiTheme="minorHAnsi" w:cstheme="minorHAnsi"/>
          <w:sz w:val="22"/>
          <w:szCs w:val="22"/>
        </w:rPr>
      </w:pPr>
      <w:r>
        <w:rPr>
          <w:rFonts w:asciiTheme="minorHAnsi" w:hAnsiTheme="minorHAnsi" w:cstheme="minorHAnsi"/>
          <w:sz w:val="22"/>
          <w:szCs w:val="22"/>
        </w:rPr>
        <w:t>Provođenje međupredmetnih tema (učiti kako učiti, poduzetništvo, osobni i socijalni razvoj, zdravlje, upotreba IKT-a, građanski odgoj i obrazovanje, održivi razvoj)</w:t>
      </w:r>
    </w:p>
    <w:p w:rsidR="00752BB5" w:rsidRDefault="00DB1161">
      <w:pPr>
        <w:pStyle w:val="Odlomakpopisa"/>
        <w:numPr>
          <w:ilvl w:val="0"/>
          <w:numId w:val="33"/>
        </w:numPr>
        <w:spacing w:line="276" w:lineRule="auto"/>
        <w:jc w:val="both"/>
        <w:rPr>
          <w:rFonts w:asciiTheme="minorHAnsi" w:hAnsiTheme="minorHAnsi" w:cstheme="minorHAnsi"/>
          <w:sz w:val="22"/>
          <w:szCs w:val="22"/>
        </w:rPr>
      </w:pPr>
      <w:r>
        <w:rPr>
          <w:rFonts w:asciiTheme="minorHAnsi" w:eastAsia="Calibri" w:hAnsiTheme="minorHAnsi" w:cstheme="minorHAnsi"/>
          <w:bCs/>
          <w:sz w:val="22"/>
          <w:szCs w:val="22"/>
        </w:rPr>
        <w:t>obrađivanje specifičnih tema; uspješno učenje,  radne navike, rješavanje sukoba,  odnosi  u razredu, dječja prava, zdravlje, izgradnja pozitivne slike, sigurnost u prometu…</w:t>
      </w:r>
    </w:p>
    <w:p w:rsidR="00752BB5" w:rsidRDefault="00752BB5">
      <w:pPr>
        <w:pStyle w:val="Odlomakpopisa"/>
        <w:numPr>
          <w:ilvl w:val="0"/>
          <w:numId w:val="33"/>
        </w:numPr>
        <w:spacing w:line="276" w:lineRule="auto"/>
        <w:jc w:val="both"/>
        <w:rPr>
          <w:rFonts w:asciiTheme="minorHAnsi" w:hAnsiTheme="minorHAnsi" w:cstheme="minorHAnsi"/>
          <w:sz w:val="22"/>
          <w:szCs w:val="22"/>
        </w:rPr>
      </w:pPr>
    </w:p>
    <w:p w:rsidR="00752BB5" w:rsidRDefault="00DB1161">
      <w:pPr>
        <w:autoSpaceDE w:val="0"/>
        <w:autoSpaceDN w:val="0"/>
        <w:adjustRightInd w:val="0"/>
        <w:spacing w:after="0" w:line="240" w:lineRule="auto"/>
        <w:jc w:val="both"/>
        <w:rPr>
          <w:rFonts w:eastAsia="Calibri" w:cstheme="minorHAnsi"/>
          <w:bCs/>
        </w:rPr>
      </w:pPr>
      <w:r>
        <w:rPr>
          <w:rFonts w:eastAsia="Calibri" w:cstheme="minorHAnsi"/>
          <w:bCs/>
        </w:rPr>
        <w:t>NAČIN REALIZACIJE</w:t>
      </w:r>
    </w:p>
    <w:p w:rsidR="00752BB5" w:rsidRDefault="00DB1161">
      <w:pPr>
        <w:pStyle w:val="Odlomakpopisa"/>
        <w:numPr>
          <w:ilvl w:val="0"/>
          <w:numId w:val="33"/>
        </w:numPr>
        <w:autoSpaceDE w:val="0"/>
        <w:autoSpaceDN w:val="0"/>
        <w:adjustRightInd w:val="0"/>
        <w:jc w:val="both"/>
        <w:rPr>
          <w:rFonts w:asciiTheme="minorHAnsi" w:eastAsia="Calibri" w:hAnsiTheme="minorHAnsi" w:cstheme="minorHAnsi"/>
          <w:bCs/>
          <w:sz w:val="22"/>
          <w:szCs w:val="22"/>
        </w:rPr>
      </w:pPr>
      <w:r>
        <w:rPr>
          <w:rFonts w:asciiTheme="minorHAnsi" w:eastAsia="Calibri" w:hAnsiTheme="minorHAnsi" w:cstheme="minorHAnsi"/>
          <w:bCs/>
          <w:sz w:val="22"/>
          <w:szCs w:val="22"/>
        </w:rPr>
        <w:t xml:space="preserve">Na satovima razrednika tijekom cijele školske godine  u svim razrednim odjelima. </w:t>
      </w:r>
    </w:p>
    <w:p w:rsidR="00752BB5" w:rsidRDefault="00752BB5">
      <w:pPr>
        <w:autoSpaceDE w:val="0"/>
        <w:autoSpaceDN w:val="0"/>
        <w:adjustRightInd w:val="0"/>
        <w:spacing w:after="0" w:line="240" w:lineRule="auto"/>
        <w:jc w:val="both"/>
        <w:rPr>
          <w:rFonts w:eastAsia="Calibri" w:cstheme="minorHAnsi"/>
          <w:bCs/>
        </w:rPr>
      </w:pPr>
    </w:p>
    <w:p w:rsidR="00752BB5" w:rsidRDefault="00DB1161">
      <w:pPr>
        <w:autoSpaceDE w:val="0"/>
        <w:autoSpaceDN w:val="0"/>
        <w:adjustRightInd w:val="0"/>
        <w:spacing w:after="0" w:line="240" w:lineRule="auto"/>
        <w:jc w:val="both"/>
        <w:rPr>
          <w:rFonts w:eastAsia="Calibri" w:cstheme="minorHAnsi"/>
          <w:bCs/>
        </w:rPr>
      </w:pPr>
      <w:r>
        <w:rPr>
          <w:rFonts w:eastAsia="Calibri" w:cstheme="minorHAnsi"/>
          <w:bCs/>
        </w:rPr>
        <w:t>NAČIN VREDNOVANJA</w:t>
      </w:r>
    </w:p>
    <w:p w:rsidR="00752BB5" w:rsidRDefault="00DB1161">
      <w:pPr>
        <w:autoSpaceDE w:val="0"/>
        <w:autoSpaceDN w:val="0"/>
        <w:adjustRightInd w:val="0"/>
        <w:spacing w:after="0" w:line="240" w:lineRule="auto"/>
        <w:jc w:val="both"/>
        <w:rPr>
          <w:rFonts w:eastAsia="Calibri" w:cstheme="minorHAnsi"/>
          <w:bCs/>
        </w:rPr>
      </w:pPr>
      <w:r>
        <w:rPr>
          <w:rFonts w:eastAsia="Calibri" w:cstheme="minorHAnsi"/>
          <w:bCs/>
        </w:rPr>
        <w:t>-</w:t>
      </w:r>
      <w:r>
        <w:rPr>
          <w:rFonts w:eastAsia="Calibri" w:cstheme="minorHAnsi"/>
          <w:bCs/>
        </w:rPr>
        <w:tab/>
        <w:t>Broj realiziranih tema na satu razredne  zajednice</w:t>
      </w:r>
    </w:p>
    <w:p w:rsidR="00752BB5" w:rsidRDefault="00DB1161">
      <w:pPr>
        <w:autoSpaceDE w:val="0"/>
        <w:autoSpaceDN w:val="0"/>
        <w:adjustRightInd w:val="0"/>
        <w:spacing w:after="0" w:line="240" w:lineRule="auto"/>
        <w:jc w:val="both"/>
        <w:rPr>
          <w:rFonts w:eastAsia="Calibri" w:cstheme="minorHAnsi"/>
          <w:bCs/>
        </w:rPr>
      </w:pPr>
      <w:r>
        <w:rPr>
          <w:rFonts w:eastAsia="Calibri" w:cstheme="minorHAnsi"/>
          <w:bCs/>
        </w:rPr>
        <w:t>-</w:t>
      </w:r>
      <w:r>
        <w:rPr>
          <w:rFonts w:eastAsia="Calibri" w:cstheme="minorHAnsi"/>
          <w:bCs/>
        </w:rPr>
        <w:tab/>
        <w:t xml:space="preserve">Zadovoljstvo učenika </w:t>
      </w:r>
    </w:p>
    <w:p w:rsidR="00752BB5" w:rsidRDefault="00DB1161">
      <w:pPr>
        <w:autoSpaceDE w:val="0"/>
        <w:autoSpaceDN w:val="0"/>
        <w:adjustRightInd w:val="0"/>
        <w:spacing w:after="0" w:line="240" w:lineRule="auto"/>
        <w:jc w:val="both"/>
        <w:rPr>
          <w:rFonts w:eastAsia="Calibri" w:cstheme="minorHAnsi"/>
          <w:bCs/>
        </w:rPr>
      </w:pPr>
      <w:r>
        <w:rPr>
          <w:rFonts w:eastAsia="Calibri" w:cstheme="minorHAnsi"/>
          <w:bCs/>
        </w:rPr>
        <w:t>-</w:t>
      </w:r>
      <w:r>
        <w:rPr>
          <w:rFonts w:eastAsia="Calibri" w:cstheme="minorHAnsi"/>
          <w:bCs/>
        </w:rPr>
        <w:tab/>
        <w:t xml:space="preserve">Zadovoljstvo učitelja način održanih radionica, te usvojenost sadržaja </w:t>
      </w:r>
    </w:p>
    <w:p w:rsidR="00752BB5" w:rsidRDefault="00DB1161">
      <w:pPr>
        <w:autoSpaceDE w:val="0"/>
        <w:autoSpaceDN w:val="0"/>
        <w:adjustRightInd w:val="0"/>
        <w:spacing w:after="0" w:line="240" w:lineRule="auto"/>
        <w:jc w:val="both"/>
        <w:rPr>
          <w:rFonts w:eastAsia="Calibri" w:cstheme="minorHAnsi"/>
          <w:bCs/>
        </w:rPr>
      </w:pPr>
      <w:r>
        <w:rPr>
          <w:rFonts w:eastAsia="Calibri" w:cstheme="minorHAnsi"/>
          <w:bCs/>
        </w:rPr>
        <w:t>-</w:t>
      </w:r>
      <w:r>
        <w:rPr>
          <w:rFonts w:eastAsia="Calibri" w:cstheme="minorHAnsi"/>
          <w:bCs/>
        </w:rPr>
        <w:tab/>
        <w:t xml:space="preserve">Anketni listići i provjera ostvarenosti </w:t>
      </w:r>
    </w:p>
    <w:p w:rsidR="00752BB5" w:rsidRDefault="00752BB5">
      <w:pPr>
        <w:autoSpaceDE w:val="0"/>
        <w:autoSpaceDN w:val="0"/>
        <w:adjustRightInd w:val="0"/>
        <w:spacing w:after="0" w:line="240" w:lineRule="auto"/>
        <w:jc w:val="both"/>
        <w:rPr>
          <w:rFonts w:eastAsia="Times New Roman" w:cstheme="minorHAnsi"/>
        </w:rPr>
      </w:pPr>
    </w:p>
    <w:p w:rsidR="00752BB5" w:rsidRDefault="00DB1161">
      <w:pPr>
        <w:autoSpaceDE w:val="0"/>
        <w:autoSpaceDN w:val="0"/>
        <w:adjustRightInd w:val="0"/>
        <w:spacing w:after="0" w:line="240" w:lineRule="auto"/>
        <w:rPr>
          <w:rFonts w:eastAsia="Calibri" w:cstheme="minorHAnsi"/>
        </w:rPr>
      </w:pPr>
      <w:r>
        <w:rPr>
          <w:rFonts w:eastAsia="Calibri" w:cstheme="minorHAnsi"/>
          <w:b/>
          <w:bCs/>
        </w:rPr>
        <w:t xml:space="preserve">Zajedno možemo više </w:t>
      </w:r>
      <w:r>
        <w:rPr>
          <w:rFonts w:eastAsia="Times New Roman" w:cstheme="minorHAnsi"/>
          <w:b/>
        </w:rPr>
        <w:t>MAH 1/ MAH 2/ PIA- SAJAM MOGUĆNOSTI</w:t>
      </w:r>
    </w:p>
    <w:p w:rsidR="00752BB5" w:rsidRDefault="00DB1161">
      <w:pPr>
        <w:spacing w:after="0" w:line="240" w:lineRule="auto"/>
        <w:rPr>
          <w:rFonts w:eastAsia="Times New Roman" w:cstheme="minorHAnsi"/>
        </w:rPr>
      </w:pPr>
      <w:r>
        <w:rPr>
          <w:rFonts w:eastAsia="Calibri" w:cstheme="minorHAnsi"/>
        </w:rPr>
        <w:t xml:space="preserve">Cilj: Predavanja policijskih službenika u cilju prevencije zlouporabe opojnih droga i drugih oblika ovisnosti, vandalizma, vršnjačkog nasilja i drugog rizičnog ponašanja. </w:t>
      </w:r>
    </w:p>
    <w:p w:rsidR="00752BB5" w:rsidRDefault="00DB1161">
      <w:pPr>
        <w:spacing w:after="0" w:line="240" w:lineRule="auto"/>
        <w:rPr>
          <w:rFonts w:eastAsia="Times New Roman" w:cstheme="minorHAnsi"/>
        </w:rPr>
      </w:pPr>
      <w:r>
        <w:rPr>
          <w:rFonts w:eastAsia="Times New Roman" w:cstheme="minorHAnsi"/>
        </w:rPr>
        <w:t>Voditelji: Policijska uprava Splitsko-dalmatinske županije</w:t>
      </w:r>
    </w:p>
    <w:p w:rsidR="00752BB5" w:rsidRDefault="00DB1161">
      <w:pPr>
        <w:spacing w:after="0" w:line="240" w:lineRule="auto"/>
        <w:rPr>
          <w:rFonts w:eastAsia="Times New Roman" w:cstheme="minorHAnsi"/>
        </w:rPr>
      </w:pPr>
      <w:r>
        <w:rPr>
          <w:rFonts w:eastAsia="Times New Roman" w:cstheme="minorHAnsi"/>
        </w:rPr>
        <w:t xml:space="preserve">Namjena: 4., 5., 6. razredi </w:t>
      </w:r>
    </w:p>
    <w:p w:rsidR="00752BB5" w:rsidRDefault="00DB1161">
      <w:pPr>
        <w:spacing w:after="0" w:line="240" w:lineRule="auto"/>
        <w:rPr>
          <w:rFonts w:eastAsia="Times New Roman" w:cstheme="minorHAnsi"/>
        </w:rPr>
      </w:pPr>
      <w:r>
        <w:rPr>
          <w:rFonts w:eastAsia="Times New Roman" w:cstheme="minorHAnsi"/>
        </w:rPr>
        <w:t>Način realizacije: predavanja na satovima razrednika, radionice, upitnik</w:t>
      </w:r>
    </w:p>
    <w:p w:rsidR="00752BB5" w:rsidRDefault="00752BB5">
      <w:pPr>
        <w:spacing w:after="0" w:line="240" w:lineRule="auto"/>
        <w:rPr>
          <w:rFonts w:eastAsia="Times New Roman" w:cstheme="minorHAnsi"/>
        </w:rPr>
      </w:pPr>
    </w:p>
    <w:p w:rsidR="00752BB5" w:rsidRDefault="00DB1161">
      <w:pPr>
        <w:autoSpaceDE w:val="0"/>
        <w:autoSpaceDN w:val="0"/>
        <w:adjustRightInd w:val="0"/>
        <w:spacing w:after="0" w:line="240" w:lineRule="auto"/>
        <w:rPr>
          <w:rFonts w:eastAsia="Calibri" w:cstheme="minorHAnsi"/>
        </w:rPr>
      </w:pPr>
      <w:r>
        <w:rPr>
          <w:rFonts w:eastAsia="Calibri" w:cstheme="minorHAnsi"/>
          <w:b/>
          <w:bCs/>
        </w:rPr>
        <w:t xml:space="preserve">Zdrav za pet </w:t>
      </w:r>
    </w:p>
    <w:p w:rsidR="00752BB5" w:rsidRDefault="00DB1161">
      <w:pPr>
        <w:spacing w:after="0" w:line="240" w:lineRule="auto"/>
        <w:rPr>
          <w:rFonts w:eastAsia="Times New Roman" w:cstheme="minorHAnsi"/>
        </w:rPr>
      </w:pPr>
      <w:r>
        <w:rPr>
          <w:rFonts w:eastAsia="Calibri" w:cstheme="minorHAnsi"/>
        </w:rPr>
        <w:t xml:space="preserve">Cilj: Predavanja u cilju prevencije zlouporabe alkohola i osvješćivanja medicinskih i sigurnosnih posljedica za mladu osobu. </w:t>
      </w:r>
    </w:p>
    <w:p w:rsidR="00752BB5" w:rsidRDefault="00DB1161">
      <w:pPr>
        <w:spacing w:after="0" w:line="240" w:lineRule="auto"/>
        <w:rPr>
          <w:rFonts w:eastAsia="Times New Roman" w:cstheme="minorHAnsi"/>
        </w:rPr>
      </w:pPr>
      <w:r>
        <w:rPr>
          <w:rFonts w:eastAsia="Times New Roman" w:cstheme="minorHAnsi"/>
        </w:rPr>
        <w:t>Voditelji: policijski službenici, školska liječnica, učitelji biologije i kemije</w:t>
      </w:r>
    </w:p>
    <w:p w:rsidR="00752BB5" w:rsidRDefault="00DB1161">
      <w:pPr>
        <w:spacing w:after="0" w:line="240" w:lineRule="auto"/>
        <w:rPr>
          <w:rFonts w:eastAsia="Times New Roman" w:cstheme="minorHAnsi"/>
        </w:rPr>
      </w:pPr>
      <w:r>
        <w:rPr>
          <w:rFonts w:eastAsia="Times New Roman" w:cstheme="minorHAnsi"/>
        </w:rPr>
        <w:t>Namjena: učenici 8. razreda</w:t>
      </w:r>
    </w:p>
    <w:p w:rsidR="00752BB5" w:rsidRDefault="00DB1161">
      <w:pPr>
        <w:spacing w:after="0" w:line="240" w:lineRule="auto"/>
        <w:rPr>
          <w:rFonts w:eastAsia="Times New Roman" w:cstheme="minorHAnsi"/>
        </w:rPr>
      </w:pPr>
      <w:r>
        <w:rPr>
          <w:rFonts w:eastAsia="Times New Roman" w:cstheme="minorHAnsi"/>
        </w:rPr>
        <w:t>Način realizacije: 2 sata po razrednom odjelu, integriranje sadržaja kroz nastavu biologije i kemije, posjet komuni</w:t>
      </w:r>
    </w:p>
    <w:p w:rsidR="00752BB5" w:rsidRDefault="00752BB5">
      <w:pPr>
        <w:spacing w:after="0" w:line="240" w:lineRule="auto"/>
        <w:rPr>
          <w:rFonts w:eastAsia="Times New Roman" w:cstheme="minorHAnsi"/>
        </w:rPr>
      </w:pPr>
    </w:p>
    <w:p w:rsidR="00752BB5" w:rsidRDefault="00DB1161">
      <w:pPr>
        <w:spacing w:after="0" w:line="240" w:lineRule="auto"/>
        <w:rPr>
          <w:rFonts w:eastAsia="Times New Roman" w:cstheme="minorHAnsi"/>
          <w:b/>
        </w:rPr>
      </w:pPr>
      <w:r>
        <w:rPr>
          <w:rFonts w:eastAsia="Times New Roman" w:cstheme="minorHAnsi"/>
          <w:b/>
        </w:rPr>
        <w:t xml:space="preserve">Pretežno vedro - sudjelovanje u projektu </w:t>
      </w:r>
      <w:r>
        <w:rPr>
          <w:rFonts w:eastAsia="Times New Roman" w:cstheme="minorHAnsi"/>
        </w:rPr>
        <w:t>NZJZ - primjena društvene igre</w:t>
      </w:r>
    </w:p>
    <w:p w:rsidR="00752BB5" w:rsidRDefault="00752BB5">
      <w:pPr>
        <w:spacing w:after="0" w:line="240" w:lineRule="auto"/>
        <w:rPr>
          <w:rFonts w:eastAsia="Times New Roman" w:cstheme="minorHAnsi"/>
        </w:rPr>
      </w:pPr>
    </w:p>
    <w:p w:rsidR="00752BB5" w:rsidRDefault="00DB1161">
      <w:pPr>
        <w:autoSpaceDE w:val="0"/>
        <w:autoSpaceDN w:val="0"/>
        <w:adjustRightInd w:val="0"/>
        <w:spacing w:after="0" w:line="240" w:lineRule="auto"/>
        <w:rPr>
          <w:rFonts w:eastAsia="Calibri" w:cstheme="minorHAnsi"/>
        </w:rPr>
      </w:pPr>
      <w:r>
        <w:rPr>
          <w:rFonts w:eastAsia="Calibri" w:cstheme="minorHAnsi"/>
          <w:b/>
          <w:bCs/>
        </w:rPr>
        <w:t xml:space="preserve">Pravilno pranje zuba po modelu </w:t>
      </w:r>
    </w:p>
    <w:p w:rsidR="00752BB5" w:rsidRDefault="00DB1161">
      <w:pPr>
        <w:spacing w:after="0" w:line="240" w:lineRule="auto"/>
        <w:rPr>
          <w:rFonts w:eastAsia="Calibri" w:cstheme="minorHAnsi"/>
        </w:rPr>
      </w:pPr>
      <w:r>
        <w:rPr>
          <w:rFonts w:eastAsia="Calibri" w:cstheme="minorHAnsi"/>
        </w:rPr>
        <w:t xml:space="preserve">Cilj: Informiranje i stjecanje vještina u cilju prevencije zdravlja i promicanja redovite osobne higijene </w:t>
      </w:r>
    </w:p>
    <w:p w:rsidR="00752BB5" w:rsidRDefault="00DB1161">
      <w:pPr>
        <w:spacing w:after="0" w:line="240" w:lineRule="auto"/>
        <w:rPr>
          <w:rFonts w:eastAsia="Calibri" w:cstheme="minorHAnsi"/>
        </w:rPr>
      </w:pPr>
      <w:r>
        <w:rPr>
          <w:rFonts w:eastAsia="Calibri" w:cstheme="minorHAnsi"/>
        </w:rPr>
        <w:t>Voditelj: školska liječnica</w:t>
      </w:r>
    </w:p>
    <w:p w:rsidR="00752BB5" w:rsidRDefault="00DB1161">
      <w:pPr>
        <w:spacing w:after="0" w:line="240" w:lineRule="auto"/>
        <w:rPr>
          <w:rFonts w:eastAsia="Calibri" w:cstheme="minorHAnsi"/>
        </w:rPr>
      </w:pPr>
      <w:r>
        <w:rPr>
          <w:rFonts w:eastAsia="Calibri" w:cstheme="minorHAnsi"/>
        </w:rPr>
        <w:t>Namjena: učenici prvog razreda</w:t>
      </w:r>
    </w:p>
    <w:p w:rsidR="00752BB5" w:rsidRDefault="00DB1161">
      <w:pPr>
        <w:spacing w:after="0" w:line="240" w:lineRule="auto"/>
        <w:rPr>
          <w:rFonts w:eastAsia="Calibri" w:cstheme="minorHAnsi"/>
        </w:rPr>
      </w:pPr>
      <w:r>
        <w:rPr>
          <w:rFonts w:eastAsia="Calibri" w:cstheme="minorHAnsi"/>
        </w:rPr>
        <w:t>Način realizacije: predavanje na satu razrednika</w:t>
      </w:r>
    </w:p>
    <w:p w:rsidR="00752BB5" w:rsidRDefault="00752BB5">
      <w:pPr>
        <w:spacing w:after="0" w:line="240" w:lineRule="auto"/>
        <w:rPr>
          <w:rFonts w:eastAsia="Calibri" w:cstheme="minorHAnsi"/>
          <w:b/>
        </w:rPr>
      </w:pPr>
    </w:p>
    <w:p w:rsidR="00752BB5" w:rsidRDefault="00DB1161">
      <w:pPr>
        <w:spacing w:after="0" w:line="240" w:lineRule="auto"/>
        <w:rPr>
          <w:rFonts w:eastAsia="Times New Roman" w:cstheme="minorHAnsi"/>
          <w:b/>
        </w:rPr>
      </w:pPr>
      <w:r>
        <w:rPr>
          <w:rFonts w:eastAsia="Calibri" w:cstheme="minorHAnsi"/>
          <w:b/>
        </w:rPr>
        <w:t xml:space="preserve">Skrivene kalorije </w:t>
      </w:r>
    </w:p>
    <w:p w:rsidR="00752BB5" w:rsidRDefault="00DB1161">
      <w:pPr>
        <w:autoSpaceDE w:val="0"/>
        <w:autoSpaceDN w:val="0"/>
        <w:adjustRightInd w:val="0"/>
        <w:spacing w:after="0" w:line="240" w:lineRule="auto"/>
        <w:rPr>
          <w:rFonts w:eastAsia="Calibri" w:cstheme="minorHAnsi"/>
        </w:rPr>
      </w:pPr>
      <w:r>
        <w:rPr>
          <w:rFonts w:eastAsia="Calibri" w:cstheme="minorHAnsi"/>
        </w:rPr>
        <w:t xml:space="preserve">Cilj: Informiranje i stjecanje znanja učenika u cilju prevencije loše ishrane učenika </w:t>
      </w:r>
    </w:p>
    <w:p w:rsidR="00752BB5" w:rsidRDefault="00DB1161">
      <w:pPr>
        <w:spacing w:after="0" w:line="240" w:lineRule="auto"/>
        <w:rPr>
          <w:rFonts w:eastAsia="Times New Roman" w:cstheme="minorHAnsi"/>
        </w:rPr>
      </w:pPr>
      <w:r>
        <w:rPr>
          <w:rFonts w:eastAsia="Times New Roman" w:cstheme="minorHAnsi"/>
        </w:rPr>
        <w:t>Voditelj: Školska liječnica</w:t>
      </w:r>
    </w:p>
    <w:p w:rsidR="00752BB5" w:rsidRDefault="00DB1161">
      <w:pPr>
        <w:spacing w:after="0" w:line="240" w:lineRule="auto"/>
        <w:rPr>
          <w:rFonts w:eastAsia="Times New Roman" w:cstheme="minorHAnsi"/>
        </w:rPr>
      </w:pPr>
      <w:r>
        <w:rPr>
          <w:rFonts w:eastAsia="Times New Roman" w:cstheme="minorHAnsi"/>
        </w:rPr>
        <w:t>Namjena: učenici trećeg razreda</w:t>
      </w:r>
    </w:p>
    <w:p w:rsidR="00752BB5" w:rsidRDefault="00DB1161">
      <w:pPr>
        <w:spacing w:after="0" w:line="240" w:lineRule="auto"/>
        <w:rPr>
          <w:rFonts w:eastAsia="Times New Roman" w:cstheme="minorHAnsi"/>
        </w:rPr>
      </w:pPr>
      <w:r>
        <w:rPr>
          <w:rFonts w:eastAsia="Times New Roman" w:cstheme="minorHAnsi"/>
        </w:rPr>
        <w:t>Način realizacije: predavanje na satu razrednika</w:t>
      </w:r>
    </w:p>
    <w:p w:rsidR="00752BB5" w:rsidRDefault="00752BB5">
      <w:pPr>
        <w:spacing w:after="0" w:line="240" w:lineRule="auto"/>
        <w:rPr>
          <w:rFonts w:eastAsia="Times New Roman" w:cstheme="minorHAnsi"/>
        </w:rPr>
      </w:pPr>
    </w:p>
    <w:p w:rsidR="00752BB5" w:rsidRDefault="00DB1161">
      <w:pPr>
        <w:autoSpaceDE w:val="0"/>
        <w:autoSpaceDN w:val="0"/>
        <w:adjustRightInd w:val="0"/>
        <w:spacing w:after="0" w:line="240" w:lineRule="auto"/>
        <w:rPr>
          <w:rFonts w:eastAsia="Calibri" w:cstheme="minorHAnsi"/>
        </w:rPr>
      </w:pPr>
      <w:r>
        <w:rPr>
          <w:rFonts w:eastAsia="Calibri" w:cstheme="minorHAnsi"/>
          <w:b/>
          <w:bCs/>
        </w:rPr>
        <w:t xml:space="preserve">Promjene vezane uz pubertet i higijena </w:t>
      </w:r>
    </w:p>
    <w:p w:rsidR="00752BB5" w:rsidRDefault="00DB1161">
      <w:pPr>
        <w:spacing w:after="0" w:line="240" w:lineRule="auto"/>
        <w:rPr>
          <w:rFonts w:eastAsia="Times New Roman" w:cstheme="minorHAnsi"/>
        </w:rPr>
      </w:pPr>
      <w:r>
        <w:rPr>
          <w:rFonts w:eastAsia="Calibri" w:cstheme="minorHAnsi"/>
        </w:rPr>
        <w:t xml:space="preserve">Cilj: Informiranje i stjecanje znanja u cilju prevencije spolnih bolesti i odgovornog spolnog ponašanja </w:t>
      </w:r>
    </w:p>
    <w:p w:rsidR="00752BB5" w:rsidRDefault="00DB1161">
      <w:pPr>
        <w:spacing w:after="0" w:line="240" w:lineRule="auto"/>
        <w:rPr>
          <w:rFonts w:eastAsia="Times New Roman" w:cstheme="minorHAnsi"/>
        </w:rPr>
      </w:pPr>
      <w:r>
        <w:rPr>
          <w:rFonts w:eastAsia="Times New Roman" w:cstheme="minorHAnsi"/>
        </w:rPr>
        <w:t>Voditelj: Školska liječnica</w:t>
      </w:r>
    </w:p>
    <w:p w:rsidR="00752BB5" w:rsidRDefault="00DB1161">
      <w:pPr>
        <w:spacing w:after="0" w:line="240" w:lineRule="auto"/>
        <w:rPr>
          <w:rFonts w:eastAsia="Times New Roman" w:cstheme="minorHAnsi"/>
        </w:rPr>
      </w:pPr>
      <w:r>
        <w:rPr>
          <w:rFonts w:eastAsia="Times New Roman" w:cstheme="minorHAnsi"/>
        </w:rPr>
        <w:t>Namjena: učenici petog razreda</w:t>
      </w:r>
    </w:p>
    <w:p w:rsidR="00752BB5" w:rsidRDefault="00DB1161">
      <w:pPr>
        <w:spacing w:after="0" w:line="240" w:lineRule="auto"/>
        <w:rPr>
          <w:rFonts w:eastAsia="Times New Roman" w:cstheme="minorHAnsi"/>
        </w:rPr>
      </w:pPr>
      <w:r>
        <w:rPr>
          <w:rFonts w:eastAsia="Times New Roman" w:cstheme="minorHAnsi"/>
        </w:rPr>
        <w:t>Način realizacije: predavanje na satu razrednika</w:t>
      </w:r>
    </w:p>
    <w:p w:rsidR="00752BB5" w:rsidRDefault="00752BB5">
      <w:pPr>
        <w:spacing w:after="0" w:line="240" w:lineRule="auto"/>
        <w:rPr>
          <w:rFonts w:eastAsia="Times New Roman" w:cstheme="minorHAnsi"/>
        </w:rPr>
      </w:pPr>
    </w:p>
    <w:p w:rsidR="00752BB5" w:rsidRDefault="00DB1161">
      <w:pPr>
        <w:spacing w:after="0" w:line="240" w:lineRule="auto"/>
        <w:jc w:val="both"/>
        <w:rPr>
          <w:rFonts w:eastAsia="Times New Roman" w:cstheme="minorHAnsi"/>
          <w:b/>
        </w:rPr>
      </w:pPr>
      <w:r>
        <w:rPr>
          <w:rFonts w:eastAsia="Times New Roman" w:cstheme="minorHAnsi"/>
          <w:b/>
        </w:rPr>
        <w:t xml:space="preserve">Hepatitis B </w:t>
      </w:r>
    </w:p>
    <w:p w:rsidR="00752BB5" w:rsidRDefault="00DB1161">
      <w:pPr>
        <w:spacing w:after="0" w:line="240" w:lineRule="auto"/>
        <w:jc w:val="both"/>
        <w:rPr>
          <w:rFonts w:eastAsia="Times New Roman" w:cstheme="minorHAnsi"/>
        </w:rPr>
      </w:pPr>
      <w:r>
        <w:rPr>
          <w:rFonts w:eastAsia="Times New Roman" w:cstheme="minorHAnsi"/>
        </w:rPr>
        <w:t>Cilj: informiranje i prevencija zaraznih bolesti</w:t>
      </w:r>
    </w:p>
    <w:p w:rsidR="00752BB5" w:rsidRDefault="00DB1161">
      <w:pPr>
        <w:spacing w:after="0" w:line="240" w:lineRule="auto"/>
        <w:jc w:val="both"/>
        <w:rPr>
          <w:rFonts w:eastAsia="Times New Roman" w:cstheme="minorHAnsi"/>
        </w:rPr>
      </w:pPr>
      <w:r>
        <w:rPr>
          <w:rFonts w:eastAsia="Times New Roman" w:cstheme="minorHAnsi"/>
        </w:rPr>
        <w:t>Voditelj: Školska liječnica</w:t>
      </w:r>
    </w:p>
    <w:p w:rsidR="00752BB5" w:rsidRDefault="00DB1161">
      <w:pPr>
        <w:spacing w:after="0" w:line="240" w:lineRule="auto"/>
        <w:rPr>
          <w:rFonts w:eastAsia="Times New Roman" w:cstheme="minorHAnsi"/>
        </w:rPr>
      </w:pPr>
      <w:r>
        <w:rPr>
          <w:rFonts w:eastAsia="Times New Roman" w:cstheme="minorHAnsi"/>
        </w:rPr>
        <w:t>Namjena: učenici šestog razreda</w:t>
      </w:r>
    </w:p>
    <w:p w:rsidR="00752BB5" w:rsidRDefault="00DB1161">
      <w:pPr>
        <w:spacing w:after="0" w:line="240" w:lineRule="auto"/>
        <w:rPr>
          <w:rFonts w:eastAsia="Times New Roman" w:cstheme="minorHAnsi"/>
        </w:rPr>
      </w:pPr>
      <w:r>
        <w:rPr>
          <w:rFonts w:eastAsia="Times New Roman" w:cstheme="minorHAnsi"/>
        </w:rPr>
        <w:t>Način realizacije: predavanje-kod cijepljenja prvom dozom cjepiva</w:t>
      </w:r>
    </w:p>
    <w:p w:rsidR="00752BB5" w:rsidRDefault="00752BB5">
      <w:pPr>
        <w:spacing w:after="0" w:line="240" w:lineRule="auto"/>
        <w:jc w:val="both"/>
        <w:rPr>
          <w:rFonts w:eastAsia="Times New Roman" w:cstheme="minorHAnsi"/>
        </w:rPr>
      </w:pPr>
    </w:p>
    <w:p w:rsidR="00752BB5" w:rsidRDefault="00DB1161">
      <w:pPr>
        <w:spacing w:after="0" w:line="240" w:lineRule="auto"/>
        <w:rPr>
          <w:rFonts w:eastAsia="Times New Roman" w:cstheme="minorHAnsi"/>
          <w:b/>
        </w:rPr>
      </w:pPr>
      <w:r>
        <w:rPr>
          <w:rFonts w:eastAsia="Times New Roman" w:cstheme="minorHAnsi"/>
          <w:b/>
        </w:rPr>
        <w:t>Profesionalna orijentacija</w:t>
      </w:r>
    </w:p>
    <w:p w:rsidR="00752BB5" w:rsidRDefault="00DB1161">
      <w:pPr>
        <w:spacing w:after="0" w:line="240" w:lineRule="auto"/>
        <w:rPr>
          <w:rFonts w:eastAsia="Times New Roman" w:cstheme="minorHAnsi"/>
        </w:rPr>
      </w:pPr>
      <w:r>
        <w:rPr>
          <w:rFonts w:eastAsia="Times New Roman" w:cstheme="minorHAnsi"/>
        </w:rPr>
        <w:t xml:space="preserve">Cilj: podrška u odabiru zanimanja, </w:t>
      </w:r>
      <w:r>
        <w:rPr>
          <w:rFonts w:eastAsia="Times New Roman" w:cstheme="minorHAnsi"/>
          <w:shd w:val="clear" w:color="auto" w:fill="FFFFFF"/>
        </w:rPr>
        <w:t>formiranje odgovarajućeg stava prema radu, stvaranja profesionalnog duha i zadovoljstva u budućem radu.</w:t>
      </w:r>
      <w:r>
        <w:rPr>
          <w:rFonts w:eastAsia="Times New Roman" w:cstheme="minorHAnsi"/>
        </w:rPr>
        <w:t xml:space="preserve">  </w:t>
      </w:r>
    </w:p>
    <w:p w:rsidR="00752BB5" w:rsidRDefault="00DB1161">
      <w:pPr>
        <w:spacing w:after="0" w:line="240" w:lineRule="auto"/>
        <w:rPr>
          <w:rFonts w:eastAsia="Times New Roman" w:cstheme="minorHAnsi"/>
        </w:rPr>
      </w:pPr>
      <w:r>
        <w:rPr>
          <w:rFonts w:eastAsia="Times New Roman" w:cstheme="minorHAnsi"/>
        </w:rPr>
        <w:t>Voditelj: Školska liječnica, pedagoginja</w:t>
      </w:r>
    </w:p>
    <w:p w:rsidR="00752BB5" w:rsidRDefault="00DB1161">
      <w:pPr>
        <w:spacing w:after="0" w:line="240" w:lineRule="auto"/>
        <w:rPr>
          <w:rFonts w:eastAsia="Times New Roman" w:cstheme="minorHAnsi"/>
        </w:rPr>
      </w:pPr>
      <w:r>
        <w:rPr>
          <w:rFonts w:eastAsia="Times New Roman" w:cstheme="minorHAnsi"/>
        </w:rPr>
        <w:t>Namjena: učenici osmih razreda</w:t>
      </w:r>
    </w:p>
    <w:p w:rsidR="00752BB5" w:rsidRDefault="00DB1161">
      <w:pPr>
        <w:spacing w:after="0" w:line="240" w:lineRule="auto"/>
        <w:rPr>
          <w:rFonts w:eastAsia="Times New Roman" w:cstheme="minorHAnsi"/>
        </w:rPr>
      </w:pPr>
      <w:r>
        <w:rPr>
          <w:rFonts w:eastAsia="Times New Roman" w:cstheme="minorHAnsi"/>
        </w:rPr>
        <w:t>Način realizacije: predavanje školske liječnice i pedagoginje na satu razrednika, suradnja sa CISOK-om Split</w:t>
      </w:r>
    </w:p>
    <w:p w:rsidR="00752BB5" w:rsidRDefault="00752BB5">
      <w:pPr>
        <w:spacing w:after="0" w:line="240" w:lineRule="auto"/>
        <w:rPr>
          <w:rFonts w:eastAsia="Times New Roman" w:cstheme="minorHAnsi"/>
        </w:rPr>
      </w:pPr>
    </w:p>
    <w:p w:rsidR="00752BB5" w:rsidRDefault="00DB1161">
      <w:pPr>
        <w:spacing w:after="0" w:line="240" w:lineRule="auto"/>
        <w:rPr>
          <w:rFonts w:eastAsia="Times New Roman" w:cstheme="minorHAnsi"/>
          <w:b/>
        </w:rPr>
      </w:pPr>
      <w:r>
        <w:rPr>
          <w:rFonts w:eastAsia="Times New Roman" w:cstheme="minorHAnsi"/>
          <w:b/>
        </w:rPr>
        <w:t xml:space="preserve">OSTALE AKTIVNOSTI </w:t>
      </w:r>
    </w:p>
    <w:p w:rsidR="00752BB5" w:rsidRDefault="00DB1161">
      <w:pPr>
        <w:spacing w:after="0" w:line="240" w:lineRule="auto"/>
        <w:rPr>
          <w:rFonts w:eastAsia="Times New Roman" w:cstheme="minorHAnsi"/>
          <w:b/>
        </w:rPr>
      </w:pPr>
      <w:r>
        <w:rPr>
          <w:rFonts w:eastAsia="Times New Roman" w:cstheme="minorHAnsi"/>
          <w:b/>
        </w:rPr>
        <w:t>Sigurno korištenje interneta</w:t>
      </w:r>
    </w:p>
    <w:p w:rsidR="00752BB5" w:rsidRDefault="00DB1161">
      <w:pPr>
        <w:spacing w:after="0" w:line="240" w:lineRule="auto"/>
        <w:rPr>
          <w:rFonts w:eastAsia="Times New Roman" w:cstheme="minorHAnsi"/>
        </w:rPr>
      </w:pPr>
      <w:r>
        <w:rPr>
          <w:rFonts w:eastAsia="Times New Roman" w:cstheme="minorHAnsi"/>
        </w:rPr>
        <w:t xml:space="preserve">Cilj: upoznati učenike s pozitivnim i negativnim stranama korištenja interneta, kako se zaštiti od negativnih utjecaja </w:t>
      </w:r>
    </w:p>
    <w:p w:rsidR="00752BB5" w:rsidRDefault="00DB1161">
      <w:pPr>
        <w:spacing w:after="0" w:line="240" w:lineRule="auto"/>
        <w:rPr>
          <w:rFonts w:eastAsia="Times New Roman" w:cstheme="minorHAnsi"/>
        </w:rPr>
      </w:pPr>
      <w:r>
        <w:rPr>
          <w:rFonts w:eastAsia="Times New Roman" w:cstheme="minorHAnsi"/>
        </w:rPr>
        <w:t>Voditelj: članovi SRS, učiteljica informatike, razrednici</w:t>
      </w:r>
    </w:p>
    <w:p w:rsidR="00752BB5" w:rsidRDefault="00DB1161">
      <w:pPr>
        <w:spacing w:after="0" w:line="240" w:lineRule="auto"/>
        <w:rPr>
          <w:rFonts w:eastAsia="Times New Roman" w:cstheme="minorHAnsi"/>
        </w:rPr>
      </w:pPr>
      <w:r>
        <w:rPr>
          <w:rFonts w:eastAsia="Times New Roman" w:cstheme="minorHAnsi"/>
        </w:rPr>
        <w:t xml:space="preserve">Namjena: učenici trećih razreda, </w:t>
      </w:r>
      <w:r>
        <w:rPr>
          <w:rFonts w:eastAsia="Calibri" w:cstheme="minorHAnsi"/>
        </w:rPr>
        <w:t>učenici trećih razreda, ostali učenici preko Vijeća učenika</w:t>
      </w:r>
    </w:p>
    <w:p w:rsidR="00752BB5" w:rsidRDefault="00DB1161">
      <w:pPr>
        <w:spacing w:after="0" w:line="240" w:lineRule="auto"/>
        <w:rPr>
          <w:rFonts w:eastAsia="Times New Roman" w:cstheme="minorHAnsi"/>
        </w:rPr>
      </w:pPr>
      <w:r>
        <w:rPr>
          <w:rFonts w:eastAsia="Times New Roman" w:cstheme="minorHAnsi"/>
        </w:rPr>
        <w:t>Način realizacije: Radionice na satovima razrednika</w:t>
      </w:r>
    </w:p>
    <w:p w:rsidR="00752BB5" w:rsidRDefault="00752BB5">
      <w:pPr>
        <w:spacing w:after="0" w:line="240" w:lineRule="auto"/>
        <w:rPr>
          <w:rFonts w:eastAsia="Times New Roman" w:cstheme="minorHAnsi"/>
        </w:rPr>
      </w:pPr>
    </w:p>
    <w:p w:rsidR="00752BB5" w:rsidRDefault="00DB1161">
      <w:pPr>
        <w:spacing w:after="0" w:line="240" w:lineRule="auto"/>
        <w:rPr>
          <w:rFonts w:eastAsia="Times New Roman" w:cstheme="minorHAnsi"/>
          <w:b/>
        </w:rPr>
      </w:pPr>
      <w:r>
        <w:rPr>
          <w:rFonts w:eastAsia="Times New Roman" w:cstheme="minorHAnsi"/>
          <w:b/>
        </w:rPr>
        <w:t>Motivacija za učenje</w:t>
      </w:r>
    </w:p>
    <w:p w:rsidR="00752BB5" w:rsidRDefault="00DB1161">
      <w:pPr>
        <w:spacing w:after="0" w:line="240" w:lineRule="auto"/>
        <w:rPr>
          <w:rFonts w:eastAsia="Times New Roman" w:cstheme="minorHAnsi"/>
        </w:rPr>
      </w:pPr>
      <w:r>
        <w:rPr>
          <w:rFonts w:eastAsia="Times New Roman" w:cstheme="minorHAnsi"/>
        </w:rPr>
        <w:t xml:space="preserve">Cilj: motivirati učenike na učenje, upoznavanje učenika sa različitim tehnikama učenja te važnosti stjecanja radnih navika </w:t>
      </w:r>
    </w:p>
    <w:p w:rsidR="00752BB5" w:rsidRDefault="00DB1161">
      <w:pPr>
        <w:spacing w:after="0" w:line="240" w:lineRule="auto"/>
        <w:rPr>
          <w:rFonts w:eastAsia="Times New Roman" w:cstheme="minorHAnsi"/>
        </w:rPr>
      </w:pPr>
      <w:r>
        <w:rPr>
          <w:rFonts w:eastAsia="Times New Roman" w:cstheme="minorHAnsi"/>
        </w:rPr>
        <w:t>Voditelj: članovi SRS</w:t>
      </w:r>
    </w:p>
    <w:p w:rsidR="00752BB5" w:rsidRDefault="00DB1161">
      <w:pPr>
        <w:spacing w:after="0" w:line="240" w:lineRule="auto"/>
        <w:rPr>
          <w:rFonts w:eastAsia="Times New Roman" w:cstheme="minorHAnsi"/>
        </w:rPr>
      </w:pPr>
      <w:r>
        <w:rPr>
          <w:rFonts w:eastAsia="Times New Roman" w:cstheme="minorHAnsi"/>
        </w:rPr>
        <w:t>Namjena: učenici petih razreda</w:t>
      </w:r>
    </w:p>
    <w:p w:rsidR="00752BB5" w:rsidRDefault="00DB1161">
      <w:pPr>
        <w:spacing w:after="0" w:line="240" w:lineRule="auto"/>
        <w:rPr>
          <w:rFonts w:eastAsia="Times New Roman" w:cstheme="minorHAnsi"/>
        </w:rPr>
      </w:pPr>
      <w:r>
        <w:rPr>
          <w:rFonts w:eastAsia="Times New Roman" w:cstheme="minorHAnsi"/>
        </w:rPr>
        <w:t xml:space="preserve">Način realizacije: Radionice na satovima razrednika </w:t>
      </w:r>
    </w:p>
    <w:p w:rsidR="00752BB5" w:rsidRDefault="00752BB5">
      <w:pPr>
        <w:spacing w:after="0" w:line="240" w:lineRule="auto"/>
        <w:rPr>
          <w:rFonts w:eastAsia="Times New Roman" w:cstheme="minorHAnsi"/>
        </w:rPr>
      </w:pPr>
    </w:p>
    <w:p w:rsidR="00752BB5" w:rsidRDefault="00DB1161">
      <w:pPr>
        <w:spacing w:after="0" w:line="240" w:lineRule="auto"/>
        <w:rPr>
          <w:rFonts w:eastAsia="Times New Roman" w:cstheme="minorHAnsi"/>
        </w:rPr>
      </w:pPr>
      <w:r>
        <w:rPr>
          <w:rFonts w:eastAsia="Times New Roman" w:cstheme="minorHAnsi"/>
        </w:rPr>
        <w:tab/>
      </w:r>
    </w:p>
    <w:p w:rsidR="00752BB5" w:rsidRDefault="00DB1161">
      <w:pPr>
        <w:spacing w:after="0" w:line="240" w:lineRule="auto"/>
        <w:rPr>
          <w:rFonts w:eastAsia="Times New Roman" w:cstheme="minorHAnsi"/>
          <w:b/>
        </w:rPr>
      </w:pPr>
      <w:r>
        <w:rPr>
          <w:rFonts w:eastAsia="Times New Roman" w:cstheme="minorHAnsi"/>
          <w:b/>
        </w:rPr>
        <w:t>Vježbe evakuacije učenika i djelatnika škole u slučaju opasnosti</w:t>
      </w:r>
    </w:p>
    <w:p w:rsidR="00752BB5" w:rsidRDefault="00752BB5">
      <w:pPr>
        <w:spacing w:after="200" w:line="276" w:lineRule="auto"/>
        <w:ind w:left="720"/>
        <w:contextualSpacing/>
        <w:rPr>
          <w:rFonts w:eastAsia="Times New Roman" w:cstheme="minorHAnsi"/>
          <w:b/>
          <w:highlight w:val="red"/>
          <w:lang w:eastAsia="hr-HR"/>
        </w:rPr>
      </w:pPr>
    </w:p>
    <w:p w:rsidR="00752BB5" w:rsidRDefault="00DB1161">
      <w:pPr>
        <w:numPr>
          <w:ilvl w:val="0"/>
          <w:numId w:val="37"/>
        </w:numPr>
        <w:spacing w:after="200" w:line="276" w:lineRule="auto"/>
        <w:contextualSpacing/>
        <w:rPr>
          <w:rFonts w:eastAsia="Times New Roman" w:cstheme="minorHAnsi"/>
          <w:lang w:eastAsia="hr-HR"/>
        </w:rPr>
      </w:pPr>
      <w:r>
        <w:rPr>
          <w:rFonts w:eastAsia="Times New Roman" w:cstheme="minorHAnsi"/>
          <w:lang w:eastAsia="hr-HR"/>
        </w:rPr>
        <w:t>RAD S RODITELJIMA</w:t>
      </w:r>
    </w:p>
    <w:p w:rsidR="00752BB5" w:rsidRDefault="00DB1161">
      <w:pPr>
        <w:autoSpaceDE w:val="0"/>
        <w:autoSpaceDN w:val="0"/>
        <w:adjustRightInd w:val="0"/>
        <w:spacing w:after="0" w:line="240" w:lineRule="auto"/>
        <w:rPr>
          <w:rFonts w:eastAsia="Calibri" w:cstheme="minorHAnsi"/>
        </w:rPr>
      </w:pPr>
      <w:r>
        <w:rPr>
          <w:rFonts w:eastAsia="Calibri" w:cstheme="minorHAnsi"/>
        </w:rPr>
        <w:t xml:space="preserve">Individualno savjetovanje s roditeljima planira se u vrijeme informacija kod razrednika ili po potrebi u stručnoj službi škole. </w:t>
      </w:r>
    </w:p>
    <w:p w:rsidR="00752BB5" w:rsidRDefault="00752BB5">
      <w:pPr>
        <w:spacing w:after="200" w:line="276" w:lineRule="auto"/>
        <w:ind w:left="720"/>
        <w:contextualSpacing/>
        <w:rPr>
          <w:rFonts w:eastAsia="Times New Roman" w:cstheme="minorHAnsi"/>
          <w:highlight w:val="red"/>
          <w:lang w:eastAsia="hr-HR"/>
        </w:rPr>
      </w:pPr>
    </w:p>
    <w:p w:rsidR="00752BB5" w:rsidRDefault="00DB1161">
      <w:pPr>
        <w:spacing w:after="200" w:line="276" w:lineRule="auto"/>
        <w:jc w:val="both"/>
        <w:rPr>
          <w:rFonts w:eastAsia="Times New Roman" w:cstheme="minorHAnsi"/>
        </w:rPr>
      </w:pPr>
      <w:r>
        <w:rPr>
          <w:rFonts w:eastAsia="Times New Roman" w:cstheme="minorHAnsi"/>
        </w:rPr>
        <w:t xml:space="preserve">Program roditeljskih sastanaka od 1.-8 . razreda određen je sukladno procjeni odgojnog stanja svakog razrednog odjeljenja. Prijedlog tema, sukladno Abecedi prevencije, tabelarno je prikazan u nastavku. Dodatno, roditelji svih učenika bi će u prilici sudjelovati na predavanju od strane stručnih suradnika Centra za sigurniji Internet pod nazivom </w:t>
      </w:r>
      <w:r>
        <w:rPr>
          <w:rFonts w:eastAsia="Times New Roman" w:cstheme="minorHAnsi"/>
          <w:i/>
        </w:rPr>
        <w:t>Uloga roditelja u odrastanju djece u digitalnom dobu.</w:t>
      </w:r>
      <w:r>
        <w:rPr>
          <w:rFonts w:eastAsia="Times New Roman" w:cstheme="minorHAnsi"/>
        </w:rPr>
        <w:t xml:space="preserve"> </w:t>
      </w:r>
    </w:p>
    <w:tbl>
      <w:tblPr>
        <w:tblW w:w="9348" w:type="dxa"/>
        <w:tblCellMar>
          <w:left w:w="0" w:type="dxa"/>
          <w:right w:w="0" w:type="dxa"/>
        </w:tblCellMar>
        <w:tblLook w:val="04A0" w:firstRow="1" w:lastRow="0" w:firstColumn="1" w:lastColumn="0" w:noHBand="0" w:noVBand="1"/>
      </w:tblPr>
      <w:tblGrid>
        <w:gridCol w:w="833"/>
        <w:gridCol w:w="3554"/>
        <w:gridCol w:w="4961"/>
      </w:tblGrid>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Calibri" w:cstheme="minorHAnsi"/>
                <w:lang w:eastAsia="hr-HR"/>
              </w:rPr>
              <w:t>razred</w:t>
            </w:r>
          </w:p>
        </w:tc>
        <w:tc>
          <w:tcPr>
            <w:tcW w:w="8515" w:type="dxa"/>
            <w:gridSpan w:val="2"/>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60" w:line="288" w:lineRule="auto"/>
              <w:jc w:val="center"/>
              <w:rPr>
                <w:rFonts w:eastAsia="Times New Roman" w:cstheme="minorHAnsi"/>
                <w:lang w:eastAsia="hr-HR"/>
              </w:rPr>
            </w:pPr>
            <w:r>
              <w:rPr>
                <w:rFonts w:eastAsia="Calibri" w:cstheme="minorHAnsi"/>
                <w:lang w:eastAsia="hr-HR"/>
              </w:rPr>
              <w:t>teme</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Calibri" w:cstheme="minorHAnsi"/>
                <w:lang w:eastAsia="hr-HR"/>
              </w:rPr>
              <w:t>1.</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60" w:line="288" w:lineRule="auto"/>
              <w:jc w:val="center"/>
              <w:rPr>
                <w:rFonts w:eastAsia="Times New Roman" w:cstheme="minorHAnsi"/>
                <w:lang w:eastAsia="hr-HR"/>
              </w:rPr>
            </w:pPr>
            <w:r>
              <w:rPr>
                <w:rFonts w:eastAsia="Arial" w:cstheme="minorHAnsi"/>
                <w:lang w:eastAsia="hr-HR"/>
              </w:rPr>
              <w:t>Poruke koje šaljemo djeci: odgojni stilovi</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60" w:line="288" w:lineRule="auto"/>
              <w:ind w:right="96"/>
              <w:jc w:val="center"/>
              <w:rPr>
                <w:rFonts w:eastAsia="Times New Roman" w:cstheme="minorHAnsi"/>
                <w:lang w:eastAsia="hr-HR"/>
              </w:rPr>
            </w:pPr>
            <w:r>
              <w:rPr>
                <w:rFonts w:eastAsia="Arial" w:cstheme="minorHAnsi"/>
                <w:lang w:eastAsia="hr-HR"/>
              </w:rPr>
              <w:t>(Ne)djelotvorna ponašanja u odgoju</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2.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Roditeljstvo i suradnja</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Sukobi i nasilje: uloga škole </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3.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Samopouzdano dijete – uloga roditelj</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Pravila i granice u odgoju</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4.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Roditeljski utjecaj na djetetovu sliku o sebi</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Kako postati bolji učenik</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5.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Opasnosti na internetu</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Moje dijete u virtualnom svijetu</w:t>
            </w:r>
          </w:p>
          <w:p w:rsidR="00752BB5" w:rsidRDefault="00DB1161">
            <w:pPr>
              <w:spacing w:after="0" w:line="288" w:lineRule="auto"/>
              <w:jc w:val="center"/>
              <w:rPr>
                <w:rFonts w:eastAsia="Times New Roman" w:cstheme="minorHAnsi"/>
                <w:lang w:eastAsia="hr-HR"/>
              </w:rPr>
            </w:pPr>
            <w:r>
              <w:rPr>
                <w:rFonts w:eastAsia="Arial" w:cstheme="minorHAnsi"/>
                <w:lang w:eastAsia="hr-HR"/>
              </w:rPr>
              <w:t> </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6.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Roditeljska uloga</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Agresivna ponašanja</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7.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200" w:line="276" w:lineRule="auto"/>
              <w:jc w:val="center"/>
              <w:rPr>
                <w:rFonts w:eastAsia="Times New Roman" w:cstheme="minorHAnsi"/>
                <w:lang w:eastAsia="hr-HR"/>
              </w:rPr>
            </w:pPr>
            <w:r>
              <w:rPr>
                <w:rFonts w:eastAsia="Arial" w:cstheme="minorHAnsi"/>
                <w:lang w:eastAsia="hr-HR"/>
              </w:rPr>
              <w:t>Moja ponašanja u ulozi roditelja</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54" w:lineRule="auto"/>
              <w:jc w:val="center"/>
              <w:rPr>
                <w:rFonts w:eastAsia="Times New Roman" w:cstheme="minorHAnsi"/>
                <w:lang w:eastAsia="hr-HR"/>
              </w:rPr>
            </w:pPr>
            <w:r>
              <w:rPr>
                <w:rFonts w:eastAsia="Arial" w:cstheme="minorHAnsi"/>
                <w:lang w:eastAsia="hr-HR"/>
              </w:rPr>
              <w:t>Izazovi adolescencije</w:t>
            </w:r>
          </w:p>
        </w:tc>
      </w:tr>
      <w:tr w:rsidR="00752BB5">
        <w:trPr>
          <w:trHeight w:val="57"/>
        </w:trPr>
        <w:tc>
          <w:tcPr>
            <w:tcW w:w="833"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88" w:lineRule="auto"/>
              <w:jc w:val="center"/>
              <w:rPr>
                <w:rFonts w:eastAsia="Times New Roman" w:cstheme="minorHAnsi"/>
                <w:lang w:eastAsia="hr-HR"/>
              </w:rPr>
            </w:pPr>
            <w:r>
              <w:rPr>
                <w:rFonts w:eastAsia="Arial" w:cstheme="minorHAnsi"/>
                <w:lang w:eastAsia="hr-HR"/>
              </w:rPr>
              <w:t xml:space="preserve">8. </w:t>
            </w:r>
          </w:p>
        </w:tc>
        <w:tc>
          <w:tcPr>
            <w:tcW w:w="3554"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54" w:lineRule="auto"/>
              <w:jc w:val="center"/>
              <w:rPr>
                <w:rFonts w:eastAsia="Times New Roman" w:cstheme="minorHAnsi"/>
                <w:lang w:eastAsia="hr-HR"/>
              </w:rPr>
            </w:pPr>
            <w:r>
              <w:rPr>
                <w:rFonts w:eastAsia="Arial" w:cstheme="minorHAnsi"/>
                <w:lang w:eastAsia="hr-HR"/>
              </w:rPr>
              <w:t>Komunikacija u obitelji</w:t>
            </w:r>
          </w:p>
        </w:tc>
        <w:tc>
          <w:tcPr>
            <w:tcW w:w="4961" w:type="dxa"/>
            <w:tcBorders>
              <w:top w:val="single" w:sz="6" w:space="0" w:color="9E9E9E"/>
              <w:left w:val="single" w:sz="6" w:space="0" w:color="9E9E9E"/>
              <w:bottom w:val="single" w:sz="6" w:space="0" w:color="9E9E9E"/>
              <w:right w:val="single" w:sz="6" w:space="0" w:color="9E9E9E"/>
            </w:tcBorders>
            <w:tcMar>
              <w:top w:w="15" w:type="dxa"/>
              <w:left w:w="78" w:type="dxa"/>
              <w:bottom w:w="0" w:type="dxa"/>
              <w:right w:w="78" w:type="dxa"/>
            </w:tcMar>
            <w:vAlign w:val="center"/>
          </w:tcPr>
          <w:p w:rsidR="00752BB5" w:rsidRDefault="00DB1161">
            <w:pPr>
              <w:spacing w:after="0" w:line="254" w:lineRule="auto"/>
              <w:jc w:val="center"/>
              <w:rPr>
                <w:rFonts w:eastAsia="Times New Roman" w:cstheme="minorHAnsi"/>
                <w:lang w:eastAsia="hr-HR"/>
              </w:rPr>
            </w:pPr>
            <w:r>
              <w:rPr>
                <w:rFonts w:eastAsia="Arial" w:cstheme="minorHAnsi"/>
                <w:lang w:eastAsia="hr-HR"/>
              </w:rPr>
              <w:t>Moje dijete odrasta – što učiniti?</w:t>
            </w:r>
          </w:p>
        </w:tc>
      </w:tr>
    </w:tbl>
    <w:p w:rsidR="00752BB5" w:rsidRDefault="00752BB5">
      <w:pPr>
        <w:spacing w:after="200" w:line="276" w:lineRule="auto"/>
        <w:ind w:left="1080"/>
        <w:contextualSpacing/>
        <w:rPr>
          <w:rFonts w:eastAsia="Times New Roman" w:cstheme="minorHAnsi"/>
          <w:lang w:eastAsia="hr-HR"/>
        </w:rPr>
      </w:pPr>
    </w:p>
    <w:p w:rsidR="00752BB5" w:rsidRDefault="00DB1161">
      <w:pPr>
        <w:spacing w:after="200" w:line="276" w:lineRule="auto"/>
        <w:contextualSpacing/>
        <w:jc w:val="both"/>
        <w:rPr>
          <w:rFonts w:eastAsia="Times New Roman" w:cstheme="minorHAnsi"/>
          <w:lang w:eastAsia="hr-HR"/>
        </w:rPr>
      </w:pPr>
      <w:r>
        <w:rPr>
          <w:rFonts w:eastAsia="Times New Roman" w:cstheme="minorHAnsi"/>
          <w:lang w:eastAsia="hr-HR"/>
        </w:rPr>
        <w:t xml:space="preserve">Sukladno uputama Ministarstva znanosti, obrazovanja i mladih, tijekom godine će se kontinuirano na roditeljskim sastancima roditeljima ukazivati na važnost sigurnog sudjelovanja u prometu neovisno o ulozi roditelja u tom trenutku, bilo da je pješak ili vozač motornog vozila. Preventivne programe ne temu sigurnosti u prometu s roditeljima će provoditi razrednici i stručna služba škole. </w:t>
      </w:r>
    </w:p>
    <w:p w:rsidR="00752BB5" w:rsidRDefault="00752BB5">
      <w:pPr>
        <w:spacing w:after="200" w:line="276" w:lineRule="auto"/>
        <w:ind w:left="1080"/>
        <w:contextualSpacing/>
        <w:rPr>
          <w:rFonts w:eastAsia="Times New Roman" w:cstheme="minorHAnsi"/>
          <w:lang w:eastAsia="hr-HR"/>
        </w:rPr>
      </w:pPr>
    </w:p>
    <w:p w:rsidR="00752BB5" w:rsidRDefault="00DB1161">
      <w:pPr>
        <w:numPr>
          <w:ilvl w:val="0"/>
          <w:numId w:val="37"/>
        </w:numPr>
        <w:spacing w:after="200" w:line="276" w:lineRule="auto"/>
        <w:contextualSpacing/>
        <w:rPr>
          <w:rFonts w:eastAsia="Times New Roman" w:cstheme="minorHAnsi"/>
          <w:lang w:eastAsia="hr-HR"/>
        </w:rPr>
      </w:pPr>
      <w:r>
        <w:rPr>
          <w:rFonts w:eastAsia="Times New Roman" w:cstheme="minorHAnsi"/>
          <w:lang w:eastAsia="hr-HR"/>
        </w:rPr>
        <w:t>RAD S UČITELJIMA</w:t>
      </w:r>
    </w:p>
    <w:p w:rsidR="00752BB5" w:rsidRDefault="00DB1161">
      <w:pPr>
        <w:autoSpaceDE w:val="0"/>
        <w:autoSpaceDN w:val="0"/>
        <w:adjustRightInd w:val="0"/>
        <w:spacing w:after="0" w:line="240" w:lineRule="auto"/>
        <w:rPr>
          <w:rFonts w:eastAsia="Calibri" w:cstheme="minorHAnsi"/>
        </w:rPr>
      </w:pPr>
      <w:r>
        <w:rPr>
          <w:rFonts w:eastAsia="Calibri" w:cstheme="minorHAnsi"/>
        </w:rPr>
        <w:t>Individualno savjetovanje o postupanju realizira se prema uočenoj potrebi u stručnoj službi škole u cilju prevencije ovisnosti i neprimjerenih ponašanja kod učenika.</w:t>
      </w:r>
    </w:p>
    <w:p w:rsidR="00752BB5" w:rsidRDefault="00752BB5">
      <w:pPr>
        <w:rPr>
          <w:rFonts w:cstheme="minorHAnsi"/>
        </w:rPr>
      </w:pPr>
    </w:p>
    <w:tbl>
      <w:tblPr>
        <w:tblpPr w:leftFromText="180" w:rightFromText="180" w:vertAnchor="text" w:horzAnchor="margin" w:tblpY="11"/>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32"/>
        <w:gridCol w:w="6734"/>
      </w:tblGrid>
      <w:tr w:rsidR="00752BB5">
        <w:trPr>
          <w:trHeight w:val="699"/>
        </w:trPr>
        <w:tc>
          <w:tcPr>
            <w:tcW w:w="2376" w:type="dxa"/>
            <w:shd w:val="clear" w:color="auto" w:fill="FFE599" w:themeFill="accent4" w:themeFillTint="66"/>
            <w:vAlign w:val="center"/>
          </w:tcPr>
          <w:p w:rsidR="00752BB5" w:rsidRDefault="00DB1161">
            <w:pPr>
              <w:spacing w:after="0" w:line="240" w:lineRule="auto"/>
              <w:rPr>
                <w:rFonts w:cstheme="minorHAnsi"/>
                <w:iCs/>
              </w:rPr>
            </w:pPr>
            <w:r>
              <w:rPr>
                <w:rFonts w:cstheme="minorHAnsi"/>
                <w:iCs/>
              </w:rPr>
              <w:lastRenderedPageBreak/>
              <w:t xml:space="preserve">Područje: </w:t>
            </w:r>
          </w:p>
        </w:tc>
        <w:tc>
          <w:tcPr>
            <w:tcW w:w="6911" w:type="dxa"/>
            <w:shd w:val="clear" w:color="auto" w:fill="FFD966" w:themeFill="accent4" w:themeFillTint="99"/>
            <w:vAlign w:val="center"/>
          </w:tcPr>
          <w:p w:rsidR="00752BB5" w:rsidRDefault="00DB1161">
            <w:pPr>
              <w:spacing w:after="0" w:line="240" w:lineRule="auto"/>
              <w:rPr>
                <w:rFonts w:cstheme="minorHAnsi"/>
                <w:bCs/>
                <w:iCs/>
              </w:rPr>
            </w:pPr>
            <w:r>
              <w:rPr>
                <w:rFonts w:cstheme="minorHAnsi"/>
                <w:bCs/>
                <w:iCs/>
              </w:rPr>
              <w:t>Program socijalne i zdravstvene zaštite učenika</w:t>
            </w:r>
          </w:p>
        </w:tc>
      </w:tr>
      <w:tr w:rsidR="00752BB5">
        <w:trPr>
          <w:trHeight w:val="680"/>
        </w:trPr>
        <w:tc>
          <w:tcPr>
            <w:tcW w:w="2376" w:type="dxa"/>
            <w:shd w:val="clear" w:color="auto" w:fill="FFE599" w:themeFill="accent4" w:themeFillTint="66"/>
            <w:vAlign w:val="center"/>
          </w:tcPr>
          <w:p w:rsidR="00752BB5" w:rsidRDefault="00DB1161">
            <w:pPr>
              <w:spacing w:after="0" w:line="240" w:lineRule="auto"/>
              <w:rPr>
                <w:rFonts w:cstheme="minorHAnsi"/>
                <w:iCs/>
              </w:rPr>
            </w:pPr>
            <w:r>
              <w:rPr>
                <w:rFonts w:cstheme="minorHAnsi"/>
                <w:iCs/>
              </w:rPr>
              <w:t xml:space="preserve">Nositelj aktivnosti: </w:t>
            </w:r>
          </w:p>
        </w:tc>
        <w:tc>
          <w:tcPr>
            <w:tcW w:w="6911" w:type="dxa"/>
            <w:vAlign w:val="center"/>
          </w:tcPr>
          <w:p w:rsidR="00752BB5" w:rsidRDefault="00DB1161">
            <w:pPr>
              <w:spacing w:after="0" w:line="240" w:lineRule="auto"/>
              <w:rPr>
                <w:rFonts w:cstheme="minorHAnsi"/>
                <w:bCs/>
                <w:iCs/>
              </w:rPr>
            </w:pPr>
            <w:r>
              <w:rPr>
                <w:rFonts w:cstheme="minorHAnsi"/>
                <w:bCs/>
                <w:iCs/>
              </w:rPr>
              <w:t>Članovi SRS, u suradnji s razrednicima i šk. liječnicom</w:t>
            </w:r>
          </w:p>
        </w:tc>
      </w:tr>
      <w:tr w:rsidR="00752BB5">
        <w:trPr>
          <w:trHeight w:val="554"/>
        </w:trPr>
        <w:tc>
          <w:tcPr>
            <w:tcW w:w="2376" w:type="dxa"/>
            <w:shd w:val="clear" w:color="auto" w:fill="FFE599" w:themeFill="accent4" w:themeFillTint="66"/>
            <w:vAlign w:val="center"/>
          </w:tcPr>
          <w:p w:rsidR="00752BB5" w:rsidRDefault="00DB1161">
            <w:pPr>
              <w:spacing w:after="0" w:line="240" w:lineRule="auto"/>
              <w:rPr>
                <w:rFonts w:cstheme="minorHAnsi"/>
                <w:iCs/>
              </w:rPr>
            </w:pPr>
            <w:r>
              <w:rPr>
                <w:rFonts w:cstheme="minorHAnsi"/>
                <w:iCs/>
              </w:rPr>
              <w:t xml:space="preserve">Razredni odjel: </w:t>
            </w:r>
          </w:p>
        </w:tc>
        <w:tc>
          <w:tcPr>
            <w:tcW w:w="6911" w:type="dxa"/>
            <w:vAlign w:val="center"/>
          </w:tcPr>
          <w:p w:rsidR="00752BB5" w:rsidRDefault="00DB1161">
            <w:pPr>
              <w:spacing w:after="0" w:line="240" w:lineRule="auto"/>
              <w:rPr>
                <w:rFonts w:cstheme="minorHAnsi"/>
                <w:bCs/>
                <w:iCs/>
              </w:rPr>
            </w:pPr>
            <w:r>
              <w:rPr>
                <w:rFonts w:cstheme="minorHAnsi"/>
                <w:bCs/>
                <w:iCs/>
              </w:rPr>
              <w:t>svi razredni odjeli</w:t>
            </w:r>
          </w:p>
        </w:tc>
      </w:tr>
      <w:tr w:rsidR="00752BB5">
        <w:trPr>
          <w:trHeight w:val="680"/>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 xml:space="preserve">Planirani broj učenika </w:t>
            </w:r>
          </w:p>
        </w:tc>
        <w:tc>
          <w:tcPr>
            <w:tcW w:w="6911" w:type="dxa"/>
            <w:vAlign w:val="center"/>
          </w:tcPr>
          <w:p w:rsidR="00752BB5" w:rsidRDefault="00DB1161">
            <w:pPr>
              <w:spacing w:after="0" w:line="240" w:lineRule="auto"/>
              <w:rPr>
                <w:rFonts w:cstheme="minorHAnsi"/>
                <w:bCs/>
                <w:iCs/>
              </w:rPr>
            </w:pPr>
            <w:r>
              <w:rPr>
                <w:rFonts w:cstheme="minorHAnsi"/>
                <w:bCs/>
                <w:iCs/>
              </w:rPr>
              <w:t>166</w:t>
            </w:r>
          </w:p>
        </w:tc>
      </w:tr>
      <w:tr w:rsidR="00752BB5">
        <w:trPr>
          <w:trHeight w:val="680"/>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Planirani broj sati</w:t>
            </w:r>
          </w:p>
        </w:tc>
        <w:tc>
          <w:tcPr>
            <w:tcW w:w="6911" w:type="dxa"/>
          </w:tcPr>
          <w:p w:rsidR="00752BB5" w:rsidRDefault="00DB1161">
            <w:pPr>
              <w:numPr>
                <w:ilvl w:val="0"/>
                <w:numId w:val="38"/>
              </w:numPr>
              <w:spacing w:after="0" w:line="240" w:lineRule="auto"/>
              <w:rPr>
                <w:rFonts w:cstheme="minorHAnsi"/>
                <w:bCs/>
                <w:iCs/>
              </w:rPr>
            </w:pPr>
            <w:r>
              <w:rPr>
                <w:rFonts w:cstheme="minorHAnsi"/>
                <w:bCs/>
                <w:iCs/>
              </w:rPr>
              <w:t>prema potrebama razrednog odjela i individualne odgojno-obrazovne situacije učenika</w:t>
            </w:r>
          </w:p>
          <w:p w:rsidR="00752BB5" w:rsidRDefault="00DB1161">
            <w:pPr>
              <w:numPr>
                <w:ilvl w:val="0"/>
                <w:numId w:val="38"/>
              </w:numPr>
              <w:spacing w:after="0" w:line="240" w:lineRule="auto"/>
              <w:rPr>
                <w:rFonts w:cstheme="minorHAnsi"/>
                <w:bCs/>
                <w:iCs/>
              </w:rPr>
            </w:pPr>
            <w:r>
              <w:rPr>
                <w:rFonts w:cstheme="minorHAnsi"/>
                <w:bCs/>
                <w:iCs/>
              </w:rPr>
              <w:t>prema planu Nastavnog zavoda za javno zdravstvo</w:t>
            </w:r>
          </w:p>
          <w:p w:rsidR="00752BB5" w:rsidRDefault="00752BB5">
            <w:pPr>
              <w:spacing w:after="0" w:line="240" w:lineRule="auto"/>
              <w:rPr>
                <w:rFonts w:cstheme="minorHAnsi"/>
                <w:bCs/>
                <w:iCs/>
              </w:rPr>
            </w:pPr>
          </w:p>
        </w:tc>
      </w:tr>
      <w:tr w:rsidR="00752BB5">
        <w:trPr>
          <w:trHeight w:val="800"/>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Osnovna namjena</w:t>
            </w:r>
          </w:p>
        </w:tc>
        <w:tc>
          <w:tcPr>
            <w:tcW w:w="6911" w:type="dxa"/>
            <w:shd w:val="clear" w:color="auto" w:fill="auto"/>
          </w:tcPr>
          <w:p w:rsidR="00752BB5" w:rsidRDefault="00DB1161">
            <w:pPr>
              <w:numPr>
                <w:ilvl w:val="0"/>
                <w:numId w:val="39"/>
              </w:numPr>
              <w:spacing w:after="0" w:line="240" w:lineRule="auto"/>
              <w:rPr>
                <w:rFonts w:cstheme="minorHAnsi"/>
                <w:iCs/>
              </w:rPr>
            </w:pPr>
            <w:r>
              <w:rPr>
                <w:rFonts w:cstheme="minorHAnsi"/>
                <w:iCs/>
              </w:rPr>
              <w:t xml:space="preserve">osigurati pomoć i podršku djeci i roditeljima koji žive u otežanim životnim okolnostima </w:t>
            </w:r>
          </w:p>
          <w:p w:rsidR="00752BB5" w:rsidRDefault="00DB1161">
            <w:pPr>
              <w:numPr>
                <w:ilvl w:val="0"/>
                <w:numId w:val="39"/>
              </w:numPr>
              <w:spacing w:after="0" w:line="240" w:lineRule="auto"/>
              <w:rPr>
                <w:rFonts w:cstheme="minorHAnsi"/>
                <w:iCs/>
              </w:rPr>
            </w:pPr>
            <w:r>
              <w:rPr>
                <w:rFonts w:cstheme="minorHAnsi"/>
                <w:iCs/>
              </w:rPr>
              <w:t>osigurati zdrav i pravilan rast i razvoj djece</w:t>
            </w:r>
            <w:r>
              <w:rPr>
                <w:rFonts w:cstheme="minorHAnsi"/>
              </w:rPr>
              <w:tab/>
            </w:r>
          </w:p>
        </w:tc>
      </w:tr>
      <w:tr w:rsidR="00752BB5">
        <w:trPr>
          <w:trHeight w:val="1588"/>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Ciljevi</w:t>
            </w:r>
          </w:p>
        </w:tc>
        <w:tc>
          <w:tcPr>
            <w:tcW w:w="6911" w:type="dxa"/>
          </w:tcPr>
          <w:p w:rsidR="00752BB5" w:rsidRDefault="00DB1161">
            <w:pPr>
              <w:spacing w:after="0" w:line="240" w:lineRule="auto"/>
              <w:rPr>
                <w:rFonts w:cstheme="minorHAnsi"/>
                <w:iCs/>
              </w:rPr>
            </w:pPr>
            <w:r>
              <w:rPr>
                <w:rFonts w:cstheme="minorHAnsi"/>
                <w:iCs/>
              </w:rPr>
              <w:t>SOCIJALNA ZAŠTITA</w:t>
            </w:r>
          </w:p>
          <w:p w:rsidR="00752BB5" w:rsidRDefault="00DB1161">
            <w:pPr>
              <w:numPr>
                <w:ilvl w:val="0"/>
                <w:numId w:val="40"/>
              </w:numPr>
              <w:spacing w:after="0" w:line="240" w:lineRule="auto"/>
              <w:rPr>
                <w:rFonts w:cstheme="minorHAnsi"/>
                <w:iCs/>
              </w:rPr>
            </w:pPr>
            <w:r>
              <w:rPr>
                <w:rFonts w:cstheme="minorHAnsi"/>
                <w:iCs/>
              </w:rPr>
              <w:t>uočiti i pratiti djecu koja imaju posebne potrebe i/ili žive u otežanim životnim okolnostima</w:t>
            </w:r>
          </w:p>
          <w:p w:rsidR="00752BB5" w:rsidRDefault="00DB1161">
            <w:pPr>
              <w:numPr>
                <w:ilvl w:val="0"/>
                <w:numId w:val="40"/>
              </w:numPr>
              <w:spacing w:after="0" w:line="240" w:lineRule="auto"/>
              <w:rPr>
                <w:rFonts w:cstheme="minorHAnsi"/>
                <w:iCs/>
              </w:rPr>
            </w:pPr>
            <w:r>
              <w:rPr>
                <w:rFonts w:cstheme="minorHAnsi"/>
                <w:iCs/>
              </w:rPr>
              <w:t>provoditi pedagoško praćenje učenika te nuditi savjetodavni rad sa roditeljima ili skrbnicima</w:t>
            </w:r>
          </w:p>
          <w:p w:rsidR="00752BB5" w:rsidRDefault="00DB1161">
            <w:pPr>
              <w:numPr>
                <w:ilvl w:val="0"/>
                <w:numId w:val="40"/>
              </w:numPr>
              <w:spacing w:after="0" w:line="240" w:lineRule="auto"/>
              <w:rPr>
                <w:rFonts w:cstheme="minorHAnsi"/>
                <w:iCs/>
              </w:rPr>
            </w:pPr>
            <w:r>
              <w:rPr>
                <w:rFonts w:cstheme="minorHAnsi"/>
                <w:iCs/>
              </w:rPr>
              <w:t>ostvariti suradnje koje mogu biti od dodatne pomoći (Centar za socijalnu skrb, savjetovališta, specijalističke ordinacije ili Poliklinika za rehabilitaciju)</w:t>
            </w:r>
          </w:p>
          <w:p w:rsidR="00752BB5" w:rsidRDefault="00DB1161">
            <w:pPr>
              <w:spacing w:after="0" w:line="240" w:lineRule="auto"/>
              <w:rPr>
                <w:rFonts w:cstheme="minorHAnsi"/>
                <w:iCs/>
              </w:rPr>
            </w:pPr>
            <w:r>
              <w:rPr>
                <w:rFonts w:cstheme="minorHAnsi"/>
                <w:iCs/>
              </w:rPr>
              <w:t xml:space="preserve"> ZDRAVSTVENA ZAŠTITA</w:t>
            </w:r>
          </w:p>
          <w:p w:rsidR="00752BB5" w:rsidRDefault="00DB1161">
            <w:pPr>
              <w:numPr>
                <w:ilvl w:val="0"/>
                <w:numId w:val="40"/>
              </w:numPr>
              <w:spacing w:after="0" w:line="240" w:lineRule="auto"/>
              <w:rPr>
                <w:rFonts w:cstheme="minorHAnsi"/>
                <w:iCs/>
              </w:rPr>
            </w:pPr>
            <w:r>
              <w:rPr>
                <w:rFonts w:cstheme="minorHAnsi"/>
                <w:iCs/>
              </w:rPr>
              <w:t>provoditi plan Nastavnog zavoda za javno zdravstvo</w:t>
            </w:r>
          </w:p>
        </w:tc>
      </w:tr>
      <w:tr w:rsidR="00752BB5">
        <w:trPr>
          <w:trHeight w:val="1136"/>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Načini realizacije aktivnosti</w:t>
            </w:r>
          </w:p>
        </w:tc>
        <w:tc>
          <w:tcPr>
            <w:tcW w:w="6911" w:type="dxa"/>
            <w:shd w:val="clear" w:color="auto" w:fill="auto"/>
          </w:tcPr>
          <w:p w:rsidR="00752BB5" w:rsidRDefault="00DB1161">
            <w:pPr>
              <w:spacing w:after="0" w:line="240" w:lineRule="auto"/>
              <w:rPr>
                <w:rFonts w:cstheme="minorHAnsi"/>
                <w:iCs/>
              </w:rPr>
            </w:pPr>
            <w:r>
              <w:rPr>
                <w:rFonts w:cstheme="minorHAnsi"/>
                <w:iCs/>
              </w:rPr>
              <w:t>SOCIJALNA ZAŠTITA</w:t>
            </w:r>
          </w:p>
          <w:p w:rsidR="00752BB5" w:rsidRDefault="00DB1161">
            <w:pPr>
              <w:numPr>
                <w:ilvl w:val="0"/>
                <w:numId w:val="41"/>
              </w:numPr>
              <w:spacing w:after="0" w:line="240" w:lineRule="auto"/>
              <w:rPr>
                <w:rFonts w:cstheme="minorHAnsi"/>
                <w:iCs/>
              </w:rPr>
            </w:pPr>
            <w:r>
              <w:rPr>
                <w:rFonts w:cstheme="minorHAnsi"/>
                <w:iCs/>
              </w:rPr>
              <w:t>inicijalni razgovori sa roditeljima prilikom upisa djece u školu</w:t>
            </w:r>
          </w:p>
          <w:p w:rsidR="00752BB5" w:rsidRDefault="00DB1161">
            <w:pPr>
              <w:numPr>
                <w:ilvl w:val="0"/>
                <w:numId w:val="42"/>
              </w:numPr>
              <w:spacing w:after="0" w:line="240" w:lineRule="auto"/>
              <w:rPr>
                <w:rFonts w:cstheme="minorHAnsi"/>
                <w:iCs/>
              </w:rPr>
            </w:pPr>
            <w:r>
              <w:rPr>
                <w:rFonts w:cstheme="minorHAnsi"/>
                <w:iCs/>
              </w:rPr>
              <w:t>kasnija suradnja razrednika i školskog pedagoga sa roditeljima ili skrbnicima</w:t>
            </w:r>
          </w:p>
          <w:p w:rsidR="00752BB5" w:rsidRDefault="00DB1161">
            <w:pPr>
              <w:numPr>
                <w:ilvl w:val="0"/>
                <w:numId w:val="42"/>
              </w:numPr>
              <w:spacing w:after="0" w:line="240" w:lineRule="auto"/>
              <w:rPr>
                <w:rFonts w:cstheme="minorHAnsi"/>
                <w:iCs/>
              </w:rPr>
            </w:pPr>
            <w:r>
              <w:rPr>
                <w:rFonts w:cstheme="minorHAnsi"/>
                <w:iCs/>
              </w:rPr>
              <w:t>praćenje učenika te individualni rad</w:t>
            </w:r>
          </w:p>
          <w:p w:rsidR="00752BB5" w:rsidRDefault="00DB1161">
            <w:pPr>
              <w:numPr>
                <w:ilvl w:val="0"/>
                <w:numId w:val="42"/>
              </w:numPr>
              <w:spacing w:after="0" w:line="240" w:lineRule="auto"/>
              <w:rPr>
                <w:rFonts w:cstheme="minorHAnsi"/>
                <w:iCs/>
              </w:rPr>
            </w:pPr>
            <w:r>
              <w:rPr>
                <w:rFonts w:cstheme="minorHAnsi"/>
                <w:iCs/>
              </w:rPr>
              <w:t>suradnja sa Povjerenstvom za utvrđivanje psihofizičkog stanja djeteta i ostalim suradnicima</w:t>
            </w:r>
          </w:p>
          <w:p w:rsidR="00752BB5" w:rsidRDefault="00DB1161">
            <w:pPr>
              <w:spacing w:after="0" w:line="240" w:lineRule="auto"/>
              <w:rPr>
                <w:rFonts w:cstheme="minorHAnsi"/>
                <w:iCs/>
              </w:rPr>
            </w:pPr>
            <w:r>
              <w:rPr>
                <w:rFonts w:cstheme="minorHAnsi"/>
                <w:iCs/>
              </w:rPr>
              <w:t>ZDRAVSTVENA ZAŠTITA</w:t>
            </w:r>
          </w:p>
          <w:p w:rsidR="00752BB5" w:rsidRDefault="00DB1161">
            <w:pPr>
              <w:numPr>
                <w:ilvl w:val="0"/>
                <w:numId w:val="42"/>
              </w:numPr>
              <w:spacing w:after="0" w:line="240" w:lineRule="auto"/>
              <w:rPr>
                <w:rFonts w:cstheme="minorHAnsi"/>
                <w:iCs/>
              </w:rPr>
            </w:pPr>
            <w:r>
              <w:rPr>
                <w:rFonts w:cstheme="minorHAnsi"/>
                <w:iCs/>
              </w:rPr>
              <w:t>opći sistematski pregledi učenika (predupis u 1. r</w:t>
            </w:r>
            <w:r>
              <w:rPr>
                <w:rFonts w:cstheme="minorHAnsi"/>
                <w:i/>
                <w:iCs/>
              </w:rPr>
              <w:t xml:space="preserve">, </w:t>
            </w:r>
            <w:r>
              <w:rPr>
                <w:rFonts w:cstheme="minorHAnsi"/>
                <w:iCs/>
              </w:rPr>
              <w:t>5. i 8. razred)</w:t>
            </w:r>
          </w:p>
          <w:p w:rsidR="00752BB5" w:rsidRDefault="00DB1161">
            <w:pPr>
              <w:numPr>
                <w:ilvl w:val="0"/>
                <w:numId w:val="42"/>
              </w:numPr>
              <w:spacing w:after="0" w:line="240" w:lineRule="auto"/>
              <w:rPr>
                <w:rFonts w:cstheme="minorHAnsi"/>
                <w:iCs/>
              </w:rPr>
            </w:pPr>
            <w:r>
              <w:rPr>
                <w:rFonts w:cstheme="minorHAnsi"/>
                <w:iCs/>
              </w:rPr>
              <w:t>ciljani pregledi sluha (7. razred)</w:t>
            </w:r>
          </w:p>
          <w:p w:rsidR="00752BB5" w:rsidRDefault="00DB1161">
            <w:pPr>
              <w:numPr>
                <w:ilvl w:val="0"/>
                <w:numId w:val="42"/>
              </w:numPr>
              <w:spacing w:after="0" w:line="240" w:lineRule="auto"/>
              <w:rPr>
                <w:rFonts w:cstheme="minorHAnsi"/>
                <w:iCs/>
              </w:rPr>
            </w:pPr>
            <w:r>
              <w:rPr>
                <w:rFonts w:cstheme="minorHAnsi"/>
                <w:iCs/>
              </w:rPr>
              <w:t>ciljani pregledi vida i vida na boje (3. razred)</w:t>
            </w:r>
          </w:p>
          <w:p w:rsidR="00752BB5" w:rsidRDefault="00DB1161">
            <w:pPr>
              <w:numPr>
                <w:ilvl w:val="0"/>
                <w:numId w:val="42"/>
              </w:numPr>
              <w:spacing w:after="0" w:line="240" w:lineRule="auto"/>
              <w:rPr>
                <w:rFonts w:cstheme="minorHAnsi"/>
                <w:iCs/>
              </w:rPr>
            </w:pPr>
            <w:r>
              <w:rPr>
                <w:rFonts w:cstheme="minorHAnsi"/>
                <w:iCs/>
              </w:rPr>
              <w:t>screening kralježnice (6.razred)</w:t>
            </w:r>
          </w:p>
          <w:p w:rsidR="00752BB5" w:rsidRDefault="00DB1161">
            <w:pPr>
              <w:numPr>
                <w:ilvl w:val="0"/>
                <w:numId w:val="42"/>
              </w:numPr>
              <w:spacing w:after="0" w:line="240" w:lineRule="auto"/>
              <w:rPr>
                <w:rFonts w:cstheme="minorHAnsi"/>
                <w:iCs/>
              </w:rPr>
            </w:pPr>
            <w:r>
              <w:rPr>
                <w:rFonts w:cstheme="minorHAnsi"/>
                <w:iCs/>
              </w:rPr>
              <w:t>cijepljenje učenika:</w:t>
            </w:r>
          </w:p>
          <w:p w:rsidR="00752BB5" w:rsidRDefault="00DB1161">
            <w:pPr>
              <w:numPr>
                <w:ilvl w:val="0"/>
                <w:numId w:val="43"/>
              </w:numPr>
              <w:spacing w:after="0" w:line="240" w:lineRule="auto"/>
              <w:rPr>
                <w:rFonts w:cstheme="minorHAnsi"/>
                <w:iCs/>
              </w:rPr>
            </w:pPr>
            <w:r>
              <w:rPr>
                <w:rFonts w:cstheme="minorHAnsi"/>
                <w:iCs/>
              </w:rPr>
              <w:t>Polio (Mo-Pa-Ru-predupis)  (1.razred)</w:t>
            </w:r>
          </w:p>
          <w:p w:rsidR="00752BB5" w:rsidRDefault="00DB1161">
            <w:pPr>
              <w:numPr>
                <w:ilvl w:val="0"/>
                <w:numId w:val="43"/>
              </w:numPr>
              <w:spacing w:after="0" w:line="240" w:lineRule="auto"/>
              <w:rPr>
                <w:rFonts w:cstheme="minorHAnsi"/>
                <w:iCs/>
              </w:rPr>
            </w:pPr>
            <w:r>
              <w:rPr>
                <w:rFonts w:cstheme="minorHAnsi"/>
                <w:iCs/>
              </w:rPr>
              <w:t>AnaDi-Te, POLIO (8. razred)</w:t>
            </w:r>
          </w:p>
          <w:p w:rsidR="00752BB5" w:rsidRDefault="00DB1161">
            <w:pPr>
              <w:numPr>
                <w:ilvl w:val="0"/>
                <w:numId w:val="43"/>
              </w:numPr>
              <w:spacing w:after="0" w:line="240" w:lineRule="auto"/>
              <w:rPr>
                <w:rFonts w:cstheme="minorHAnsi"/>
                <w:iCs/>
              </w:rPr>
            </w:pPr>
            <w:r>
              <w:rPr>
                <w:rFonts w:cstheme="minorHAnsi"/>
                <w:iCs/>
              </w:rPr>
              <w:t>HPV (8.RAZRED) - nije obvezno</w:t>
            </w:r>
          </w:p>
          <w:p w:rsidR="00752BB5" w:rsidRDefault="00DB1161">
            <w:pPr>
              <w:spacing w:after="0" w:line="240" w:lineRule="auto"/>
              <w:rPr>
                <w:rFonts w:cstheme="minorHAnsi"/>
                <w:iCs/>
              </w:rPr>
            </w:pPr>
            <w:r>
              <w:rPr>
                <w:rFonts w:cstheme="minorHAnsi"/>
                <w:iCs/>
              </w:rPr>
              <w:t xml:space="preserve">       -     zaštita oralnog zdravlja (1.,6.razred)</w:t>
            </w:r>
          </w:p>
          <w:p w:rsidR="00752BB5" w:rsidRDefault="00DB1161">
            <w:pPr>
              <w:spacing w:after="0" w:line="240" w:lineRule="auto"/>
              <w:rPr>
                <w:rFonts w:cstheme="minorHAnsi"/>
                <w:iCs/>
                <w:u w:val="single"/>
              </w:rPr>
            </w:pPr>
            <w:r>
              <w:rPr>
                <w:rFonts w:cstheme="minorHAnsi"/>
                <w:iCs/>
              </w:rPr>
              <w:t xml:space="preserve">              </w:t>
            </w:r>
            <w:r>
              <w:rPr>
                <w:rFonts w:cstheme="minorHAnsi"/>
                <w:iCs/>
                <w:u w:val="single"/>
              </w:rPr>
              <w:t>(prema Planu NZJZ)</w:t>
            </w:r>
          </w:p>
          <w:p w:rsidR="00752BB5" w:rsidRDefault="00DB1161">
            <w:pPr>
              <w:spacing w:after="0" w:line="240" w:lineRule="auto"/>
              <w:rPr>
                <w:rFonts w:cstheme="minorHAnsi"/>
                <w:iCs/>
              </w:rPr>
            </w:pPr>
            <w:r>
              <w:rPr>
                <w:rFonts w:cstheme="minorHAnsi"/>
                <w:iCs/>
              </w:rPr>
              <w:t>Zdravstveni odgoj –predviđene  teme (šk.liječnica)</w:t>
            </w:r>
          </w:p>
          <w:p w:rsidR="00752BB5" w:rsidRDefault="00DB1161">
            <w:pPr>
              <w:spacing w:after="0" w:line="240" w:lineRule="auto"/>
              <w:rPr>
                <w:rFonts w:cstheme="minorHAnsi"/>
                <w:iCs/>
              </w:rPr>
            </w:pPr>
            <w:r>
              <w:rPr>
                <w:rFonts w:cstheme="minorHAnsi"/>
                <w:iCs/>
              </w:rPr>
              <w:t>Učenici:</w:t>
            </w:r>
          </w:p>
          <w:p w:rsidR="00752BB5" w:rsidRDefault="00DB1161">
            <w:pPr>
              <w:spacing w:after="0" w:line="240" w:lineRule="auto"/>
              <w:rPr>
                <w:rFonts w:cstheme="minorHAnsi"/>
                <w:iCs/>
              </w:rPr>
            </w:pPr>
            <w:r>
              <w:rPr>
                <w:rFonts w:cstheme="minorHAnsi"/>
                <w:iCs/>
              </w:rPr>
              <w:t>I razred: Osobna higijena: Pravilno pranje zuba po modelu (predavanje)</w:t>
            </w:r>
          </w:p>
          <w:p w:rsidR="00752BB5" w:rsidRDefault="00DB1161">
            <w:pPr>
              <w:spacing w:after="0" w:line="240" w:lineRule="auto"/>
              <w:rPr>
                <w:rFonts w:cstheme="minorHAnsi"/>
                <w:iCs/>
              </w:rPr>
            </w:pPr>
            <w:r>
              <w:rPr>
                <w:rFonts w:cstheme="minorHAnsi"/>
                <w:iCs/>
              </w:rPr>
              <w:t xml:space="preserve">III razred:  Pravilna prehrana: Skrivene kalorije(predavanje) </w:t>
            </w:r>
          </w:p>
          <w:p w:rsidR="00752BB5" w:rsidRDefault="00DB1161">
            <w:pPr>
              <w:spacing w:after="0" w:line="240" w:lineRule="auto"/>
              <w:rPr>
                <w:rFonts w:cstheme="minorHAnsi"/>
                <w:iCs/>
              </w:rPr>
            </w:pPr>
            <w:r>
              <w:rPr>
                <w:rFonts w:cstheme="minorHAnsi"/>
                <w:iCs/>
              </w:rPr>
              <w:lastRenderedPageBreak/>
              <w:t>V razred: Osobna higijena: Promjene vezane uz pubertet i higijena(predavanje-za vrijeme  sistematskog pregleda)</w:t>
            </w:r>
          </w:p>
          <w:p w:rsidR="00752BB5" w:rsidRDefault="00DB1161">
            <w:pPr>
              <w:spacing w:after="0" w:line="240" w:lineRule="auto"/>
              <w:rPr>
                <w:rFonts w:cstheme="minorHAnsi"/>
                <w:iCs/>
              </w:rPr>
            </w:pPr>
            <w:r>
              <w:rPr>
                <w:rFonts w:cstheme="minorHAnsi"/>
                <w:iCs/>
              </w:rPr>
              <w:t>VI razred:  Hepatitis B (predavanje-kod cijepljenja prvom dozom cjepiva)</w:t>
            </w:r>
          </w:p>
          <w:p w:rsidR="00752BB5" w:rsidRDefault="00DB1161">
            <w:pPr>
              <w:spacing w:after="0" w:line="240" w:lineRule="auto"/>
              <w:rPr>
                <w:rFonts w:cstheme="minorHAnsi"/>
                <w:iCs/>
              </w:rPr>
            </w:pPr>
            <w:r>
              <w:rPr>
                <w:rFonts w:cstheme="minorHAnsi"/>
                <w:iCs/>
              </w:rPr>
              <w:t>VIII razred: :Profesionalna orijentacija (predavanje za vrijeme sistematskog pregleda)</w:t>
            </w:r>
          </w:p>
          <w:p w:rsidR="00752BB5" w:rsidRDefault="00DB1161">
            <w:pPr>
              <w:spacing w:after="0" w:line="240" w:lineRule="auto"/>
              <w:rPr>
                <w:rFonts w:cstheme="minorHAnsi"/>
                <w:iCs/>
              </w:rPr>
            </w:pPr>
            <w:r>
              <w:rPr>
                <w:rFonts w:cstheme="minorHAnsi"/>
                <w:iCs/>
              </w:rPr>
              <w:t>Roditelji :</w:t>
            </w:r>
          </w:p>
          <w:p w:rsidR="00752BB5" w:rsidRDefault="00DB1161">
            <w:pPr>
              <w:spacing w:after="0" w:line="240" w:lineRule="auto"/>
              <w:rPr>
                <w:rFonts w:cstheme="minorHAnsi"/>
                <w:iCs/>
              </w:rPr>
            </w:pPr>
            <w:r>
              <w:rPr>
                <w:rFonts w:cstheme="minorHAnsi"/>
                <w:iCs/>
              </w:rPr>
              <w:t>VIII razred: preporučeno od strane Ministarstva zdravstva edukativno predavanje o cijepljenju protiv HPV-a</w:t>
            </w:r>
          </w:p>
        </w:tc>
      </w:tr>
      <w:tr w:rsidR="00752BB5">
        <w:trPr>
          <w:trHeight w:val="815"/>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lastRenderedPageBreak/>
              <w:t>Vremenski okvir</w:t>
            </w:r>
          </w:p>
        </w:tc>
        <w:tc>
          <w:tcPr>
            <w:tcW w:w="6911" w:type="dxa"/>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Tijekom cijele školske godine 2024./25.</w:t>
            </w:r>
          </w:p>
          <w:p w:rsidR="00752BB5" w:rsidRDefault="00DB1161">
            <w:pPr>
              <w:spacing w:after="0" w:line="240" w:lineRule="auto"/>
              <w:rPr>
                <w:rFonts w:cstheme="minorHAnsi"/>
                <w:iCs/>
              </w:rPr>
            </w:pPr>
            <w:r>
              <w:rPr>
                <w:rFonts w:cstheme="minorHAnsi"/>
                <w:iCs/>
              </w:rPr>
              <w:t>Prema obavijesti roditelju koju šalje stručna služba škole.</w:t>
            </w:r>
          </w:p>
        </w:tc>
      </w:tr>
      <w:tr w:rsidR="00752BB5">
        <w:trPr>
          <w:trHeight w:val="571"/>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Troškovnik</w:t>
            </w:r>
          </w:p>
        </w:tc>
        <w:tc>
          <w:tcPr>
            <w:tcW w:w="6911" w:type="dxa"/>
            <w:shd w:val="clear" w:color="auto" w:fill="auto"/>
          </w:tcPr>
          <w:p w:rsidR="00752BB5" w:rsidRDefault="00752BB5">
            <w:pPr>
              <w:spacing w:after="0" w:line="240" w:lineRule="auto"/>
              <w:rPr>
                <w:rFonts w:cstheme="minorHAnsi"/>
                <w:iCs/>
              </w:rPr>
            </w:pPr>
          </w:p>
          <w:p w:rsidR="00752BB5" w:rsidRDefault="00DB1161">
            <w:pPr>
              <w:spacing w:after="0" w:line="240" w:lineRule="auto"/>
              <w:rPr>
                <w:rFonts w:cstheme="minorHAnsi"/>
                <w:iCs/>
              </w:rPr>
            </w:pPr>
            <w:r>
              <w:rPr>
                <w:rFonts w:cstheme="minorHAnsi"/>
                <w:iCs/>
              </w:rPr>
              <w:t>Nema planiranih.</w:t>
            </w:r>
          </w:p>
        </w:tc>
      </w:tr>
      <w:tr w:rsidR="00752BB5">
        <w:trPr>
          <w:trHeight w:val="1246"/>
        </w:trPr>
        <w:tc>
          <w:tcPr>
            <w:tcW w:w="2376" w:type="dxa"/>
            <w:shd w:val="clear" w:color="auto" w:fill="FFE599" w:themeFill="accent4" w:themeFillTint="66"/>
            <w:vAlign w:val="center"/>
          </w:tcPr>
          <w:p w:rsidR="00752BB5" w:rsidRDefault="00DB1161">
            <w:pPr>
              <w:spacing w:after="0" w:line="240" w:lineRule="auto"/>
              <w:rPr>
                <w:rFonts w:cstheme="minorHAnsi"/>
                <w:bCs/>
                <w:iCs/>
              </w:rPr>
            </w:pPr>
            <w:r>
              <w:rPr>
                <w:rFonts w:cstheme="minorHAnsi"/>
                <w:bCs/>
                <w:iCs/>
              </w:rPr>
              <w:t xml:space="preserve">Način vrednovanja </w:t>
            </w:r>
          </w:p>
        </w:tc>
        <w:tc>
          <w:tcPr>
            <w:tcW w:w="6911" w:type="dxa"/>
          </w:tcPr>
          <w:p w:rsidR="00752BB5" w:rsidRDefault="00DB1161">
            <w:pPr>
              <w:numPr>
                <w:ilvl w:val="0"/>
                <w:numId w:val="44"/>
              </w:numPr>
              <w:spacing w:after="0" w:line="240" w:lineRule="auto"/>
              <w:rPr>
                <w:rFonts w:cstheme="minorHAnsi"/>
                <w:iCs/>
              </w:rPr>
            </w:pPr>
            <w:r>
              <w:rPr>
                <w:rFonts w:cstheme="minorHAnsi"/>
                <w:iCs/>
              </w:rPr>
              <w:t>Kontakti i redovite suradnje sa ugroženim obiteljima te uvid u rješavanje problema</w:t>
            </w:r>
          </w:p>
          <w:p w:rsidR="00752BB5" w:rsidRDefault="00DB1161">
            <w:pPr>
              <w:numPr>
                <w:ilvl w:val="0"/>
                <w:numId w:val="44"/>
              </w:numPr>
              <w:spacing w:after="0" w:line="240" w:lineRule="auto"/>
              <w:rPr>
                <w:rFonts w:cstheme="minorHAnsi"/>
                <w:iCs/>
              </w:rPr>
            </w:pPr>
            <w:r>
              <w:rPr>
                <w:rFonts w:cstheme="minorHAnsi"/>
                <w:iCs/>
              </w:rPr>
              <w:t>Razmjena informacija sa suradnicima</w:t>
            </w:r>
          </w:p>
          <w:p w:rsidR="00752BB5" w:rsidRDefault="00DB1161">
            <w:pPr>
              <w:numPr>
                <w:ilvl w:val="0"/>
                <w:numId w:val="44"/>
              </w:numPr>
              <w:spacing w:after="0" w:line="240" w:lineRule="auto"/>
              <w:rPr>
                <w:rFonts w:cstheme="minorHAnsi"/>
                <w:iCs/>
              </w:rPr>
            </w:pPr>
            <w:r>
              <w:rPr>
                <w:rFonts w:cstheme="minorHAnsi"/>
                <w:iCs/>
              </w:rPr>
              <w:t>Praćenje školskog uspjeha učenika</w:t>
            </w:r>
          </w:p>
        </w:tc>
      </w:tr>
    </w:tbl>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p w:rsidR="00752BB5" w:rsidRDefault="00752BB5">
      <w:pPr>
        <w:rPr>
          <w:rFonts w:cstheme="minorHAnsi"/>
        </w:rPr>
      </w:pPr>
    </w:p>
    <w:tbl>
      <w:tblPr>
        <w:tblpPr w:leftFromText="180" w:rightFromText="180" w:vertAnchor="text" w:horzAnchor="margin" w:tblpY="296"/>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33"/>
        <w:gridCol w:w="6733"/>
      </w:tblGrid>
      <w:tr w:rsidR="00752BB5">
        <w:trPr>
          <w:trHeight w:val="1021"/>
        </w:trPr>
        <w:tc>
          <w:tcPr>
            <w:tcW w:w="2376" w:type="dxa"/>
            <w:shd w:val="clear" w:color="auto" w:fill="92CDDC"/>
            <w:vAlign w:val="center"/>
          </w:tcPr>
          <w:p w:rsidR="00752BB5" w:rsidRDefault="00DB1161">
            <w:pPr>
              <w:rPr>
                <w:rFonts w:cstheme="minorHAnsi"/>
                <w:iCs/>
              </w:rPr>
            </w:pPr>
            <w:r>
              <w:rPr>
                <w:rFonts w:cstheme="minorHAnsi"/>
                <w:iCs/>
              </w:rPr>
              <w:lastRenderedPageBreak/>
              <w:t xml:space="preserve">Područje: </w:t>
            </w:r>
          </w:p>
        </w:tc>
        <w:tc>
          <w:tcPr>
            <w:tcW w:w="6911" w:type="dxa"/>
            <w:shd w:val="clear" w:color="auto" w:fill="92CDDC"/>
            <w:vAlign w:val="center"/>
          </w:tcPr>
          <w:p w:rsidR="00752BB5" w:rsidRDefault="00DB1161">
            <w:pPr>
              <w:rPr>
                <w:rFonts w:cstheme="minorHAnsi"/>
                <w:bCs/>
                <w:iCs/>
              </w:rPr>
            </w:pPr>
            <w:r>
              <w:rPr>
                <w:rFonts w:cstheme="minorHAnsi"/>
                <w:bCs/>
                <w:iCs/>
              </w:rPr>
              <w:t>ESTETSKO UREĐENJE</w:t>
            </w:r>
          </w:p>
        </w:tc>
      </w:tr>
      <w:tr w:rsidR="00752BB5">
        <w:trPr>
          <w:trHeight w:val="680"/>
        </w:trPr>
        <w:tc>
          <w:tcPr>
            <w:tcW w:w="2376" w:type="dxa"/>
            <w:shd w:val="clear" w:color="auto" w:fill="B6DDE8"/>
            <w:vAlign w:val="center"/>
          </w:tcPr>
          <w:p w:rsidR="00752BB5" w:rsidRDefault="00DB1161">
            <w:pPr>
              <w:rPr>
                <w:rFonts w:cstheme="minorHAnsi"/>
                <w:iCs/>
              </w:rPr>
            </w:pPr>
            <w:r>
              <w:rPr>
                <w:rFonts w:cstheme="minorHAnsi"/>
                <w:iCs/>
              </w:rPr>
              <w:t xml:space="preserve">Nositelj aktivnosti: </w:t>
            </w:r>
          </w:p>
        </w:tc>
        <w:tc>
          <w:tcPr>
            <w:tcW w:w="6911" w:type="dxa"/>
            <w:vAlign w:val="center"/>
          </w:tcPr>
          <w:p w:rsidR="00752BB5" w:rsidRDefault="00DB1161">
            <w:pPr>
              <w:rPr>
                <w:rFonts w:cstheme="minorHAnsi"/>
                <w:bCs/>
                <w:iCs/>
              </w:rPr>
            </w:pPr>
            <w:r>
              <w:rPr>
                <w:rFonts w:cstheme="minorHAnsi"/>
                <w:bCs/>
                <w:iCs/>
              </w:rPr>
              <w:t>Boris Šitum</w:t>
            </w:r>
          </w:p>
        </w:tc>
      </w:tr>
      <w:tr w:rsidR="00752BB5">
        <w:trPr>
          <w:trHeight w:val="407"/>
        </w:trPr>
        <w:tc>
          <w:tcPr>
            <w:tcW w:w="2376" w:type="dxa"/>
            <w:shd w:val="clear" w:color="auto" w:fill="B6DDE8"/>
            <w:vAlign w:val="center"/>
          </w:tcPr>
          <w:p w:rsidR="00752BB5" w:rsidRDefault="00DB1161">
            <w:pPr>
              <w:rPr>
                <w:rFonts w:cstheme="minorHAnsi"/>
                <w:iCs/>
              </w:rPr>
            </w:pPr>
            <w:r>
              <w:rPr>
                <w:rFonts w:cstheme="minorHAnsi"/>
                <w:iCs/>
              </w:rPr>
              <w:t xml:space="preserve">Razredni odjel: </w:t>
            </w:r>
          </w:p>
        </w:tc>
        <w:tc>
          <w:tcPr>
            <w:tcW w:w="6911" w:type="dxa"/>
            <w:vAlign w:val="center"/>
          </w:tcPr>
          <w:p w:rsidR="00752BB5" w:rsidRDefault="00DB1161">
            <w:pPr>
              <w:rPr>
                <w:rFonts w:cstheme="minorHAnsi"/>
                <w:bCs/>
                <w:iCs/>
              </w:rPr>
            </w:pPr>
            <w:r>
              <w:rPr>
                <w:rFonts w:cstheme="minorHAnsi"/>
                <w:bCs/>
                <w:iCs/>
              </w:rPr>
              <w:t>5.- 8.r.</w:t>
            </w:r>
          </w:p>
        </w:tc>
      </w:tr>
      <w:tr w:rsidR="00752BB5">
        <w:trPr>
          <w:trHeight w:val="384"/>
        </w:trPr>
        <w:tc>
          <w:tcPr>
            <w:tcW w:w="2376" w:type="dxa"/>
            <w:shd w:val="clear" w:color="auto" w:fill="B6DDE8"/>
            <w:vAlign w:val="center"/>
          </w:tcPr>
          <w:p w:rsidR="00752BB5" w:rsidRDefault="00DB1161">
            <w:pPr>
              <w:rPr>
                <w:rFonts w:cstheme="minorHAnsi"/>
                <w:bCs/>
                <w:iCs/>
              </w:rPr>
            </w:pPr>
            <w:r>
              <w:rPr>
                <w:rFonts w:cstheme="minorHAnsi"/>
                <w:bCs/>
                <w:iCs/>
              </w:rPr>
              <w:t xml:space="preserve">Planirani broj učenika </w:t>
            </w:r>
          </w:p>
        </w:tc>
        <w:tc>
          <w:tcPr>
            <w:tcW w:w="6911" w:type="dxa"/>
            <w:vAlign w:val="center"/>
          </w:tcPr>
          <w:p w:rsidR="00752BB5" w:rsidRDefault="00DB1161">
            <w:pPr>
              <w:rPr>
                <w:rFonts w:cstheme="minorHAnsi"/>
                <w:bCs/>
                <w:iCs/>
              </w:rPr>
            </w:pPr>
            <w:r>
              <w:rPr>
                <w:rFonts w:cstheme="minorHAnsi"/>
                <w:bCs/>
                <w:iCs/>
              </w:rPr>
              <w:t>Svi učenici</w:t>
            </w:r>
          </w:p>
        </w:tc>
      </w:tr>
      <w:tr w:rsidR="00752BB5">
        <w:trPr>
          <w:trHeight w:val="489"/>
        </w:trPr>
        <w:tc>
          <w:tcPr>
            <w:tcW w:w="2376" w:type="dxa"/>
            <w:shd w:val="clear" w:color="auto" w:fill="B6DDE8"/>
            <w:vAlign w:val="center"/>
          </w:tcPr>
          <w:p w:rsidR="00752BB5" w:rsidRDefault="00DB1161">
            <w:pPr>
              <w:rPr>
                <w:rFonts w:cstheme="minorHAnsi"/>
                <w:bCs/>
                <w:iCs/>
              </w:rPr>
            </w:pPr>
            <w:r>
              <w:rPr>
                <w:rFonts w:cstheme="minorHAnsi"/>
                <w:bCs/>
                <w:iCs/>
              </w:rPr>
              <w:t>Planirani broj sati</w:t>
            </w:r>
          </w:p>
        </w:tc>
        <w:tc>
          <w:tcPr>
            <w:tcW w:w="6911" w:type="dxa"/>
            <w:vAlign w:val="center"/>
          </w:tcPr>
          <w:p w:rsidR="00752BB5" w:rsidRDefault="00DB1161">
            <w:pPr>
              <w:rPr>
                <w:rFonts w:cstheme="minorHAnsi"/>
                <w:bCs/>
                <w:iCs/>
              </w:rPr>
            </w:pPr>
            <w:r>
              <w:rPr>
                <w:rFonts w:cstheme="minorHAnsi"/>
                <w:bCs/>
                <w:iCs/>
              </w:rPr>
              <w:t>4-5 školskih sati</w:t>
            </w:r>
          </w:p>
        </w:tc>
      </w:tr>
      <w:tr w:rsidR="00752BB5">
        <w:trPr>
          <w:trHeight w:val="992"/>
        </w:trPr>
        <w:tc>
          <w:tcPr>
            <w:tcW w:w="2376" w:type="dxa"/>
            <w:shd w:val="clear" w:color="auto" w:fill="B6DDE8"/>
            <w:vAlign w:val="center"/>
          </w:tcPr>
          <w:p w:rsidR="00752BB5" w:rsidRDefault="00DB1161">
            <w:pPr>
              <w:rPr>
                <w:rFonts w:cstheme="minorHAnsi"/>
                <w:bCs/>
                <w:iCs/>
              </w:rPr>
            </w:pPr>
            <w:r>
              <w:rPr>
                <w:rFonts w:cstheme="minorHAnsi"/>
                <w:bCs/>
                <w:iCs/>
              </w:rPr>
              <w:t>Osnovna namjena</w:t>
            </w:r>
          </w:p>
        </w:tc>
        <w:tc>
          <w:tcPr>
            <w:tcW w:w="6911" w:type="dxa"/>
            <w:shd w:val="clear" w:color="auto" w:fill="auto"/>
            <w:vAlign w:val="center"/>
          </w:tcPr>
          <w:p w:rsidR="00752BB5" w:rsidRDefault="00DB1161">
            <w:pPr>
              <w:rPr>
                <w:rFonts w:cstheme="minorHAnsi"/>
                <w:iCs/>
              </w:rPr>
            </w:pPr>
            <w:r>
              <w:rPr>
                <w:rFonts w:cstheme="minorHAnsi"/>
                <w:iCs/>
              </w:rPr>
              <w:t>-Estetsko uređenje interijera i eksterijera školske zgrade.</w:t>
            </w:r>
          </w:p>
          <w:p w:rsidR="00752BB5" w:rsidRDefault="00DB1161">
            <w:pPr>
              <w:rPr>
                <w:rFonts w:cstheme="minorHAnsi"/>
                <w:iCs/>
              </w:rPr>
            </w:pPr>
            <w:r>
              <w:rPr>
                <w:rFonts w:cstheme="minorHAnsi"/>
                <w:iCs/>
              </w:rPr>
              <w:t>-Razvitak  kolektivnog i osobnog identiteta - od tradicije do suvremenosti.</w:t>
            </w:r>
          </w:p>
        </w:tc>
      </w:tr>
      <w:tr w:rsidR="00752BB5">
        <w:trPr>
          <w:trHeight w:val="2356"/>
        </w:trPr>
        <w:tc>
          <w:tcPr>
            <w:tcW w:w="2376" w:type="dxa"/>
            <w:shd w:val="clear" w:color="auto" w:fill="B6DDE8"/>
            <w:vAlign w:val="center"/>
          </w:tcPr>
          <w:p w:rsidR="00752BB5" w:rsidRDefault="00DB1161">
            <w:pPr>
              <w:rPr>
                <w:rFonts w:cstheme="minorHAnsi"/>
                <w:bCs/>
                <w:iCs/>
              </w:rPr>
            </w:pPr>
            <w:r>
              <w:rPr>
                <w:rFonts w:cstheme="minorHAnsi"/>
                <w:bCs/>
                <w:iCs/>
              </w:rPr>
              <w:t>Ishodi</w:t>
            </w:r>
          </w:p>
        </w:tc>
        <w:tc>
          <w:tcPr>
            <w:tcW w:w="6911" w:type="dxa"/>
            <w:vAlign w:val="center"/>
          </w:tcPr>
          <w:p w:rsidR="00752BB5" w:rsidRDefault="00DB1161">
            <w:pPr>
              <w:rPr>
                <w:rFonts w:cstheme="minorHAnsi"/>
                <w:iCs/>
              </w:rPr>
            </w:pPr>
            <w:r>
              <w:rPr>
                <w:rFonts w:cstheme="minorHAnsi"/>
                <w:iCs/>
              </w:rPr>
              <w:t>-Razvijanje osjećaja za uređenje i funkcionalnost prostora kod nastavnika i učenika</w:t>
            </w:r>
          </w:p>
          <w:p w:rsidR="00752BB5" w:rsidRDefault="00DB1161">
            <w:pPr>
              <w:rPr>
                <w:rFonts w:cstheme="minorHAnsi"/>
                <w:iCs/>
              </w:rPr>
            </w:pPr>
            <w:r>
              <w:rPr>
                <w:rFonts w:cstheme="minorHAnsi"/>
                <w:iCs/>
              </w:rPr>
              <w:t>-Poticanje na kreativnost i ugodniji boravak u našoj maloj zajednici.</w:t>
            </w:r>
          </w:p>
          <w:p w:rsidR="00752BB5" w:rsidRDefault="00DB1161">
            <w:pPr>
              <w:rPr>
                <w:rFonts w:cstheme="minorHAnsi"/>
                <w:iCs/>
              </w:rPr>
            </w:pPr>
            <w:r>
              <w:rPr>
                <w:rFonts w:cstheme="minorHAnsi"/>
                <w:iCs/>
              </w:rPr>
              <w:t>-Razvijanje svijesti o razumijevanju i brizi za drugog uz naglasak na poštivanje različitosti.</w:t>
            </w:r>
          </w:p>
          <w:p w:rsidR="00752BB5" w:rsidRDefault="00DB1161">
            <w:pPr>
              <w:rPr>
                <w:rFonts w:cstheme="minorHAnsi"/>
                <w:iCs/>
              </w:rPr>
            </w:pPr>
            <w:r>
              <w:rPr>
                <w:rFonts w:cstheme="minorHAnsi"/>
                <w:iCs/>
              </w:rPr>
              <w:t>-Suradnja u provedbi školskog projekta „Istražujem, promišljam zaključujem.“(prezentacija projekta učenicima i djelatnicima)</w:t>
            </w:r>
          </w:p>
        </w:tc>
      </w:tr>
      <w:tr w:rsidR="00752BB5">
        <w:trPr>
          <w:trHeight w:val="1588"/>
        </w:trPr>
        <w:tc>
          <w:tcPr>
            <w:tcW w:w="2376" w:type="dxa"/>
            <w:shd w:val="clear" w:color="auto" w:fill="B6DDE8"/>
            <w:vAlign w:val="center"/>
          </w:tcPr>
          <w:p w:rsidR="00752BB5" w:rsidRDefault="00DB1161">
            <w:pPr>
              <w:rPr>
                <w:rFonts w:cstheme="minorHAnsi"/>
                <w:bCs/>
                <w:iCs/>
              </w:rPr>
            </w:pPr>
            <w:r>
              <w:rPr>
                <w:rFonts w:cstheme="minorHAnsi"/>
                <w:bCs/>
                <w:iCs/>
              </w:rPr>
              <w:t>Načini realizacije aktivnosti</w:t>
            </w:r>
          </w:p>
        </w:tc>
        <w:tc>
          <w:tcPr>
            <w:tcW w:w="6911" w:type="dxa"/>
            <w:shd w:val="clear" w:color="auto" w:fill="auto"/>
            <w:vAlign w:val="center"/>
          </w:tcPr>
          <w:p w:rsidR="00752BB5" w:rsidRDefault="00DB1161">
            <w:pPr>
              <w:rPr>
                <w:rFonts w:cstheme="minorHAnsi"/>
                <w:iCs/>
              </w:rPr>
            </w:pPr>
            <w:r>
              <w:rPr>
                <w:rFonts w:cstheme="minorHAnsi"/>
                <w:iCs/>
              </w:rPr>
              <w:t>-Kolorističke i tekstualne intervencije u interijeru i vanjskom prostoru škole (isticanje volumena i konstrukcije bojom, afirmativne tekstualne poruke književnika i mislilaca na „diskretnim“ mjestima).</w:t>
            </w:r>
          </w:p>
          <w:p w:rsidR="00752BB5" w:rsidRDefault="00DB1161">
            <w:pPr>
              <w:rPr>
                <w:rFonts w:cstheme="minorHAnsi"/>
                <w:iCs/>
              </w:rPr>
            </w:pPr>
            <w:r>
              <w:rPr>
                <w:rFonts w:cstheme="minorHAnsi"/>
                <w:iCs/>
              </w:rPr>
              <w:t>-Obilježavanje značajnih datuma (državni i vjerski praznici, Dan škole...) prigodnom prezentacijom učeničkih radova u korelaciji s drugim predmetnim nastavnicima.</w:t>
            </w:r>
          </w:p>
          <w:p w:rsidR="00752BB5" w:rsidRDefault="00DB1161">
            <w:pPr>
              <w:rPr>
                <w:rFonts w:cstheme="minorHAnsi"/>
                <w:b/>
                <w:iCs/>
              </w:rPr>
            </w:pPr>
            <w:r>
              <w:rPr>
                <w:rFonts w:cstheme="minorHAnsi"/>
                <w:iCs/>
              </w:rPr>
              <w:t>-Izrada vizualnog identiteta godišnjeg školskog projekta, predstavljanje pojedinih segmenata i projekta u cijelosti u suradnji sa školskom zadrugom.</w:t>
            </w:r>
          </w:p>
        </w:tc>
      </w:tr>
      <w:tr w:rsidR="00752BB5">
        <w:trPr>
          <w:trHeight w:val="411"/>
        </w:trPr>
        <w:tc>
          <w:tcPr>
            <w:tcW w:w="2376" w:type="dxa"/>
            <w:shd w:val="clear" w:color="auto" w:fill="B6DDE8"/>
            <w:vAlign w:val="center"/>
          </w:tcPr>
          <w:p w:rsidR="00752BB5" w:rsidRDefault="00DB1161">
            <w:pPr>
              <w:rPr>
                <w:rFonts w:cstheme="minorHAnsi"/>
                <w:bCs/>
                <w:iCs/>
              </w:rPr>
            </w:pPr>
            <w:r>
              <w:rPr>
                <w:rFonts w:cstheme="minorHAnsi"/>
                <w:bCs/>
                <w:iCs/>
              </w:rPr>
              <w:t>Vremenski okvir</w:t>
            </w:r>
          </w:p>
        </w:tc>
        <w:tc>
          <w:tcPr>
            <w:tcW w:w="6911" w:type="dxa"/>
            <w:vAlign w:val="center"/>
          </w:tcPr>
          <w:p w:rsidR="00752BB5" w:rsidRDefault="00DB1161">
            <w:pPr>
              <w:rPr>
                <w:rFonts w:cstheme="minorHAnsi"/>
                <w:iCs/>
              </w:rPr>
            </w:pPr>
            <w:r>
              <w:rPr>
                <w:rFonts w:cstheme="minorHAnsi"/>
                <w:iCs/>
              </w:rPr>
              <w:t>Rujan 2025. – lipanj 2026.</w:t>
            </w:r>
          </w:p>
        </w:tc>
      </w:tr>
      <w:tr w:rsidR="00752BB5">
        <w:trPr>
          <w:trHeight w:val="659"/>
        </w:trPr>
        <w:tc>
          <w:tcPr>
            <w:tcW w:w="2376" w:type="dxa"/>
            <w:shd w:val="clear" w:color="auto" w:fill="B6DDE8"/>
            <w:vAlign w:val="center"/>
          </w:tcPr>
          <w:p w:rsidR="00752BB5" w:rsidRDefault="00DB1161">
            <w:pPr>
              <w:rPr>
                <w:rFonts w:cstheme="minorHAnsi"/>
                <w:bCs/>
                <w:iCs/>
              </w:rPr>
            </w:pPr>
            <w:r>
              <w:rPr>
                <w:rFonts w:cstheme="minorHAnsi"/>
                <w:bCs/>
                <w:iCs/>
              </w:rPr>
              <w:t>Troškovnik</w:t>
            </w:r>
          </w:p>
        </w:tc>
        <w:tc>
          <w:tcPr>
            <w:tcW w:w="6911" w:type="dxa"/>
            <w:shd w:val="clear" w:color="auto" w:fill="auto"/>
            <w:vAlign w:val="center"/>
          </w:tcPr>
          <w:p w:rsidR="00752BB5" w:rsidRDefault="00DB1161">
            <w:pPr>
              <w:rPr>
                <w:rFonts w:cstheme="minorHAnsi"/>
                <w:iCs/>
              </w:rPr>
            </w:pPr>
            <w:r>
              <w:rPr>
                <w:rFonts w:cstheme="minorHAnsi"/>
                <w:iCs/>
              </w:rPr>
              <w:t>200 eura ( ovisno o mogućnostima)</w:t>
            </w:r>
          </w:p>
        </w:tc>
      </w:tr>
      <w:tr w:rsidR="00752BB5">
        <w:trPr>
          <w:trHeight w:val="1127"/>
        </w:trPr>
        <w:tc>
          <w:tcPr>
            <w:tcW w:w="2376" w:type="dxa"/>
            <w:shd w:val="clear" w:color="auto" w:fill="B6DDE8"/>
            <w:vAlign w:val="center"/>
          </w:tcPr>
          <w:p w:rsidR="00752BB5" w:rsidRDefault="00DB1161">
            <w:pPr>
              <w:rPr>
                <w:rFonts w:cstheme="minorHAnsi"/>
                <w:bCs/>
                <w:iCs/>
              </w:rPr>
            </w:pPr>
            <w:r>
              <w:rPr>
                <w:rFonts w:cstheme="minorHAnsi"/>
                <w:bCs/>
                <w:iCs/>
              </w:rPr>
              <w:t xml:space="preserve">Način vrednovanja </w:t>
            </w:r>
          </w:p>
        </w:tc>
        <w:tc>
          <w:tcPr>
            <w:tcW w:w="6911" w:type="dxa"/>
            <w:vAlign w:val="center"/>
          </w:tcPr>
          <w:p w:rsidR="00752BB5" w:rsidRDefault="00DB1161">
            <w:pPr>
              <w:rPr>
                <w:rFonts w:cstheme="minorHAnsi"/>
                <w:iCs/>
              </w:rPr>
            </w:pPr>
            <w:r>
              <w:rPr>
                <w:rFonts w:cstheme="minorHAnsi"/>
                <w:iCs/>
              </w:rPr>
              <w:t>Anketni listići i upitnici za učenike i nastavnike, prezentacija projekta mještanima (izložbe, radionice...).</w:t>
            </w:r>
          </w:p>
        </w:tc>
      </w:tr>
    </w:tbl>
    <w:p w:rsidR="00752BB5" w:rsidRDefault="00752BB5">
      <w:pPr>
        <w:rPr>
          <w:rFonts w:cstheme="minorHAnsi"/>
        </w:rPr>
      </w:pPr>
    </w:p>
    <w:p w:rsidR="00752BB5" w:rsidRDefault="00752BB5">
      <w:pPr>
        <w:rPr>
          <w:rFonts w:cstheme="minorHAnsi"/>
        </w:rPr>
      </w:pPr>
    </w:p>
    <w:p w:rsidR="00752BB5" w:rsidRDefault="00752BB5">
      <w:pPr>
        <w:rPr>
          <w:rFonts w:cstheme="minorHAnsi"/>
        </w:rPr>
      </w:pPr>
    </w:p>
    <w:tbl>
      <w:tblPr>
        <w:tblpPr w:leftFromText="180" w:rightFromText="180" w:vertAnchor="text" w:horzAnchor="margin" w:tblpY="-200"/>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42"/>
        <w:gridCol w:w="6724"/>
      </w:tblGrid>
      <w:tr w:rsidR="00752BB5">
        <w:trPr>
          <w:trHeight w:val="907"/>
        </w:trPr>
        <w:tc>
          <w:tcPr>
            <w:tcW w:w="2342" w:type="dxa"/>
            <w:shd w:val="clear" w:color="auto" w:fill="92CDDC"/>
            <w:vAlign w:val="center"/>
          </w:tcPr>
          <w:p w:rsidR="00752BB5" w:rsidRDefault="00DB1161">
            <w:pPr>
              <w:rPr>
                <w:rFonts w:cstheme="minorHAnsi"/>
                <w:iCs/>
              </w:rPr>
            </w:pPr>
            <w:r>
              <w:rPr>
                <w:rFonts w:cstheme="minorHAnsi"/>
                <w:iCs/>
              </w:rPr>
              <w:lastRenderedPageBreak/>
              <w:t xml:space="preserve">Područje </w:t>
            </w:r>
          </w:p>
        </w:tc>
        <w:tc>
          <w:tcPr>
            <w:tcW w:w="6724" w:type="dxa"/>
            <w:shd w:val="clear" w:color="auto" w:fill="92CDDC"/>
            <w:vAlign w:val="center"/>
          </w:tcPr>
          <w:p w:rsidR="00752BB5" w:rsidRDefault="00DB1161">
            <w:pPr>
              <w:rPr>
                <w:rFonts w:cstheme="minorHAnsi"/>
                <w:bCs/>
                <w:iCs/>
              </w:rPr>
            </w:pPr>
            <w:r>
              <w:rPr>
                <w:rFonts w:cstheme="minorHAnsi"/>
                <w:bCs/>
                <w:iCs/>
              </w:rPr>
              <w:t>Školski medni dan</w:t>
            </w:r>
          </w:p>
        </w:tc>
      </w:tr>
      <w:tr w:rsidR="00752BB5">
        <w:trPr>
          <w:trHeight w:val="907"/>
        </w:trPr>
        <w:tc>
          <w:tcPr>
            <w:tcW w:w="2342" w:type="dxa"/>
            <w:shd w:val="clear" w:color="auto" w:fill="B6DDE8"/>
            <w:vAlign w:val="center"/>
          </w:tcPr>
          <w:p w:rsidR="00752BB5" w:rsidRDefault="00DB1161">
            <w:pPr>
              <w:rPr>
                <w:rFonts w:cstheme="minorHAnsi"/>
                <w:iCs/>
              </w:rPr>
            </w:pPr>
            <w:r>
              <w:rPr>
                <w:rFonts w:cstheme="minorHAnsi"/>
                <w:iCs/>
              </w:rPr>
              <w:t xml:space="preserve">Nositelj aktivnosti </w:t>
            </w:r>
          </w:p>
        </w:tc>
        <w:tc>
          <w:tcPr>
            <w:tcW w:w="6724" w:type="dxa"/>
            <w:vAlign w:val="center"/>
          </w:tcPr>
          <w:p w:rsidR="00752BB5" w:rsidRDefault="00752BB5">
            <w:pPr>
              <w:rPr>
                <w:rFonts w:cstheme="minorHAnsi"/>
                <w:bCs/>
                <w:iCs/>
              </w:rPr>
            </w:pPr>
          </w:p>
          <w:p w:rsidR="00752BB5" w:rsidRDefault="00DB1161">
            <w:pPr>
              <w:rPr>
                <w:rFonts w:cstheme="minorHAnsi"/>
                <w:bCs/>
                <w:iCs/>
              </w:rPr>
            </w:pPr>
            <w:r>
              <w:rPr>
                <w:rFonts w:cstheme="minorHAnsi"/>
                <w:bCs/>
                <w:iCs/>
              </w:rPr>
              <w:t>Ministarstvo poljoprivrede, pedagoginja, ravnateljica, učiteljica prvog razreda</w:t>
            </w:r>
          </w:p>
          <w:p w:rsidR="00752BB5" w:rsidRDefault="00752BB5">
            <w:pPr>
              <w:rPr>
                <w:rFonts w:cstheme="minorHAnsi"/>
                <w:bCs/>
                <w:iCs/>
              </w:rPr>
            </w:pPr>
          </w:p>
        </w:tc>
      </w:tr>
      <w:tr w:rsidR="00752BB5">
        <w:trPr>
          <w:trHeight w:val="429"/>
        </w:trPr>
        <w:tc>
          <w:tcPr>
            <w:tcW w:w="2342" w:type="dxa"/>
            <w:shd w:val="clear" w:color="auto" w:fill="B6DDE8"/>
            <w:vAlign w:val="center"/>
          </w:tcPr>
          <w:p w:rsidR="00752BB5" w:rsidRDefault="00DB1161">
            <w:pPr>
              <w:rPr>
                <w:rFonts w:cstheme="minorHAnsi"/>
                <w:iCs/>
              </w:rPr>
            </w:pPr>
            <w:r>
              <w:rPr>
                <w:rFonts w:cstheme="minorHAnsi"/>
                <w:iCs/>
              </w:rPr>
              <w:t>Razredni odjel</w:t>
            </w:r>
          </w:p>
        </w:tc>
        <w:tc>
          <w:tcPr>
            <w:tcW w:w="6724" w:type="dxa"/>
            <w:vAlign w:val="center"/>
          </w:tcPr>
          <w:p w:rsidR="00752BB5" w:rsidRDefault="00DB1161">
            <w:pPr>
              <w:rPr>
                <w:rFonts w:cstheme="minorHAnsi"/>
                <w:bCs/>
                <w:iCs/>
              </w:rPr>
            </w:pPr>
            <w:r>
              <w:rPr>
                <w:rFonts w:cstheme="minorHAnsi"/>
                <w:bCs/>
                <w:iCs/>
              </w:rPr>
              <w:t>1.</w:t>
            </w:r>
          </w:p>
        </w:tc>
      </w:tr>
      <w:tr w:rsidR="00752BB5">
        <w:trPr>
          <w:trHeight w:val="527"/>
        </w:trPr>
        <w:tc>
          <w:tcPr>
            <w:tcW w:w="2342" w:type="dxa"/>
            <w:shd w:val="clear" w:color="auto" w:fill="B6DDE8"/>
            <w:vAlign w:val="center"/>
          </w:tcPr>
          <w:p w:rsidR="00752BB5" w:rsidRDefault="00DB1161">
            <w:pPr>
              <w:rPr>
                <w:rFonts w:cstheme="minorHAnsi"/>
                <w:bCs/>
                <w:iCs/>
              </w:rPr>
            </w:pPr>
            <w:r>
              <w:rPr>
                <w:rFonts w:cstheme="minorHAnsi"/>
                <w:bCs/>
                <w:iCs/>
              </w:rPr>
              <w:t>Planirani broj učenika</w:t>
            </w:r>
          </w:p>
        </w:tc>
        <w:tc>
          <w:tcPr>
            <w:tcW w:w="6724" w:type="dxa"/>
            <w:vAlign w:val="center"/>
          </w:tcPr>
          <w:p w:rsidR="00752BB5" w:rsidRDefault="00DB1161">
            <w:pPr>
              <w:rPr>
                <w:rFonts w:cstheme="minorHAnsi"/>
                <w:bCs/>
                <w:iCs/>
              </w:rPr>
            </w:pPr>
            <w:r>
              <w:rPr>
                <w:rFonts w:cstheme="minorHAnsi"/>
                <w:bCs/>
                <w:iCs/>
              </w:rPr>
              <w:t>17</w:t>
            </w:r>
          </w:p>
        </w:tc>
      </w:tr>
      <w:tr w:rsidR="00752BB5">
        <w:trPr>
          <w:trHeight w:val="543"/>
        </w:trPr>
        <w:tc>
          <w:tcPr>
            <w:tcW w:w="2342" w:type="dxa"/>
            <w:shd w:val="clear" w:color="auto" w:fill="B6DDE8"/>
            <w:vAlign w:val="center"/>
          </w:tcPr>
          <w:p w:rsidR="00752BB5" w:rsidRDefault="00DB1161">
            <w:pPr>
              <w:rPr>
                <w:rFonts w:cstheme="minorHAnsi"/>
                <w:bCs/>
                <w:iCs/>
              </w:rPr>
            </w:pPr>
            <w:r>
              <w:rPr>
                <w:rFonts w:cstheme="minorHAnsi"/>
                <w:bCs/>
                <w:iCs/>
              </w:rPr>
              <w:t>Planirani broj sati</w:t>
            </w:r>
          </w:p>
        </w:tc>
        <w:tc>
          <w:tcPr>
            <w:tcW w:w="6724" w:type="dxa"/>
          </w:tcPr>
          <w:p w:rsidR="00752BB5" w:rsidRDefault="00DB1161">
            <w:pPr>
              <w:rPr>
                <w:rFonts w:cstheme="minorHAnsi"/>
                <w:bCs/>
                <w:iCs/>
              </w:rPr>
            </w:pPr>
            <w:r>
              <w:rPr>
                <w:rFonts w:cstheme="minorHAnsi"/>
                <w:bCs/>
                <w:iCs/>
              </w:rPr>
              <w:t>2 – 4 šk. sata</w:t>
            </w:r>
          </w:p>
        </w:tc>
      </w:tr>
      <w:tr w:rsidR="00752BB5">
        <w:trPr>
          <w:trHeight w:val="578"/>
        </w:trPr>
        <w:tc>
          <w:tcPr>
            <w:tcW w:w="2342" w:type="dxa"/>
            <w:shd w:val="clear" w:color="auto" w:fill="B6DDE8"/>
            <w:vAlign w:val="center"/>
          </w:tcPr>
          <w:p w:rsidR="00752BB5" w:rsidRDefault="00DB1161">
            <w:pPr>
              <w:rPr>
                <w:rFonts w:cstheme="minorHAnsi"/>
                <w:bCs/>
                <w:iCs/>
              </w:rPr>
            </w:pPr>
            <w:r>
              <w:rPr>
                <w:rFonts w:cstheme="minorHAnsi"/>
                <w:bCs/>
                <w:iCs/>
              </w:rPr>
              <w:t>Osnovna namjena</w:t>
            </w:r>
          </w:p>
        </w:tc>
        <w:tc>
          <w:tcPr>
            <w:tcW w:w="6724" w:type="dxa"/>
            <w:shd w:val="clear" w:color="auto" w:fill="auto"/>
          </w:tcPr>
          <w:p w:rsidR="00752BB5" w:rsidRDefault="00DB1161">
            <w:pPr>
              <w:rPr>
                <w:rFonts w:cstheme="minorHAnsi"/>
                <w:iCs/>
              </w:rPr>
            </w:pPr>
            <w:r>
              <w:rPr>
                <w:rFonts w:cstheme="minorHAnsi"/>
                <w:iCs/>
              </w:rPr>
              <w:t>Program je namijenjen učenicima prvog razreda, povodom obilježavanja dana sv. Ambrozija, zaštitnika pčela i pčelara</w:t>
            </w:r>
          </w:p>
        </w:tc>
      </w:tr>
      <w:tr w:rsidR="00752BB5">
        <w:trPr>
          <w:trHeight w:val="907"/>
        </w:trPr>
        <w:tc>
          <w:tcPr>
            <w:tcW w:w="2342" w:type="dxa"/>
            <w:shd w:val="clear" w:color="auto" w:fill="B6DDE8"/>
            <w:vAlign w:val="center"/>
          </w:tcPr>
          <w:p w:rsidR="00752BB5" w:rsidRDefault="00DB1161">
            <w:pPr>
              <w:rPr>
                <w:rFonts w:cstheme="minorHAnsi"/>
                <w:bCs/>
                <w:iCs/>
              </w:rPr>
            </w:pPr>
            <w:r>
              <w:rPr>
                <w:rFonts w:cstheme="minorHAnsi"/>
                <w:bCs/>
                <w:iCs/>
              </w:rPr>
              <w:t>Ciljevi</w:t>
            </w:r>
          </w:p>
        </w:tc>
        <w:tc>
          <w:tcPr>
            <w:tcW w:w="6724" w:type="dxa"/>
          </w:tcPr>
          <w:p w:rsidR="00752BB5" w:rsidRDefault="00DB1161">
            <w:pPr>
              <w:rPr>
                <w:rFonts w:cstheme="minorHAnsi"/>
              </w:rPr>
            </w:pPr>
            <w:r>
              <w:rPr>
                <w:rFonts w:cstheme="minorHAnsi"/>
              </w:rPr>
              <w:t xml:space="preserve">- promocija meda lokalnih proizvođača koji se pakira u </w:t>
            </w:r>
            <w:r>
              <w:rPr>
                <w:rFonts w:cstheme="minorHAnsi"/>
                <w:i/>
                <w:iCs/>
              </w:rPr>
              <w:t>Nacionalnu staklenku</w:t>
            </w:r>
            <w:r>
              <w:rPr>
                <w:rFonts w:cstheme="minorHAnsi"/>
              </w:rPr>
              <w:t>,</w:t>
            </w:r>
          </w:p>
          <w:p w:rsidR="00752BB5" w:rsidRDefault="00DB1161">
            <w:pPr>
              <w:rPr>
                <w:rFonts w:cstheme="minorHAnsi"/>
              </w:rPr>
            </w:pPr>
            <w:r>
              <w:rPr>
                <w:rFonts w:cstheme="minorHAnsi"/>
              </w:rPr>
              <w:t>- povećanje unosa meda u prehrani djece,</w:t>
            </w:r>
          </w:p>
          <w:p w:rsidR="00752BB5" w:rsidRDefault="00DB1161">
            <w:pPr>
              <w:rPr>
                <w:rFonts w:cstheme="minorHAnsi"/>
              </w:rPr>
            </w:pPr>
            <w:r>
              <w:rPr>
                <w:rFonts w:cstheme="minorHAnsi"/>
              </w:rPr>
              <w:t>- podizanje razine znanja o važnosti meda kao sastavnog dijela pravilne i nutritivno povoljnije prehrane,</w:t>
            </w:r>
          </w:p>
          <w:p w:rsidR="00752BB5" w:rsidRDefault="00DB1161">
            <w:pPr>
              <w:rPr>
                <w:rFonts w:cstheme="minorHAnsi"/>
              </w:rPr>
            </w:pPr>
            <w:r>
              <w:rPr>
                <w:rFonts w:cstheme="minorHAnsi"/>
              </w:rPr>
              <w:t>- educiranje učenika o važnosti pčelarstva za sveukupnu poljoprivrednu proizvodnju i biološku raznolikost.</w:t>
            </w:r>
          </w:p>
        </w:tc>
      </w:tr>
      <w:tr w:rsidR="00752BB5">
        <w:trPr>
          <w:trHeight w:val="907"/>
        </w:trPr>
        <w:tc>
          <w:tcPr>
            <w:tcW w:w="2342" w:type="dxa"/>
            <w:shd w:val="clear" w:color="auto" w:fill="B6DDE8"/>
            <w:vAlign w:val="center"/>
          </w:tcPr>
          <w:p w:rsidR="00752BB5" w:rsidRDefault="00DB1161">
            <w:pPr>
              <w:rPr>
                <w:rFonts w:cstheme="minorHAnsi"/>
                <w:bCs/>
                <w:iCs/>
              </w:rPr>
            </w:pPr>
            <w:r>
              <w:rPr>
                <w:rFonts w:cstheme="minorHAnsi"/>
                <w:bCs/>
                <w:iCs/>
              </w:rPr>
              <w:t>Načini realizacije aktivnosti</w:t>
            </w:r>
          </w:p>
        </w:tc>
        <w:tc>
          <w:tcPr>
            <w:tcW w:w="6724" w:type="dxa"/>
            <w:shd w:val="clear" w:color="auto" w:fill="auto"/>
          </w:tcPr>
          <w:p w:rsidR="00752BB5" w:rsidRDefault="00DB1161">
            <w:pPr>
              <w:rPr>
                <w:rFonts w:cstheme="minorHAnsi"/>
                <w:iCs/>
              </w:rPr>
            </w:pPr>
            <w:r>
              <w:rPr>
                <w:rFonts w:cstheme="minorHAnsi"/>
              </w:rPr>
              <w:t xml:space="preserve">Učenicima prvih razreda osnovnih škola dodijelit će se med zapakiran sukladno posebnim pravilima Hrvatskog pčelarskog saveza u </w:t>
            </w:r>
            <w:r>
              <w:rPr>
                <w:rFonts w:cstheme="minorHAnsi"/>
                <w:i/>
                <w:iCs/>
              </w:rPr>
              <w:t xml:space="preserve">Nacionalnu staklenku </w:t>
            </w:r>
            <w:r>
              <w:rPr>
                <w:rFonts w:cstheme="minorHAnsi"/>
              </w:rPr>
              <w:t xml:space="preserve">volumena 370 ml. Ministarstvo poljoprivrede izradit će i u osnovne škole na području cijele Republike Hrvatske distribuirati različite priručne materijale opće vidljivosti sa znakom </w:t>
            </w:r>
            <w:r>
              <w:rPr>
                <w:rFonts w:cstheme="minorHAnsi"/>
                <w:iCs/>
              </w:rPr>
              <w:t>Školski medni dan s</w:t>
            </w:r>
            <w:r>
              <w:rPr>
                <w:rFonts w:cstheme="minorHAnsi"/>
              </w:rPr>
              <w:t xml:space="preserve"> </w:t>
            </w:r>
            <w:r>
              <w:rPr>
                <w:rFonts w:cstheme="minorHAnsi"/>
                <w:iCs/>
              </w:rPr>
              <w:t>hrvatskih pčelinjaka,</w:t>
            </w:r>
            <w:r>
              <w:rPr>
                <w:rFonts w:cstheme="minorHAnsi"/>
              </w:rPr>
              <w:t xml:space="preserve"> a </w:t>
            </w:r>
            <w:r>
              <w:rPr>
                <w:rFonts w:cstheme="minorHAnsi"/>
                <w:iCs/>
              </w:rPr>
              <w:t xml:space="preserve">uz med djeci biti podijeljena slikovnica edukativnog karaktera o pčelarstvu prilagođena njihovoj dobi kao početna osnova za upoznavanje pčelarstva. </w:t>
            </w:r>
          </w:p>
        </w:tc>
      </w:tr>
      <w:tr w:rsidR="00752BB5">
        <w:trPr>
          <w:trHeight w:val="907"/>
        </w:trPr>
        <w:tc>
          <w:tcPr>
            <w:tcW w:w="2342" w:type="dxa"/>
            <w:shd w:val="clear" w:color="auto" w:fill="B6DDE8"/>
            <w:vAlign w:val="center"/>
          </w:tcPr>
          <w:p w:rsidR="00752BB5" w:rsidRDefault="00DB1161">
            <w:pPr>
              <w:rPr>
                <w:rFonts w:cstheme="minorHAnsi"/>
                <w:bCs/>
                <w:iCs/>
              </w:rPr>
            </w:pPr>
            <w:r>
              <w:rPr>
                <w:rFonts w:cstheme="minorHAnsi"/>
                <w:bCs/>
                <w:iCs/>
              </w:rPr>
              <w:t>Vremenski okvir</w:t>
            </w:r>
          </w:p>
        </w:tc>
        <w:tc>
          <w:tcPr>
            <w:tcW w:w="6724" w:type="dxa"/>
          </w:tcPr>
          <w:p w:rsidR="00752BB5" w:rsidRDefault="00DB1161">
            <w:pPr>
              <w:rPr>
                <w:rFonts w:cstheme="minorHAnsi"/>
                <w:iCs/>
              </w:rPr>
            </w:pPr>
            <w:r>
              <w:rPr>
                <w:rFonts w:cstheme="minorHAnsi"/>
              </w:rPr>
              <w:t>dan sv. Ambrozija – zaštitnika pčela i pčelara</w:t>
            </w:r>
          </w:p>
        </w:tc>
      </w:tr>
      <w:tr w:rsidR="00752BB5">
        <w:trPr>
          <w:trHeight w:val="907"/>
        </w:trPr>
        <w:tc>
          <w:tcPr>
            <w:tcW w:w="2342" w:type="dxa"/>
            <w:shd w:val="clear" w:color="auto" w:fill="B6DDE8"/>
            <w:vAlign w:val="center"/>
          </w:tcPr>
          <w:p w:rsidR="00752BB5" w:rsidRDefault="00DB1161">
            <w:pPr>
              <w:rPr>
                <w:rFonts w:cstheme="minorHAnsi"/>
                <w:bCs/>
                <w:iCs/>
              </w:rPr>
            </w:pPr>
            <w:r>
              <w:rPr>
                <w:rFonts w:cstheme="minorHAnsi"/>
                <w:bCs/>
                <w:iCs/>
              </w:rPr>
              <w:t>Troškovnik</w:t>
            </w:r>
          </w:p>
        </w:tc>
        <w:tc>
          <w:tcPr>
            <w:tcW w:w="6724" w:type="dxa"/>
            <w:shd w:val="clear" w:color="auto" w:fill="auto"/>
          </w:tcPr>
          <w:p w:rsidR="00752BB5" w:rsidRDefault="00DB1161">
            <w:pPr>
              <w:rPr>
                <w:rFonts w:cstheme="minorHAnsi"/>
                <w:iCs/>
              </w:rPr>
            </w:pPr>
            <w:r>
              <w:rPr>
                <w:rFonts w:cstheme="minorHAnsi"/>
                <w:iCs/>
              </w:rPr>
              <w:t>Troškove provedbe programa snose Agencija za plaćanja u poljoprivredi, ribarstvu i ruralnom razvoju i Ministarstvo poljoprivrede</w:t>
            </w:r>
          </w:p>
        </w:tc>
      </w:tr>
      <w:tr w:rsidR="00752BB5">
        <w:trPr>
          <w:trHeight w:val="907"/>
        </w:trPr>
        <w:tc>
          <w:tcPr>
            <w:tcW w:w="2342" w:type="dxa"/>
            <w:shd w:val="clear" w:color="auto" w:fill="B6DDE8"/>
            <w:vAlign w:val="center"/>
          </w:tcPr>
          <w:p w:rsidR="00752BB5" w:rsidRDefault="00DB1161">
            <w:pPr>
              <w:rPr>
                <w:rFonts w:cstheme="minorHAnsi"/>
                <w:bCs/>
                <w:iCs/>
              </w:rPr>
            </w:pPr>
            <w:r>
              <w:rPr>
                <w:rFonts w:cstheme="minorHAnsi"/>
                <w:bCs/>
                <w:iCs/>
              </w:rPr>
              <w:t xml:space="preserve">Način vrednovanja </w:t>
            </w:r>
          </w:p>
        </w:tc>
        <w:tc>
          <w:tcPr>
            <w:tcW w:w="6724" w:type="dxa"/>
            <w:vAlign w:val="center"/>
          </w:tcPr>
          <w:p w:rsidR="00752BB5" w:rsidRDefault="00DB1161">
            <w:pPr>
              <w:rPr>
                <w:rFonts w:cstheme="minorHAnsi"/>
              </w:rPr>
            </w:pPr>
            <w:r>
              <w:rPr>
                <w:rFonts w:cstheme="minorHAnsi"/>
                <w:iCs/>
              </w:rPr>
              <w:t xml:space="preserve">Edukacija djece i njihovih roditelja o važnosti pčelarstva za sveukupnu biološku i poljoprivrednu raznolikost, o važnosti konzumacije meda i pčelarskih proizvoda </w:t>
            </w:r>
          </w:p>
        </w:tc>
      </w:tr>
    </w:tbl>
    <w:p w:rsidR="00752BB5" w:rsidRDefault="00752BB5">
      <w:pPr>
        <w:rPr>
          <w:rFonts w:cstheme="minorHAnsi"/>
        </w:rPr>
      </w:pPr>
    </w:p>
    <w:p w:rsidR="00752BB5" w:rsidRDefault="00752BB5">
      <w:pPr>
        <w:rPr>
          <w:color w:val="FF0000"/>
        </w:rPr>
      </w:pPr>
    </w:p>
    <w:p w:rsidR="00752BB5" w:rsidRDefault="00DB1161">
      <w:pPr>
        <w:rPr>
          <w:b/>
          <w:bCs/>
          <w:lang w:val="en-GB"/>
        </w:rPr>
      </w:pPr>
      <w:r>
        <w:rPr>
          <w:b/>
          <w:bCs/>
          <w:lang w:val="en-GB"/>
        </w:rPr>
        <w:lastRenderedPageBreak/>
        <w:t xml:space="preserve">3. </w:t>
      </w:r>
      <w:bookmarkStart w:id="18" w:name="_Toc19620494"/>
      <w:r>
        <w:rPr>
          <w:b/>
          <w:bCs/>
          <w:lang w:val="en-GB"/>
        </w:rPr>
        <w:t>RAZVOJNI PLAN ŠKOLE</w:t>
      </w:r>
      <w:bookmarkEnd w:id="18"/>
    </w:p>
    <w:tbl>
      <w:tblPr>
        <w:tblpPr w:leftFromText="180" w:rightFromText="180" w:vertAnchor="text" w:horzAnchor="margin" w:tblpXSpec="center" w:tblpY="36"/>
        <w:tblW w:w="10065"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1743"/>
        <w:gridCol w:w="1263"/>
        <w:gridCol w:w="1303"/>
        <w:gridCol w:w="1542"/>
        <w:gridCol w:w="1322"/>
        <w:gridCol w:w="1274"/>
        <w:gridCol w:w="1618"/>
      </w:tblGrid>
      <w:tr w:rsidR="00752BB5">
        <w:tc>
          <w:tcPr>
            <w:tcW w:w="1743"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PRIORITETNO</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PODRUČJE</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UNAPREĐENJA</w:t>
            </w:r>
          </w:p>
        </w:tc>
        <w:tc>
          <w:tcPr>
            <w:tcW w:w="1263"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CILJEVI</w:t>
            </w:r>
          </w:p>
        </w:tc>
        <w:tc>
          <w:tcPr>
            <w:tcW w:w="1303"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 xml:space="preserve">METODE I </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AKTIVNOSTI ZA OSTAVRIVANJE</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CILJEVA</w:t>
            </w:r>
          </w:p>
        </w:tc>
        <w:tc>
          <w:tcPr>
            <w:tcW w:w="1542"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NUŽNI RESURSI</w:t>
            </w:r>
          </w:p>
        </w:tc>
        <w:tc>
          <w:tcPr>
            <w:tcW w:w="1322"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VREMENIK</w:t>
            </w:r>
          </w:p>
        </w:tc>
        <w:tc>
          <w:tcPr>
            <w:tcW w:w="1274"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ODGOVORNE OSOBE ZA</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 xml:space="preserve">PROVEDBU </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AKTIVNOSTI</w:t>
            </w:r>
          </w:p>
        </w:tc>
        <w:tc>
          <w:tcPr>
            <w:tcW w:w="1618"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MJERLJIVI</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POKAZATELJI</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OSTVARIVANJA</w:t>
            </w: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CILJEVA</w:t>
            </w:r>
          </w:p>
        </w:tc>
      </w:tr>
      <w:tr w:rsidR="00752BB5">
        <w:trPr>
          <w:trHeight w:val="1303"/>
        </w:trPr>
        <w:tc>
          <w:tcPr>
            <w:tcW w:w="1743"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Materijalni uvjeti</w:t>
            </w:r>
          </w:p>
          <w:p w:rsidR="00752BB5" w:rsidRDefault="00DB1161">
            <w:pPr>
              <w:spacing w:after="0" w:line="240" w:lineRule="auto"/>
              <w:rPr>
                <w:rFonts w:ascii="Calibri" w:eastAsia="Times New Roman" w:hAnsi="Calibri" w:cs="Times New Roman"/>
                <w:bCs/>
                <w:sz w:val="16"/>
                <w:szCs w:val="16"/>
              </w:rPr>
            </w:pPr>
            <w:r>
              <w:rPr>
                <w:rFonts w:ascii="Calibri" w:eastAsia="Times New Roman" w:hAnsi="Calibri" w:cs="Times New Roman"/>
                <w:b/>
                <w:bCs/>
                <w:sz w:val="16"/>
                <w:szCs w:val="16"/>
              </w:rPr>
              <w:t>rada i opremljenost škole</w:t>
            </w:r>
          </w:p>
        </w:tc>
        <w:tc>
          <w:tcPr>
            <w:tcW w:w="1263" w:type="dxa"/>
            <w:tcBorders>
              <w:bottom w:val="single" w:sz="4" w:space="0" w:color="943634"/>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Unapređenje sportskih aktivnosti u školi, omogućivanje većeg broja izvannastavnih i izvanškolskih aktivnosti za učenike škole kao i prostora za održavanje javno-kulturnih događanja te osiguravanje uvjeta za prelazak u cjelodnevni rad</w:t>
            </w:r>
          </w:p>
        </w:tc>
        <w:tc>
          <w:tcPr>
            <w:tcW w:w="1303" w:type="dxa"/>
            <w:tcBorders>
              <w:bottom w:val="single" w:sz="4" w:space="0" w:color="943634"/>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dogovor s vlasnicima zemljišta, kupnja zemljišta, ishođenje idejnog i glavnog projekta te gradnja i/ili nadogradnja</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tc>
        <w:tc>
          <w:tcPr>
            <w:tcW w:w="1542" w:type="dxa"/>
            <w:tcBorders>
              <w:bottom w:val="single" w:sz="4" w:space="0" w:color="943634"/>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Zemljište za </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gradnju, projektna dokumentacija, potrebna materijalna sredstva za gradnju i/ili nadogradnju</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tc>
        <w:tc>
          <w:tcPr>
            <w:tcW w:w="1322" w:type="dxa"/>
            <w:tcBorders>
              <w:bottom w:val="single" w:sz="4" w:space="0" w:color="943634"/>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Kroz iduće 3 godine</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tc>
        <w:tc>
          <w:tcPr>
            <w:tcW w:w="1274" w:type="dxa"/>
            <w:tcBorders>
              <w:bottom w:val="single" w:sz="4" w:space="0" w:color="943634"/>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Ravnateljica</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Školski odbor</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Lokalna uprava</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Osnivač</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MZO</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tc>
        <w:tc>
          <w:tcPr>
            <w:tcW w:w="1618" w:type="dxa"/>
            <w:tcBorders>
              <w:bottom w:val="single" w:sz="4" w:space="0" w:color="943634"/>
            </w:tcBorders>
            <w:shd w:val="clear" w:color="auto" w:fill="B6DDE8"/>
            <w:vAlign w:val="center"/>
          </w:tcPr>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(Nado)gradnja škole i izgradnja dvorane</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tc>
      </w:tr>
      <w:tr w:rsidR="00752BB5">
        <w:tc>
          <w:tcPr>
            <w:tcW w:w="1743" w:type="dxa"/>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Školski projekt</w:t>
            </w:r>
          </w:p>
          <w:p w:rsidR="00752BB5" w:rsidRDefault="00752BB5">
            <w:pPr>
              <w:spacing w:after="0" w:line="240" w:lineRule="auto"/>
              <w:rPr>
                <w:rFonts w:ascii="Calibri" w:eastAsia="Times New Roman" w:hAnsi="Calibri" w:cs="Times New Roman"/>
                <w:b/>
                <w:bCs/>
                <w:sz w:val="16"/>
                <w:szCs w:val="16"/>
              </w:rPr>
            </w:pPr>
          </w:p>
          <w:p w:rsidR="00752BB5" w:rsidRDefault="00DB1161">
            <w:pPr>
              <w:spacing w:after="0" w:line="240" w:lineRule="auto"/>
              <w:rPr>
                <w:rFonts w:ascii="Calibri" w:eastAsia="Times New Roman" w:hAnsi="Calibri" w:cs="Times New Roman"/>
                <w:bCs/>
                <w:sz w:val="16"/>
                <w:szCs w:val="16"/>
              </w:rPr>
            </w:pPr>
            <w:r>
              <w:rPr>
                <w:rFonts w:ascii="Calibri" w:eastAsia="Times New Roman" w:hAnsi="Calibri" w:cs="Times New Roman"/>
                <w:b/>
                <w:bCs/>
                <w:sz w:val="16"/>
                <w:szCs w:val="16"/>
              </w:rPr>
              <w:t>Poljička zadruga</w:t>
            </w:r>
          </w:p>
        </w:tc>
        <w:tc>
          <w:tcPr>
            <w:tcW w:w="1263" w:type="dxa"/>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Unapređenje aktivnosti škole </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Uključivanje novih učenika i djelatnika u rad zadruge te razvijanje svijesti o posebnosti mjesta djelovanjem naše škole </w:t>
            </w:r>
          </w:p>
        </w:tc>
        <w:tc>
          <w:tcPr>
            <w:tcW w:w="1303" w:type="dxa"/>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Uređenje školskog vrta i učionice na otvorenom</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Provođenje projekata i prezentacija rada škole - Dan otvorenih vrata,</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sudjelovanje na županijskim i državnim smotrama</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Prezentacija osobitosti škole kroz originalne proizvode na sajmovima i raznim izlaganjima</w:t>
            </w:r>
          </w:p>
        </w:tc>
        <w:tc>
          <w:tcPr>
            <w:tcW w:w="1542" w:type="dxa"/>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Materijalna sredstva za provedbu projekta, </w:t>
            </w: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sredstva za aktivnosti zadrugara i organizaciju radionica</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Sredstva za sudjelovanje u smotrama i sajmovima </w:t>
            </w:r>
          </w:p>
        </w:tc>
        <w:tc>
          <w:tcPr>
            <w:tcW w:w="1322" w:type="dxa"/>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Tijekom školske iduće dvije godine</w:t>
            </w:r>
          </w:p>
        </w:tc>
        <w:tc>
          <w:tcPr>
            <w:tcW w:w="1274" w:type="dxa"/>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Povjerenstvo za provedbu projektne i javne djelatnosti</w:t>
            </w:r>
          </w:p>
        </w:tc>
        <w:tc>
          <w:tcPr>
            <w:tcW w:w="1618" w:type="dxa"/>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Priznanja za sudjelovanje u projektima</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Priznanja na smotrama</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Priznanja od lokalne zajednice </w:t>
            </w:r>
          </w:p>
        </w:tc>
      </w:tr>
      <w:tr w:rsidR="00752BB5">
        <w:trPr>
          <w:trHeight w:val="2652"/>
        </w:trPr>
        <w:tc>
          <w:tcPr>
            <w:tcW w:w="1743" w:type="dxa"/>
            <w:tcBorders>
              <w:bottom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Daroviti učenici</w:t>
            </w:r>
          </w:p>
        </w:tc>
        <w:tc>
          <w:tcPr>
            <w:tcW w:w="1263" w:type="dxa"/>
            <w:tcBorders>
              <w:bottom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Podrška potencijalno darovitim učenicima i onima koji imaju afinitet prema nekom području</w:t>
            </w:r>
          </w:p>
        </w:tc>
        <w:tc>
          <w:tcPr>
            <w:tcW w:w="1303" w:type="dxa"/>
            <w:tcBorders>
              <w:bottom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Suradnja sa predmetnim učiteljima </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Suradnja s Centrom izvrsnosti SDŽ</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Provođenje dodatne nastave</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Raznovrsnost izvannastavnih aktivnosti</w:t>
            </w:r>
          </w:p>
        </w:tc>
        <w:tc>
          <w:tcPr>
            <w:tcW w:w="1542" w:type="dxa"/>
            <w:tcBorders>
              <w:bottom w:val="single" w:sz="4" w:space="0" w:color="767171"/>
            </w:tcBorders>
            <w:shd w:val="clear" w:color="auto" w:fill="B6DDE8"/>
            <w:vAlign w:val="center"/>
          </w:tcPr>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Rješenje o zaduženju učitelja - dodatna nastava i izvannastavne aktivnosti</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Edukacije </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Dodatna nastavna sredstva i pomagala u radu predviđena nabavom nastavnih materijala</w:t>
            </w:r>
          </w:p>
          <w:p w:rsidR="00752BB5" w:rsidRDefault="00752BB5">
            <w:pPr>
              <w:spacing w:after="0" w:line="240" w:lineRule="auto"/>
              <w:rPr>
                <w:rFonts w:ascii="Calibri" w:eastAsia="Times New Roman" w:hAnsi="Calibri" w:cs="Times New Roman"/>
                <w:sz w:val="16"/>
                <w:szCs w:val="16"/>
              </w:rPr>
            </w:pPr>
          </w:p>
          <w:p w:rsidR="00752BB5" w:rsidRDefault="00752BB5">
            <w:pPr>
              <w:spacing w:after="0" w:line="240" w:lineRule="auto"/>
              <w:rPr>
                <w:rFonts w:ascii="Calibri" w:eastAsia="Times New Roman" w:hAnsi="Calibri" w:cs="Times New Roman"/>
                <w:sz w:val="16"/>
                <w:szCs w:val="16"/>
              </w:rPr>
            </w:pPr>
          </w:p>
        </w:tc>
        <w:tc>
          <w:tcPr>
            <w:tcW w:w="1322" w:type="dxa"/>
            <w:tcBorders>
              <w:bottom w:val="single" w:sz="4" w:space="0" w:color="767171"/>
            </w:tcBorders>
            <w:shd w:val="clear" w:color="auto" w:fill="B6DDE8"/>
            <w:vAlign w:val="center"/>
          </w:tcPr>
          <w:p w:rsidR="00752BB5" w:rsidRDefault="00DB1161" w:rsidP="00984B68">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Tijekom školske godine </w:t>
            </w:r>
          </w:p>
        </w:tc>
        <w:tc>
          <w:tcPr>
            <w:tcW w:w="1274" w:type="dxa"/>
            <w:tcBorders>
              <w:bottom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Stručni suradnik pedagog i psiholog</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Predmetni nastavnici</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Razrednici</w:t>
            </w:r>
          </w:p>
        </w:tc>
        <w:tc>
          <w:tcPr>
            <w:tcW w:w="1618" w:type="dxa"/>
            <w:tcBorders>
              <w:bottom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Postignuća u individualnom radu</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Rezultati na natjecanjima (više razine)</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Zadovoljstvo učenika i roditelja</w:t>
            </w:r>
          </w:p>
        </w:tc>
      </w:tr>
      <w:tr w:rsidR="00752BB5">
        <w:trPr>
          <w:trHeight w:val="264"/>
        </w:trPr>
        <w:tc>
          <w:tcPr>
            <w:tcW w:w="1743" w:type="dxa"/>
            <w:tcBorders>
              <w:top w:val="single" w:sz="4" w:space="0" w:color="767171"/>
            </w:tcBorders>
            <w:shd w:val="clear" w:color="auto" w:fill="B6DDE8"/>
            <w:vAlign w:val="center"/>
          </w:tcPr>
          <w:p w:rsidR="00752BB5" w:rsidRDefault="00752BB5">
            <w:pPr>
              <w:spacing w:after="0" w:line="240" w:lineRule="auto"/>
              <w:rPr>
                <w:rFonts w:ascii="Calibri" w:eastAsia="Times New Roman" w:hAnsi="Calibri" w:cs="Times New Roman"/>
                <w:b/>
                <w:bCs/>
                <w:sz w:val="16"/>
                <w:szCs w:val="16"/>
              </w:rPr>
            </w:pPr>
          </w:p>
          <w:p w:rsidR="00752BB5" w:rsidRDefault="00752BB5">
            <w:pPr>
              <w:spacing w:after="0" w:line="240" w:lineRule="auto"/>
              <w:rPr>
                <w:rFonts w:ascii="Calibri" w:eastAsia="Times New Roman" w:hAnsi="Calibri" w:cs="Times New Roman"/>
                <w:b/>
                <w:bCs/>
                <w:sz w:val="16"/>
                <w:szCs w:val="16"/>
              </w:rPr>
            </w:pPr>
          </w:p>
          <w:p w:rsidR="00752BB5" w:rsidRDefault="00DB1161">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IKT</w:t>
            </w:r>
          </w:p>
          <w:p w:rsidR="00752BB5" w:rsidRDefault="00752BB5">
            <w:pPr>
              <w:spacing w:after="0" w:line="240" w:lineRule="auto"/>
              <w:rPr>
                <w:rFonts w:ascii="Calibri" w:eastAsia="Times New Roman" w:hAnsi="Calibri" w:cs="Times New Roman"/>
                <w:b/>
                <w:bCs/>
                <w:sz w:val="16"/>
                <w:szCs w:val="16"/>
              </w:rPr>
            </w:pPr>
          </w:p>
          <w:p w:rsidR="00752BB5" w:rsidRDefault="00752BB5">
            <w:pPr>
              <w:spacing w:after="0" w:line="240" w:lineRule="auto"/>
              <w:rPr>
                <w:rFonts w:ascii="Calibri" w:eastAsia="Times New Roman" w:hAnsi="Calibri" w:cs="Times New Roman"/>
                <w:b/>
                <w:bCs/>
                <w:sz w:val="16"/>
                <w:szCs w:val="16"/>
              </w:rPr>
            </w:pPr>
          </w:p>
          <w:p w:rsidR="00752BB5" w:rsidRDefault="00752BB5">
            <w:pPr>
              <w:spacing w:after="0" w:line="240" w:lineRule="auto"/>
              <w:rPr>
                <w:rFonts w:ascii="Calibri" w:eastAsia="Times New Roman" w:hAnsi="Calibri" w:cs="Times New Roman"/>
                <w:b/>
                <w:bCs/>
                <w:sz w:val="16"/>
                <w:szCs w:val="16"/>
              </w:rPr>
            </w:pPr>
          </w:p>
        </w:tc>
        <w:tc>
          <w:tcPr>
            <w:tcW w:w="1263" w:type="dxa"/>
            <w:tcBorders>
              <w:top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Implementirati suvremene oblike nastave i IKT u nastavu</w:t>
            </w:r>
          </w:p>
        </w:tc>
        <w:tc>
          <w:tcPr>
            <w:tcW w:w="1303" w:type="dxa"/>
            <w:tcBorders>
              <w:top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Predavanja i usavršavanja u organizaciji škole</w:t>
            </w:r>
          </w:p>
        </w:tc>
        <w:tc>
          <w:tcPr>
            <w:tcW w:w="1542" w:type="dxa"/>
            <w:tcBorders>
              <w:top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Dodatno opremanje škole novom IKT opremom</w:t>
            </w:r>
          </w:p>
          <w:p w:rsidR="00752BB5" w:rsidRDefault="00752BB5">
            <w:pPr>
              <w:spacing w:after="0" w:line="240" w:lineRule="auto"/>
              <w:rPr>
                <w:rFonts w:ascii="Calibri" w:eastAsia="Times New Roman" w:hAnsi="Calibri" w:cs="Times New Roman"/>
                <w:sz w:val="16"/>
                <w:szCs w:val="16"/>
              </w:rPr>
            </w:pPr>
          </w:p>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Edukacije</w:t>
            </w:r>
          </w:p>
        </w:tc>
        <w:tc>
          <w:tcPr>
            <w:tcW w:w="1322" w:type="dxa"/>
            <w:tcBorders>
              <w:top w:val="single" w:sz="4" w:space="0" w:color="767171"/>
            </w:tcBorders>
            <w:shd w:val="clear" w:color="auto" w:fill="B6DDE8"/>
            <w:vAlign w:val="center"/>
          </w:tcPr>
          <w:p w:rsidR="00752BB5" w:rsidRDefault="00DB1161" w:rsidP="00984B68">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 xml:space="preserve">Tijekom školske godine </w:t>
            </w:r>
          </w:p>
        </w:tc>
        <w:tc>
          <w:tcPr>
            <w:tcW w:w="1274" w:type="dxa"/>
            <w:tcBorders>
              <w:top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Predmetni nastavnici, ravnateljica</w:t>
            </w:r>
          </w:p>
        </w:tc>
        <w:tc>
          <w:tcPr>
            <w:tcW w:w="1618" w:type="dxa"/>
            <w:tcBorders>
              <w:top w:val="single" w:sz="4" w:space="0" w:color="767171"/>
            </w:tcBorders>
            <w:shd w:val="clear" w:color="auto" w:fill="B6DDE8"/>
            <w:vAlign w:val="center"/>
          </w:tcPr>
          <w:p w:rsidR="00752BB5" w:rsidRDefault="00DB1161">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Postignuća u individualnom radu, zadovoljstvo učenika i učitelja, učestalije upotrebljavanje IKT</w:t>
            </w:r>
          </w:p>
        </w:tc>
      </w:tr>
    </w:tbl>
    <w:p w:rsidR="00752BB5" w:rsidRPr="00984B68" w:rsidRDefault="002A3848">
      <w:r>
        <w:rPr>
          <w:noProof/>
          <w:sz w:val="17"/>
          <w:lang w:eastAsia="hr-HR"/>
        </w:rPr>
        <w:lastRenderedPageBreak/>
        <w:drawing>
          <wp:anchor distT="0" distB="0" distL="0" distR="0" simplePos="0" relativeHeight="251659776" behindDoc="0" locked="0" layoutInCell="1" allowOverlap="1" wp14:anchorId="7E2524E5" wp14:editId="72056158">
            <wp:simplePos x="0" y="0"/>
            <wp:positionH relativeFrom="margin">
              <wp:posOffset>-680720</wp:posOffset>
            </wp:positionH>
            <wp:positionV relativeFrom="page">
              <wp:posOffset>723265</wp:posOffset>
            </wp:positionV>
            <wp:extent cx="6914453" cy="9580245"/>
            <wp:effectExtent l="0" t="0" r="1270" b="1905"/>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6914453" cy="9580245"/>
                    </a:xfrm>
                    <a:prstGeom prst="rect">
                      <a:avLst/>
                    </a:prstGeom>
                  </pic:spPr>
                </pic:pic>
              </a:graphicData>
            </a:graphic>
            <wp14:sizeRelH relativeFrom="margin">
              <wp14:pctWidth>0</wp14:pctWidth>
            </wp14:sizeRelH>
            <wp14:sizeRelV relativeFrom="margin">
              <wp14:pctHeight>0</wp14:pctHeight>
            </wp14:sizeRelV>
          </wp:anchor>
        </w:drawing>
      </w:r>
    </w:p>
    <w:p w:rsidR="00752BB5" w:rsidRDefault="00752BB5">
      <w:pPr>
        <w:rPr>
          <w:b/>
          <w:color w:val="FF0000"/>
        </w:rPr>
      </w:pPr>
    </w:p>
    <w:sectPr w:rsidR="00752BB5">
      <w:headerReference w:type="default" r:id="rId19"/>
      <w:footerReference w:type="default" r:id="rId20"/>
      <w:pgSz w:w="11906" w:h="16838"/>
      <w:pgMar w:top="567" w:right="1417" w:bottom="1417" w:left="1417"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56F" w:rsidRDefault="007B256F">
      <w:pPr>
        <w:spacing w:line="240" w:lineRule="auto"/>
      </w:pPr>
      <w:r>
        <w:separator/>
      </w:r>
    </w:p>
  </w:endnote>
  <w:endnote w:type="continuationSeparator" w:id="0">
    <w:p w:rsidR="007B256F" w:rsidRDefault="007B2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DengXian Light">
    <w:altName w:val="等线 Light"/>
    <w:charset w:val="00"/>
    <w:family w:val="auto"/>
    <w:pitch w:val="default"/>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font640">
    <w:charset w:val="EE"/>
    <w:family w:val="auto"/>
    <w:pitch w:val="default"/>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353994"/>
      <w:docPartObj>
        <w:docPartGallery w:val="AutoText"/>
      </w:docPartObj>
    </w:sdtPr>
    <w:sdtEndPr/>
    <w:sdtContent>
      <w:p w:rsidR="00030F0A" w:rsidRDefault="00030F0A">
        <w:pPr>
          <w:pStyle w:val="Podnoje"/>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1905"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rsidR="00030F0A" w:rsidRDefault="00030F0A">
                              <w:pPr>
                                <w:pBdr>
                                  <w:top w:val="single" w:sz="4" w:space="1" w:color="7F7F7F" w:themeColor="background1" w:themeShade="7F"/>
                                </w:pBdr>
                                <w:jc w:val="center"/>
                                <w:rPr>
                                  <w:color w:val="00B050"/>
                                </w:rPr>
                              </w:pPr>
                              <w:r>
                                <w:rPr>
                                  <w:color w:val="00B050"/>
                                </w:rPr>
                                <w:fldChar w:fldCharType="begin"/>
                              </w:r>
                              <w:r>
                                <w:rPr>
                                  <w:color w:val="00B050"/>
                                </w:rPr>
                                <w:instrText xml:space="preserve"> PAGE   \* MERGEFORMAT </w:instrText>
                              </w:r>
                              <w:r>
                                <w:rPr>
                                  <w:color w:val="00B050"/>
                                </w:rPr>
                                <w:fldChar w:fldCharType="separate"/>
                              </w:r>
                              <w:r w:rsidR="00763099">
                                <w:rPr>
                                  <w:noProof/>
                                  <w:color w:val="00B050"/>
                                </w:rPr>
                                <w:t>125</w:t>
                              </w:r>
                              <w:r>
                                <w:rPr>
                                  <w:color w:val="00B050"/>
                                </w:rPr>
                                <w:fldChar w:fldCharType="end"/>
                              </w:r>
                            </w:p>
                          </w:txbxContent>
                        </wps:txbx>
                        <wps:bodyPr rot="0" vert="horz" wrap="square" lIns="91440" tIns="0" rIns="91440" bIns="0" anchor="t" anchorCtr="0" upright="1">
                          <a:noAutofit/>
                        </wps:bodyPr>
                      </wps:wsp>
                    </a:graphicData>
                  </a:graphic>
                </wp:anchor>
              </w:drawing>
            </mc:Choice>
            <mc:Fallback>
              <w:pict>
                <v:rect id="Rectangle 13" o:spid="_x0000_s1026" style="position:absolute;margin-left:0;margin-top:0;width:44.55pt;height:15.1pt;rotation:180;flip:x;z-index:251659264;visibility:visible;mso-wrap-style:square;mso-wrap-distance-left:9pt;mso-wrap-distance-top:0;mso-wrap-distance-right:9pt;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" filled="f" stroked="f">
                  <v:textbox inset=",0,,0">
                    <w:txbxContent>
                      <w:p w:rsidR="00030F0A" w:rsidRDefault="00030F0A">
                        <w:pPr>
                          <w:pBdr>
                            <w:top w:val="single" w:sz="4" w:space="1" w:color="7F7F7F" w:themeColor="background1" w:themeShade="7F"/>
                          </w:pBdr>
                          <w:jc w:val="center"/>
                          <w:rPr>
                            <w:color w:val="00B050"/>
                          </w:rPr>
                        </w:pPr>
                        <w:r>
                          <w:rPr>
                            <w:color w:val="00B050"/>
                          </w:rPr>
                          <w:fldChar w:fldCharType="begin"/>
                        </w:r>
                        <w:r>
                          <w:rPr>
                            <w:color w:val="00B050"/>
                          </w:rPr>
                          <w:instrText xml:space="preserve"> PAGE   \* MERGEFORMAT </w:instrText>
                        </w:r>
                        <w:r>
                          <w:rPr>
                            <w:color w:val="00B050"/>
                          </w:rPr>
                          <w:fldChar w:fldCharType="separate"/>
                        </w:r>
                        <w:r w:rsidR="00763099">
                          <w:rPr>
                            <w:noProof/>
                            <w:color w:val="00B050"/>
                          </w:rPr>
                          <w:t>125</w:t>
                        </w:r>
                        <w:r>
                          <w:rPr>
                            <w:color w:val="00B05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56F" w:rsidRDefault="007B256F">
      <w:pPr>
        <w:spacing w:after="0"/>
      </w:pPr>
      <w:r>
        <w:separator/>
      </w:r>
    </w:p>
  </w:footnote>
  <w:footnote w:type="continuationSeparator" w:id="0">
    <w:p w:rsidR="007B256F" w:rsidRDefault="007B256F">
      <w:pPr>
        <w:spacing w:after="0"/>
      </w:pPr>
      <w:r>
        <w:continuationSeparator/>
      </w:r>
    </w:p>
  </w:footnote>
  <w:footnote w:id="1">
    <w:p w:rsidR="00030F0A" w:rsidRDefault="00030F0A">
      <w:pPr>
        <w:pStyle w:val="Tekstfusnote"/>
      </w:pPr>
      <w:r>
        <w:rPr>
          <w:rStyle w:val="Referencafusnote"/>
        </w:rPr>
        <w:footnoteRef/>
      </w:r>
      <w:r>
        <w:t xml:space="preserve"> Do povratka M.Petričević s porodiljnog dopusta.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F0A" w:rsidRDefault="00030F0A">
    <w:pPr>
      <w:pStyle w:val="Zaglavlje"/>
      <w:tabs>
        <w:tab w:val="left" w:pos="2580"/>
        <w:tab w:val="left" w:pos="2985"/>
      </w:tabs>
      <w:spacing w:after="120" w:line="276" w:lineRule="auto"/>
      <w:rPr>
        <w:b/>
        <w:bCs/>
        <w:color w:val="44546A" w:themeColor="text2"/>
        <w:sz w:val="28"/>
        <w:szCs w:val="28"/>
      </w:rPr>
    </w:pPr>
    <w:r>
      <w:rPr>
        <w:b/>
        <w:bCs/>
        <w:color w:val="44546A" w:themeColor="text2"/>
        <w:sz w:val="28"/>
        <w:szCs w:val="28"/>
      </w:rPr>
      <w:t>Osnovna škola Srinjine</w:t>
    </w:r>
  </w:p>
  <w:sdt>
    <w:sdtPr>
      <w:rPr>
        <w:color w:val="4472C4" w:themeColor="accent1"/>
      </w:rPr>
      <w:alias w:val="Podnaslov"/>
      <w:id w:val="-620916226"/>
      <w:showingPlcHdr/>
      <w:dataBinding w:prefixMappings="xmlns:ns0='http://schemas.openxmlformats.org/package/2006/metadata/core-properties' xmlns:ns1='http://purl.org/dc/elements/1.1/'" w:xpath="/ns0:coreProperties[1]/ns1:subject[1]" w:storeItemID="{6C3C8BC8-F283-45AE-878A-BAB7291924A1}"/>
      <w:text/>
    </w:sdtPr>
    <w:sdtEndPr/>
    <w:sdtContent>
      <w:p w:rsidR="00030F0A" w:rsidRDefault="00030F0A">
        <w:pPr>
          <w:pStyle w:val="Zaglavlje"/>
          <w:tabs>
            <w:tab w:val="left" w:pos="2580"/>
            <w:tab w:val="left" w:pos="2985"/>
          </w:tabs>
          <w:spacing w:after="120" w:line="276" w:lineRule="auto"/>
          <w:rPr>
            <w:color w:val="4472C4" w:themeColor="accent1"/>
          </w:rPr>
        </w:pPr>
        <w:r>
          <w:rPr>
            <w:color w:val="4472C4" w:themeColor="accent1"/>
          </w:rPr>
          <w:t xml:space="preserve">     </w:t>
        </w:r>
      </w:p>
    </w:sdtContent>
  </w:sdt>
  <w:p w:rsidR="00030F0A" w:rsidRDefault="00030F0A">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numFmt w:val="bullet"/>
      <w:lvlText w:val="-"/>
      <w:lvlJc w:val="left"/>
      <w:pPr>
        <w:tabs>
          <w:tab w:val="left" w:pos="0"/>
        </w:tabs>
        <w:ind w:left="720" w:hanging="360"/>
      </w:pPr>
      <w:rPr>
        <w:rFonts w:ascii="Cambria" w:hAnsi="Cambria" w:cs="Times New Roman" w:hint="default"/>
      </w:rPr>
    </w:lvl>
  </w:abstractNum>
  <w:abstractNum w:abstractNumId="1" w15:restartNumberingAfterBreak="0">
    <w:nsid w:val="00000002"/>
    <w:multiLevelType w:val="singleLevel"/>
    <w:tmpl w:val="00000002"/>
    <w:lvl w:ilvl="0">
      <w:numFmt w:val="bullet"/>
      <w:lvlText w:val="-"/>
      <w:lvlJc w:val="left"/>
      <w:pPr>
        <w:tabs>
          <w:tab w:val="left" w:pos="0"/>
        </w:tabs>
        <w:ind w:left="720" w:hanging="360"/>
      </w:pPr>
      <w:rPr>
        <w:rFonts w:ascii="Cambria" w:hAnsi="Cambria" w:cs="Times New Roman" w:hint="default"/>
        <w:sz w:val="24"/>
        <w:szCs w:val="24"/>
      </w:rPr>
    </w:lvl>
  </w:abstractNum>
  <w:abstractNum w:abstractNumId="2" w15:restartNumberingAfterBreak="0">
    <w:nsid w:val="008356E7"/>
    <w:multiLevelType w:val="multilevel"/>
    <w:tmpl w:val="008356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092931"/>
    <w:multiLevelType w:val="multilevel"/>
    <w:tmpl w:val="0309293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5455610"/>
    <w:multiLevelType w:val="multilevel"/>
    <w:tmpl w:val="05455610"/>
    <w:lvl w:ilvl="0">
      <w:start w:val="5"/>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0A0969"/>
    <w:multiLevelType w:val="multilevel"/>
    <w:tmpl w:val="080A0969"/>
    <w:lvl w:ilvl="0">
      <w:start w:val="5"/>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3434EF"/>
    <w:multiLevelType w:val="multilevel"/>
    <w:tmpl w:val="113434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0C4FA5"/>
    <w:multiLevelType w:val="multilevel"/>
    <w:tmpl w:val="1B0C4FA5"/>
    <w:lvl w:ilvl="0">
      <w:start w:val="5"/>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D3056D"/>
    <w:multiLevelType w:val="multilevel"/>
    <w:tmpl w:val="1CD305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BD7B2D"/>
    <w:multiLevelType w:val="multilevel"/>
    <w:tmpl w:val="21BD7B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E27FA3"/>
    <w:multiLevelType w:val="multilevel"/>
    <w:tmpl w:val="25E27FA3"/>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0A73F7"/>
    <w:multiLevelType w:val="multilevel"/>
    <w:tmpl w:val="270A73F7"/>
    <w:lvl w:ilvl="0">
      <w:start w:val="12"/>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843090"/>
    <w:multiLevelType w:val="multilevel"/>
    <w:tmpl w:val="27843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A51DBD"/>
    <w:multiLevelType w:val="multilevel"/>
    <w:tmpl w:val="27A51DBD"/>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700EBA"/>
    <w:multiLevelType w:val="multilevel"/>
    <w:tmpl w:val="28700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485F78"/>
    <w:multiLevelType w:val="multilevel"/>
    <w:tmpl w:val="29485F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B9704B"/>
    <w:multiLevelType w:val="multilevel"/>
    <w:tmpl w:val="2CB970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F0F03C7"/>
    <w:multiLevelType w:val="multilevel"/>
    <w:tmpl w:val="2F0F03C7"/>
    <w:lvl w:ilvl="0">
      <w:start w:val="5"/>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F451D02"/>
    <w:multiLevelType w:val="multilevel"/>
    <w:tmpl w:val="2F451D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967350"/>
    <w:multiLevelType w:val="multilevel"/>
    <w:tmpl w:val="36E2F31C"/>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A3641A"/>
    <w:multiLevelType w:val="multilevel"/>
    <w:tmpl w:val="32A3641A"/>
    <w:lvl w:ilvl="0">
      <w:numFmt w:val="bullet"/>
      <w:lvlText w:val="-"/>
      <w:lvlJc w:val="left"/>
      <w:pPr>
        <w:ind w:left="0" w:hanging="209"/>
      </w:pPr>
      <w:rPr>
        <w:rFonts w:ascii="Times New Roman" w:eastAsia="Times New Roman" w:hAnsi="Times New Roman" w:cs="Times New Roman" w:hint="default"/>
        <w:color w:val="000009"/>
        <w:w w:val="99"/>
        <w:sz w:val="24"/>
        <w:szCs w:val="24"/>
        <w:lang w:val="hr-HR" w:eastAsia="en-US" w:bidi="ar-SA"/>
      </w:rPr>
    </w:lvl>
    <w:lvl w:ilvl="1">
      <w:numFmt w:val="bullet"/>
      <w:lvlText w:val="•"/>
      <w:lvlJc w:val="left"/>
      <w:pPr>
        <w:ind w:left="554" w:hanging="209"/>
      </w:pPr>
      <w:rPr>
        <w:lang w:val="hr-HR" w:eastAsia="en-US" w:bidi="ar-SA"/>
      </w:rPr>
    </w:lvl>
    <w:lvl w:ilvl="2">
      <w:numFmt w:val="bullet"/>
      <w:lvlText w:val="•"/>
      <w:lvlJc w:val="left"/>
      <w:pPr>
        <w:ind w:left="1108" w:hanging="209"/>
      </w:pPr>
      <w:rPr>
        <w:lang w:val="hr-HR" w:eastAsia="en-US" w:bidi="ar-SA"/>
      </w:rPr>
    </w:lvl>
    <w:lvl w:ilvl="3">
      <w:numFmt w:val="bullet"/>
      <w:lvlText w:val="•"/>
      <w:lvlJc w:val="left"/>
      <w:pPr>
        <w:ind w:left="1662" w:hanging="209"/>
      </w:pPr>
      <w:rPr>
        <w:lang w:val="hr-HR" w:eastAsia="en-US" w:bidi="ar-SA"/>
      </w:rPr>
    </w:lvl>
    <w:lvl w:ilvl="4">
      <w:numFmt w:val="bullet"/>
      <w:lvlText w:val="•"/>
      <w:lvlJc w:val="left"/>
      <w:pPr>
        <w:ind w:left="2217" w:hanging="209"/>
      </w:pPr>
      <w:rPr>
        <w:lang w:val="hr-HR" w:eastAsia="en-US" w:bidi="ar-SA"/>
      </w:rPr>
    </w:lvl>
    <w:lvl w:ilvl="5">
      <w:numFmt w:val="bullet"/>
      <w:lvlText w:val="•"/>
      <w:lvlJc w:val="left"/>
      <w:pPr>
        <w:ind w:left="2771" w:hanging="209"/>
      </w:pPr>
      <w:rPr>
        <w:lang w:val="hr-HR" w:eastAsia="en-US" w:bidi="ar-SA"/>
      </w:rPr>
    </w:lvl>
    <w:lvl w:ilvl="6">
      <w:numFmt w:val="bullet"/>
      <w:lvlText w:val="•"/>
      <w:lvlJc w:val="left"/>
      <w:pPr>
        <w:ind w:left="3325" w:hanging="209"/>
      </w:pPr>
      <w:rPr>
        <w:lang w:val="hr-HR" w:eastAsia="en-US" w:bidi="ar-SA"/>
      </w:rPr>
    </w:lvl>
    <w:lvl w:ilvl="7">
      <w:numFmt w:val="bullet"/>
      <w:lvlText w:val="•"/>
      <w:lvlJc w:val="left"/>
      <w:pPr>
        <w:ind w:left="3880" w:hanging="209"/>
      </w:pPr>
      <w:rPr>
        <w:lang w:val="hr-HR" w:eastAsia="en-US" w:bidi="ar-SA"/>
      </w:rPr>
    </w:lvl>
    <w:lvl w:ilvl="8">
      <w:numFmt w:val="bullet"/>
      <w:lvlText w:val="•"/>
      <w:lvlJc w:val="left"/>
      <w:pPr>
        <w:ind w:left="4434" w:hanging="209"/>
      </w:pPr>
      <w:rPr>
        <w:lang w:val="hr-HR" w:eastAsia="en-US" w:bidi="ar-SA"/>
      </w:rPr>
    </w:lvl>
  </w:abstractNum>
  <w:abstractNum w:abstractNumId="21" w15:restartNumberingAfterBreak="0">
    <w:nsid w:val="36761DA1"/>
    <w:multiLevelType w:val="multilevel"/>
    <w:tmpl w:val="36761D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E07E91"/>
    <w:multiLevelType w:val="multilevel"/>
    <w:tmpl w:val="36E07E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70704B"/>
    <w:multiLevelType w:val="multilevel"/>
    <w:tmpl w:val="3F70704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2027E02"/>
    <w:multiLevelType w:val="multilevel"/>
    <w:tmpl w:val="42027E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CB6CB9"/>
    <w:multiLevelType w:val="multilevel"/>
    <w:tmpl w:val="44CB6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FC7BBB"/>
    <w:multiLevelType w:val="multilevel"/>
    <w:tmpl w:val="46FC7BBB"/>
    <w:lvl w:ilvl="0">
      <w:start w:val="8"/>
      <w:numFmt w:val="bullet"/>
      <w:lvlText w:val="-"/>
      <w:lvlJc w:val="left"/>
      <w:pPr>
        <w:ind w:left="720" w:hanging="360"/>
      </w:pPr>
      <w:rPr>
        <w:rFonts w:ascii="Calibri Light" w:eastAsia="Times New Roman"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B27C15"/>
    <w:multiLevelType w:val="multilevel"/>
    <w:tmpl w:val="49B27C15"/>
    <w:lvl w:ilvl="0">
      <w:start w:val="1"/>
      <w:numFmt w:val="bullet"/>
      <w:lvlText w:val="•"/>
      <w:lvlJc w:val="left"/>
      <w:pPr>
        <w:tabs>
          <w:tab w:val="left" w:pos="540"/>
        </w:tabs>
        <w:ind w:left="540" w:hanging="360"/>
      </w:pPr>
      <w:rPr>
        <w:rFonts w:ascii="Times New Roman" w:hAnsi="Times New Roman" w:hint="default"/>
      </w:rPr>
    </w:lvl>
    <w:lvl w:ilvl="1">
      <w:start w:val="1"/>
      <w:numFmt w:val="bullet"/>
      <w:lvlText w:val="•"/>
      <w:lvlJc w:val="left"/>
      <w:pPr>
        <w:tabs>
          <w:tab w:val="left" w:pos="1260"/>
        </w:tabs>
        <w:ind w:left="1260" w:hanging="360"/>
      </w:pPr>
      <w:rPr>
        <w:rFonts w:ascii="Times New Roman" w:hAnsi="Times New Roman" w:hint="default"/>
      </w:rPr>
    </w:lvl>
    <w:lvl w:ilvl="2">
      <w:start w:val="1"/>
      <w:numFmt w:val="bullet"/>
      <w:lvlText w:val="•"/>
      <w:lvlJc w:val="left"/>
      <w:pPr>
        <w:tabs>
          <w:tab w:val="left" w:pos="1980"/>
        </w:tabs>
        <w:ind w:left="1980" w:hanging="360"/>
      </w:pPr>
      <w:rPr>
        <w:rFonts w:ascii="Times New Roman" w:hAnsi="Times New Roman" w:hint="default"/>
      </w:rPr>
    </w:lvl>
    <w:lvl w:ilvl="3">
      <w:start w:val="1"/>
      <w:numFmt w:val="bullet"/>
      <w:lvlText w:val="•"/>
      <w:lvlJc w:val="left"/>
      <w:pPr>
        <w:tabs>
          <w:tab w:val="left" w:pos="2700"/>
        </w:tabs>
        <w:ind w:left="2700" w:hanging="360"/>
      </w:pPr>
      <w:rPr>
        <w:rFonts w:ascii="Times New Roman" w:hAnsi="Times New Roman" w:hint="default"/>
      </w:rPr>
    </w:lvl>
    <w:lvl w:ilvl="4">
      <w:start w:val="1"/>
      <w:numFmt w:val="bullet"/>
      <w:lvlText w:val="•"/>
      <w:lvlJc w:val="left"/>
      <w:pPr>
        <w:tabs>
          <w:tab w:val="left" w:pos="3420"/>
        </w:tabs>
        <w:ind w:left="3420" w:hanging="360"/>
      </w:pPr>
      <w:rPr>
        <w:rFonts w:ascii="Times New Roman" w:hAnsi="Times New Roman" w:hint="default"/>
      </w:rPr>
    </w:lvl>
    <w:lvl w:ilvl="5">
      <w:start w:val="1"/>
      <w:numFmt w:val="bullet"/>
      <w:lvlText w:val="•"/>
      <w:lvlJc w:val="left"/>
      <w:pPr>
        <w:tabs>
          <w:tab w:val="left" w:pos="4140"/>
        </w:tabs>
        <w:ind w:left="4140" w:hanging="360"/>
      </w:pPr>
      <w:rPr>
        <w:rFonts w:ascii="Times New Roman" w:hAnsi="Times New Roman" w:hint="default"/>
      </w:rPr>
    </w:lvl>
    <w:lvl w:ilvl="6">
      <w:start w:val="1"/>
      <w:numFmt w:val="bullet"/>
      <w:lvlText w:val="•"/>
      <w:lvlJc w:val="left"/>
      <w:pPr>
        <w:tabs>
          <w:tab w:val="left" w:pos="4860"/>
        </w:tabs>
        <w:ind w:left="4860" w:hanging="360"/>
      </w:pPr>
      <w:rPr>
        <w:rFonts w:ascii="Times New Roman" w:hAnsi="Times New Roman" w:hint="default"/>
      </w:rPr>
    </w:lvl>
    <w:lvl w:ilvl="7">
      <w:start w:val="1"/>
      <w:numFmt w:val="bullet"/>
      <w:lvlText w:val="•"/>
      <w:lvlJc w:val="left"/>
      <w:pPr>
        <w:tabs>
          <w:tab w:val="left" w:pos="5580"/>
        </w:tabs>
        <w:ind w:left="5580" w:hanging="360"/>
      </w:pPr>
      <w:rPr>
        <w:rFonts w:ascii="Times New Roman" w:hAnsi="Times New Roman" w:hint="default"/>
      </w:rPr>
    </w:lvl>
    <w:lvl w:ilvl="8">
      <w:start w:val="1"/>
      <w:numFmt w:val="bullet"/>
      <w:lvlText w:val="•"/>
      <w:lvlJc w:val="left"/>
      <w:pPr>
        <w:tabs>
          <w:tab w:val="left" w:pos="6300"/>
        </w:tabs>
        <w:ind w:left="6300" w:hanging="360"/>
      </w:pPr>
      <w:rPr>
        <w:rFonts w:ascii="Times New Roman" w:hAnsi="Times New Roman" w:hint="default"/>
      </w:rPr>
    </w:lvl>
  </w:abstractNum>
  <w:abstractNum w:abstractNumId="28" w15:restartNumberingAfterBreak="0">
    <w:nsid w:val="4E961826"/>
    <w:multiLevelType w:val="multilevel"/>
    <w:tmpl w:val="4E961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9B5EC6"/>
    <w:multiLevelType w:val="multilevel"/>
    <w:tmpl w:val="4E9B5EC6"/>
    <w:lvl w:ilvl="0">
      <w:start w:val="5"/>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A7564D"/>
    <w:multiLevelType w:val="multilevel"/>
    <w:tmpl w:val="50A7564D"/>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539F4EA0"/>
    <w:multiLevelType w:val="multilevel"/>
    <w:tmpl w:val="539F4EA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56291F01"/>
    <w:multiLevelType w:val="multilevel"/>
    <w:tmpl w:val="56291F0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3" w15:restartNumberingAfterBreak="0">
    <w:nsid w:val="580B6FB4"/>
    <w:multiLevelType w:val="multilevel"/>
    <w:tmpl w:val="580B6FB4"/>
    <w:lvl w:ilvl="0">
      <w:start w:val="5"/>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E911979"/>
    <w:multiLevelType w:val="multilevel"/>
    <w:tmpl w:val="5E911979"/>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622B4AF0"/>
    <w:multiLevelType w:val="multilevel"/>
    <w:tmpl w:val="622B4A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0745CF"/>
    <w:multiLevelType w:val="multilevel"/>
    <w:tmpl w:val="630745CF"/>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7" w15:restartNumberingAfterBreak="0">
    <w:nsid w:val="649C0A43"/>
    <w:multiLevelType w:val="multilevel"/>
    <w:tmpl w:val="649C0A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88142A"/>
    <w:multiLevelType w:val="multilevel"/>
    <w:tmpl w:val="6F88142A"/>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D6CAC"/>
    <w:multiLevelType w:val="multilevel"/>
    <w:tmpl w:val="72CD6CA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0" w15:restartNumberingAfterBreak="0">
    <w:nsid w:val="76002458"/>
    <w:multiLevelType w:val="multilevel"/>
    <w:tmpl w:val="76002458"/>
    <w:lvl w:ilvl="0">
      <w:numFmt w:val="bullet"/>
      <w:lvlText w:val="-"/>
      <w:lvlJc w:val="left"/>
      <w:pPr>
        <w:ind w:left="720" w:hanging="360"/>
      </w:pPr>
      <w:rPr>
        <w:rFonts w:ascii="Times New Roman" w:eastAsia="Times New Roman" w:hAnsi="Times New Roman" w:cs="Times New Roman" w:hint="default"/>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AD178D2"/>
    <w:multiLevelType w:val="multilevel"/>
    <w:tmpl w:val="7AD178D2"/>
    <w:lvl w:ilvl="0">
      <w:numFmt w:val="bullet"/>
      <w:lvlText w:val="-"/>
      <w:lvlJc w:val="left"/>
      <w:pPr>
        <w:tabs>
          <w:tab w:val="left" w:pos="720"/>
        </w:tabs>
        <w:ind w:left="720" w:hanging="360"/>
      </w:pPr>
      <w:rPr>
        <w:rFonts w:ascii="Times New Roman" w:eastAsia="Times New Roman" w:hAnsi="Times New Roman" w:cs="Times New Roman" w:hint="default"/>
        <w:sz w:val="3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7B6A6D75"/>
    <w:multiLevelType w:val="multilevel"/>
    <w:tmpl w:val="7B6A6D75"/>
    <w:lvl w:ilvl="0">
      <w:numFmt w:val="bullet"/>
      <w:lvlText w:val="-"/>
      <w:lvlJc w:val="left"/>
      <w:pPr>
        <w:ind w:left="0" w:hanging="248"/>
      </w:pPr>
      <w:rPr>
        <w:rFonts w:ascii="Calibri" w:eastAsia="Calibri" w:hAnsi="Calibri" w:cs="Calibri" w:hint="default"/>
        <w:color w:val="000009"/>
        <w:w w:val="100"/>
        <w:sz w:val="24"/>
        <w:szCs w:val="24"/>
        <w:lang w:val="hr-HR" w:eastAsia="en-US" w:bidi="ar-SA"/>
      </w:rPr>
    </w:lvl>
    <w:lvl w:ilvl="1">
      <w:numFmt w:val="bullet"/>
      <w:lvlText w:val="•"/>
      <w:lvlJc w:val="left"/>
      <w:pPr>
        <w:ind w:left="554" w:hanging="248"/>
      </w:pPr>
      <w:rPr>
        <w:rFonts w:hint="default"/>
        <w:lang w:val="hr-HR" w:eastAsia="en-US" w:bidi="ar-SA"/>
      </w:rPr>
    </w:lvl>
    <w:lvl w:ilvl="2">
      <w:numFmt w:val="bullet"/>
      <w:lvlText w:val="•"/>
      <w:lvlJc w:val="left"/>
      <w:pPr>
        <w:ind w:left="1108" w:hanging="248"/>
      </w:pPr>
      <w:rPr>
        <w:rFonts w:hint="default"/>
        <w:lang w:val="hr-HR" w:eastAsia="en-US" w:bidi="ar-SA"/>
      </w:rPr>
    </w:lvl>
    <w:lvl w:ilvl="3">
      <w:numFmt w:val="bullet"/>
      <w:lvlText w:val="•"/>
      <w:lvlJc w:val="left"/>
      <w:pPr>
        <w:ind w:left="1662" w:hanging="248"/>
      </w:pPr>
      <w:rPr>
        <w:rFonts w:hint="default"/>
        <w:lang w:val="hr-HR" w:eastAsia="en-US" w:bidi="ar-SA"/>
      </w:rPr>
    </w:lvl>
    <w:lvl w:ilvl="4">
      <w:numFmt w:val="bullet"/>
      <w:lvlText w:val="•"/>
      <w:lvlJc w:val="left"/>
      <w:pPr>
        <w:ind w:left="2217" w:hanging="248"/>
      </w:pPr>
      <w:rPr>
        <w:rFonts w:hint="default"/>
        <w:lang w:val="hr-HR" w:eastAsia="en-US" w:bidi="ar-SA"/>
      </w:rPr>
    </w:lvl>
    <w:lvl w:ilvl="5">
      <w:numFmt w:val="bullet"/>
      <w:lvlText w:val="•"/>
      <w:lvlJc w:val="left"/>
      <w:pPr>
        <w:ind w:left="2771" w:hanging="248"/>
      </w:pPr>
      <w:rPr>
        <w:rFonts w:hint="default"/>
        <w:lang w:val="hr-HR" w:eastAsia="en-US" w:bidi="ar-SA"/>
      </w:rPr>
    </w:lvl>
    <w:lvl w:ilvl="6">
      <w:numFmt w:val="bullet"/>
      <w:lvlText w:val="•"/>
      <w:lvlJc w:val="left"/>
      <w:pPr>
        <w:ind w:left="3325" w:hanging="248"/>
      </w:pPr>
      <w:rPr>
        <w:rFonts w:hint="default"/>
        <w:lang w:val="hr-HR" w:eastAsia="en-US" w:bidi="ar-SA"/>
      </w:rPr>
    </w:lvl>
    <w:lvl w:ilvl="7">
      <w:numFmt w:val="bullet"/>
      <w:lvlText w:val="•"/>
      <w:lvlJc w:val="left"/>
      <w:pPr>
        <w:ind w:left="3880" w:hanging="248"/>
      </w:pPr>
      <w:rPr>
        <w:rFonts w:hint="default"/>
        <w:lang w:val="hr-HR" w:eastAsia="en-US" w:bidi="ar-SA"/>
      </w:rPr>
    </w:lvl>
    <w:lvl w:ilvl="8">
      <w:numFmt w:val="bullet"/>
      <w:lvlText w:val="•"/>
      <w:lvlJc w:val="left"/>
      <w:pPr>
        <w:ind w:left="4434" w:hanging="248"/>
      </w:pPr>
      <w:rPr>
        <w:rFonts w:hint="default"/>
        <w:lang w:val="hr-HR" w:eastAsia="en-US" w:bidi="ar-SA"/>
      </w:rPr>
    </w:lvl>
  </w:abstractNum>
  <w:abstractNum w:abstractNumId="43" w15:restartNumberingAfterBreak="0">
    <w:nsid w:val="7F036218"/>
    <w:multiLevelType w:val="multilevel"/>
    <w:tmpl w:val="7F0362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1"/>
  </w:num>
  <w:num w:numId="2">
    <w:abstractNumId w:val="40"/>
  </w:num>
  <w:num w:numId="3">
    <w:abstractNumId w:val="30"/>
  </w:num>
  <w:num w:numId="4">
    <w:abstractNumId w:val="3"/>
  </w:num>
  <w:num w:numId="5">
    <w:abstractNumId w:val="36"/>
  </w:num>
  <w:num w:numId="6">
    <w:abstractNumId w:val="32"/>
  </w:num>
  <w:num w:numId="7">
    <w:abstractNumId w:val="34"/>
  </w:num>
  <w:num w:numId="8">
    <w:abstractNumId w:val="27"/>
  </w:num>
  <w:num w:numId="9">
    <w:abstractNumId w:val="9"/>
  </w:num>
  <w:num w:numId="10">
    <w:abstractNumId w:val="28"/>
  </w:num>
  <w:num w:numId="11">
    <w:abstractNumId w:val="21"/>
  </w:num>
  <w:num w:numId="12">
    <w:abstractNumId w:val="2"/>
  </w:num>
  <w:num w:numId="13">
    <w:abstractNumId w:val="16"/>
  </w:num>
  <w:num w:numId="14">
    <w:abstractNumId w:val="22"/>
  </w:num>
  <w:num w:numId="15">
    <w:abstractNumId w:val="3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6"/>
  </w:num>
  <w:num w:numId="19">
    <w:abstractNumId w:val="1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0"/>
  </w:num>
  <w:num w:numId="23">
    <w:abstractNumId w:val="14"/>
  </w:num>
  <w:num w:numId="24">
    <w:abstractNumId w:val="38"/>
  </w:num>
  <w:num w:numId="25">
    <w:abstractNumId w:val="15"/>
  </w:num>
  <w:num w:numId="26">
    <w:abstractNumId w:val="42"/>
  </w:num>
  <w:num w:numId="27">
    <w:abstractNumId w:val="10"/>
  </w:num>
  <w:num w:numId="28">
    <w:abstractNumId w:val="24"/>
  </w:num>
  <w:num w:numId="29">
    <w:abstractNumId w:val="1"/>
  </w:num>
  <w:num w:numId="30">
    <w:abstractNumId w:val="0"/>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5"/>
  </w:num>
  <w:num w:numId="35">
    <w:abstractNumId w:val="31"/>
  </w:num>
  <w:num w:numId="36">
    <w:abstractNumId w:val="43"/>
  </w:num>
  <w:num w:numId="37">
    <w:abstractNumId w:val="6"/>
  </w:num>
  <w:num w:numId="38">
    <w:abstractNumId w:val="5"/>
  </w:num>
  <w:num w:numId="39">
    <w:abstractNumId w:val="29"/>
  </w:num>
  <w:num w:numId="40">
    <w:abstractNumId w:val="7"/>
  </w:num>
  <w:num w:numId="41">
    <w:abstractNumId w:val="4"/>
  </w:num>
  <w:num w:numId="42">
    <w:abstractNumId w:val="33"/>
  </w:num>
  <w:num w:numId="43">
    <w:abstractNumId w:val="3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FE"/>
    <w:rsid w:val="00005386"/>
    <w:rsid w:val="00010C5E"/>
    <w:rsid w:val="00010F3E"/>
    <w:rsid w:val="00020FEF"/>
    <w:rsid w:val="00021401"/>
    <w:rsid w:val="00022250"/>
    <w:rsid w:val="0002280C"/>
    <w:rsid w:val="00027429"/>
    <w:rsid w:val="00030F0A"/>
    <w:rsid w:val="00051070"/>
    <w:rsid w:val="000558D5"/>
    <w:rsid w:val="00067FF3"/>
    <w:rsid w:val="00075328"/>
    <w:rsid w:val="00082DF9"/>
    <w:rsid w:val="000848C4"/>
    <w:rsid w:val="00091FAC"/>
    <w:rsid w:val="0009523F"/>
    <w:rsid w:val="000A0D8C"/>
    <w:rsid w:val="000A18DC"/>
    <w:rsid w:val="000A3F7F"/>
    <w:rsid w:val="000A5544"/>
    <w:rsid w:val="000F3A1F"/>
    <w:rsid w:val="000F6D2F"/>
    <w:rsid w:val="00103DFA"/>
    <w:rsid w:val="00127A81"/>
    <w:rsid w:val="001404D5"/>
    <w:rsid w:val="001413DF"/>
    <w:rsid w:val="001416A9"/>
    <w:rsid w:val="001619BD"/>
    <w:rsid w:val="00173E54"/>
    <w:rsid w:val="00187EDD"/>
    <w:rsid w:val="001958F5"/>
    <w:rsid w:val="001A7973"/>
    <w:rsid w:val="001C3407"/>
    <w:rsid w:val="001D38EB"/>
    <w:rsid w:val="001E0501"/>
    <w:rsid w:val="001E2415"/>
    <w:rsid w:val="001F3D86"/>
    <w:rsid w:val="001F44AC"/>
    <w:rsid w:val="0020022A"/>
    <w:rsid w:val="00233020"/>
    <w:rsid w:val="00246AF5"/>
    <w:rsid w:val="00251A82"/>
    <w:rsid w:val="00261EB0"/>
    <w:rsid w:val="00272A9C"/>
    <w:rsid w:val="002764CB"/>
    <w:rsid w:val="00280BEB"/>
    <w:rsid w:val="00284378"/>
    <w:rsid w:val="0029565B"/>
    <w:rsid w:val="002A3848"/>
    <w:rsid w:val="002B26A0"/>
    <w:rsid w:val="002B6385"/>
    <w:rsid w:val="002E5C80"/>
    <w:rsid w:val="002E60B9"/>
    <w:rsid w:val="002F5A20"/>
    <w:rsid w:val="003227D6"/>
    <w:rsid w:val="0032495C"/>
    <w:rsid w:val="003317E2"/>
    <w:rsid w:val="00335773"/>
    <w:rsid w:val="00340224"/>
    <w:rsid w:val="003466F8"/>
    <w:rsid w:val="003543AD"/>
    <w:rsid w:val="00354BE0"/>
    <w:rsid w:val="00357BC5"/>
    <w:rsid w:val="003A607E"/>
    <w:rsid w:val="003A7055"/>
    <w:rsid w:val="003D07B2"/>
    <w:rsid w:val="003D1F8B"/>
    <w:rsid w:val="003E0FA8"/>
    <w:rsid w:val="003E4279"/>
    <w:rsid w:val="003F0485"/>
    <w:rsid w:val="003F5D13"/>
    <w:rsid w:val="00413BB6"/>
    <w:rsid w:val="004361F4"/>
    <w:rsid w:val="0044528F"/>
    <w:rsid w:val="00471791"/>
    <w:rsid w:val="004729D2"/>
    <w:rsid w:val="00472A9E"/>
    <w:rsid w:val="00474B15"/>
    <w:rsid w:val="004A07A8"/>
    <w:rsid w:val="004E056D"/>
    <w:rsid w:val="004E3C68"/>
    <w:rsid w:val="004E4BE7"/>
    <w:rsid w:val="004F0C7C"/>
    <w:rsid w:val="004F64C7"/>
    <w:rsid w:val="005047A4"/>
    <w:rsid w:val="00505129"/>
    <w:rsid w:val="00513FA9"/>
    <w:rsid w:val="005140FE"/>
    <w:rsid w:val="0051465A"/>
    <w:rsid w:val="00524F03"/>
    <w:rsid w:val="005255FE"/>
    <w:rsid w:val="00540279"/>
    <w:rsid w:val="00547C1E"/>
    <w:rsid w:val="005576E7"/>
    <w:rsid w:val="00560CC1"/>
    <w:rsid w:val="00575FB3"/>
    <w:rsid w:val="00576129"/>
    <w:rsid w:val="00576A00"/>
    <w:rsid w:val="00583B5D"/>
    <w:rsid w:val="0059474A"/>
    <w:rsid w:val="00597900"/>
    <w:rsid w:val="005A166F"/>
    <w:rsid w:val="005B7DD1"/>
    <w:rsid w:val="005C193E"/>
    <w:rsid w:val="005C356C"/>
    <w:rsid w:val="005C6516"/>
    <w:rsid w:val="00621D4D"/>
    <w:rsid w:val="00621F4B"/>
    <w:rsid w:val="0062259B"/>
    <w:rsid w:val="006305F1"/>
    <w:rsid w:val="00633866"/>
    <w:rsid w:val="006474F9"/>
    <w:rsid w:val="00647D5C"/>
    <w:rsid w:val="006519BE"/>
    <w:rsid w:val="00695624"/>
    <w:rsid w:val="006A1CEF"/>
    <w:rsid w:val="006B4EEB"/>
    <w:rsid w:val="006B61A0"/>
    <w:rsid w:val="006B7E47"/>
    <w:rsid w:val="006D5362"/>
    <w:rsid w:val="006E0177"/>
    <w:rsid w:val="006F00E1"/>
    <w:rsid w:val="00735AB1"/>
    <w:rsid w:val="00741E7F"/>
    <w:rsid w:val="00752BB5"/>
    <w:rsid w:val="00753592"/>
    <w:rsid w:val="0075474A"/>
    <w:rsid w:val="00757C70"/>
    <w:rsid w:val="00763099"/>
    <w:rsid w:val="00764316"/>
    <w:rsid w:val="007A6D69"/>
    <w:rsid w:val="007B256F"/>
    <w:rsid w:val="007B4FB4"/>
    <w:rsid w:val="007B6D1C"/>
    <w:rsid w:val="007C75F5"/>
    <w:rsid w:val="007D028F"/>
    <w:rsid w:val="007E0E61"/>
    <w:rsid w:val="007E705B"/>
    <w:rsid w:val="008062C3"/>
    <w:rsid w:val="008106DB"/>
    <w:rsid w:val="00827D89"/>
    <w:rsid w:val="00834ECA"/>
    <w:rsid w:val="008472B7"/>
    <w:rsid w:val="00854B17"/>
    <w:rsid w:val="00857D16"/>
    <w:rsid w:val="008614A3"/>
    <w:rsid w:val="00880885"/>
    <w:rsid w:val="008A04C0"/>
    <w:rsid w:val="008A7386"/>
    <w:rsid w:val="008C16DA"/>
    <w:rsid w:val="008C7EAE"/>
    <w:rsid w:val="00911509"/>
    <w:rsid w:val="009147B6"/>
    <w:rsid w:val="0092359B"/>
    <w:rsid w:val="00953248"/>
    <w:rsid w:val="009703E9"/>
    <w:rsid w:val="00984B68"/>
    <w:rsid w:val="00985E7E"/>
    <w:rsid w:val="00991490"/>
    <w:rsid w:val="00995C47"/>
    <w:rsid w:val="009A6CE4"/>
    <w:rsid w:val="009B3F3E"/>
    <w:rsid w:val="009B4DB1"/>
    <w:rsid w:val="009C218E"/>
    <w:rsid w:val="009C7FB3"/>
    <w:rsid w:val="009D5ED8"/>
    <w:rsid w:val="009D6453"/>
    <w:rsid w:val="009E3FB0"/>
    <w:rsid w:val="00A01EF3"/>
    <w:rsid w:val="00A154EB"/>
    <w:rsid w:val="00A32170"/>
    <w:rsid w:val="00A337F0"/>
    <w:rsid w:val="00A5461A"/>
    <w:rsid w:val="00A62535"/>
    <w:rsid w:val="00A64BEA"/>
    <w:rsid w:val="00A81843"/>
    <w:rsid w:val="00A855E3"/>
    <w:rsid w:val="00AC0F99"/>
    <w:rsid w:val="00AC2458"/>
    <w:rsid w:val="00B03747"/>
    <w:rsid w:val="00B11DE9"/>
    <w:rsid w:val="00B23C23"/>
    <w:rsid w:val="00B27B47"/>
    <w:rsid w:val="00B324C1"/>
    <w:rsid w:val="00B379C9"/>
    <w:rsid w:val="00B422BD"/>
    <w:rsid w:val="00B51031"/>
    <w:rsid w:val="00B54198"/>
    <w:rsid w:val="00B6621F"/>
    <w:rsid w:val="00B877C7"/>
    <w:rsid w:val="00B90D2B"/>
    <w:rsid w:val="00B91BF6"/>
    <w:rsid w:val="00B91C33"/>
    <w:rsid w:val="00BB7A38"/>
    <w:rsid w:val="00BC3147"/>
    <w:rsid w:val="00BD2481"/>
    <w:rsid w:val="00BF5C4D"/>
    <w:rsid w:val="00C0000E"/>
    <w:rsid w:val="00C06CE4"/>
    <w:rsid w:val="00C06FCC"/>
    <w:rsid w:val="00C103F8"/>
    <w:rsid w:val="00C13FDD"/>
    <w:rsid w:val="00C214BA"/>
    <w:rsid w:val="00C27905"/>
    <w:rsid w:val="00C30AC2"/>
    <w:rsid w:val="00C34D65"/>
    <w:rsid w:val="00C42174"/>
    <w:rsid w:val="00C438B3"/>
    <w:rsid w:val="00C4684E"/>
    <w:rsid w:val="00C51BDE"/>
    <w:rsid w:val="00C65F2D"/>
    <w:rsid w:val="00C976AF"/>
    <w:rsid w:val="00CB073C"/>
    <w:rsid w:val="00CB4989"/>
    <w:rsid w:val="00CC4088"/>
    <w:rsid w:val="00CD0C39"/>
    <w:rsid w:val="00CD4544"/>
    <w:rsid w:val="00CD4E05"/>
    <w:rsid w:val="00CE018C"/>
    <w:rsid w:val="00CF53FD"/>
    <w:rsid w:val="00CF565E"/>
    <w:rsid w:val="00D159C6"/>
    <w:rsid w:val="00D251D4"/>
    <w:rsid w:val="00D262B9"/>
    <w:rsid w:val="00D26974"/>
    <w:rsid w:val="00D42680"/>
    <w:rsid w:val="00D63B4B"/>
    <w:rsid w:val="00D7151E"/>
    <w:rsid w:val="00D75D73"/>
    <w:rsid w:val="00D8035E"/>
    <w:rsid w:val="00DA33CA"/>
    <w:rsid w:val="00DB0880"/>
    <w:rsid w:val="00DB1161"/>
    <w:rsid w:val="00DB2C57"/>
    <w:rsid w:val="00DB2F5B"/>
    <w:rsid w:val="00DC3DC4"/>
    <w:rsid w:val="00DD6E8F"/>
    <w:rsid w:val="00DF0216"/>
    <w:rsid w:val="00DF6454"/>
    <w:rsid w:val="00E01687"/>
    <w:rsid w:val="00E169DF"/>
    <w:rsid w:val="00E30DD1"/>
    <w:rsid w:val="00E44D4B"/>
    <w:rsid w:val="00E50825"/>
    <w:rsid w:val="00E66095"/>
    <w:rsid w:val="00E70DD7"/>
    <w:rsid w:val="00E77E30"/>
    <w:rsid w:val="00E86C26"/>
    <w:rsid w:val="00EA2BFE"/>
    <w:rsid w:val="00EB4076"/>
    <w:rsid w:val="00EC6C26"/>
    <w:rsid w:val="00ED3ED5"/>
    <w:rsid w:val="00EF49D8"/>
    <w:rsid w:val="00EF632C"/>
    <w:rsid w:val="00F124BA"/>
    <w:rsid w:val="00F14CBF"/>
    <w:rsid w:val="00F2166B"/>
    <w:rsid w:val="00F22DF1"/>
    <w:rsid w:val="00F23212"/>
    <w:rsid w:val="00F26D8B"/>
    <w:rsid w:val="00F368C9"/>
    <w:rsid w:val="00F52979"/>
    <w:rsid w:val="00F5334B"/>
    <w:rsid w:val="00F57F18"/>
    <w:rsid w:val="00F82DEF"/>
    <w:rsid w:val="00FC2BAE"/>
    <w:rsid w:val="00FC6F5D"/>
    <w:rsid w:val="00FD2CC0"/>
    <w:rsid w:val="00FE6FFD"/>
    <w:rsid w:val="010E763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31" fillcolor="white">
      <v:fill color="white"/>
    </o:shapedefaults>
    <o:shapelayout v:ext="edit">
      <o:idmap v:ext="edit" data="1"/>
    </o:shapelayout>
  </w:shapeDefaults>
  <w:decimalSymbol w:val=","/>
  <w:listSeparator w:val=";"/>
  <w14:docId w14:val="17F5F31C"/>
  <w15:docId w15:val="{410D2A37-2317-4C8A-B3F4-7291E9063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Naslov1">
    <w:name w:val="heading 1"/>
    <w:basedOn w:val="Normal"/>
    <w:next w:val="Normal"/>
    <w:link w:val="Naslov1Char"/>
    <w:qFormat/>
    <w:pPr>
      <w:keepNext/>
      <w:spacing w:before="240" w:after="60" w:line="240" w:lineRule="auto"/>
      <w:outlineLvl w:val="0"/>
    </w:pPr>
    <w:rPr>
      <w:rFonts w:ascii="Book Antiqua" w:eastAsia="Times New Roman" w:hAnsi="Book Antiqua" w:cs="Arial"/>
      <w:b/>
      <w:bCs/>
      <w:color w:val="00B050"/>
      <w:kern w:val="32"/>
      <w:sz w:val="32"/>
      <w:szCs w:val="32"/>
      <w:lang w:val="en-GB"/>
    </w:rPr>
  </w:style>
  <w:style w:type="paragraph" w:styleId="Naslov2">
    <w:name w:val="heading 2"/>
    <w:basedOn w:val="Normal"/>
    <w:next w:val="Normal"/>
    <w:link w:val="Naslov2Char"/>
    <w:uiPriority w:val="9"/>
    <w:unhideWhenUsed/>
    <w:qFormat/>
    <w:pPr>
      <w:keepNext/>
      <w:keepLines/>
      <w:spacing w:before="40" w:after="0" w:line="240" w:lineRule="auto"/>
      <w:outlineLvl w:val="1"/>
    </w:pPr>
    <w:rPr>
      <w:rFonts w:ascii="Book Antiqua" w:eastAsiaTheme="majorEastAsia" w:hAnsi="Book Antiqua" w:cstheme="majorBidi"/>
      <w:color w:val="00B050"/>
      <w:sz w:val="28"/>
      <w:szCs w:val="26"/>
      <w:lang w:eastAsia="hr-HR"/>
    </w:rPr>
  </w:style>
  <w:style w:type="paragraph" w:styleId="Naslov3">
    <w:name w:val="heading 3"/>
    <w:basedOn w:val="Normal"/>
    <w:next w:val="Normal"/>
    <w:link w:val="Naslov3Char"/>
    <w:uiPriority w:val="9"/>
    <w:unhideWhenUsed/>
    <w:qFormat/>
    <w:pPr>
      <w:keepNext/>
      <w:keepLines/>
      <w:spacing w:before="40" w:after="0" w:line="240" w:lineRule="auto"/>
      <w:outlineLvl w:val="2"/>
    </w:pPr>
    <w:rPr>
      <w:rFonts w:asciiTheme="majorHAnsi" w:eastAsiaTheme="majorEastAsia" w:hAnsiTheme="majorHAnsi" w:cstheme="majorBidi"/>
      <w:color w:val="00B050"/>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qFormat/>
    <w:pPr>
      <w:spacing w:after="0" w:line="240" w:lineRule="auto"/>
    </w:pPr>
    <w:rPr>
      <w:rFonts w:ascii="Tahoma" w:eastAsia="Times New Roman" w:hAnsi="Tahoma" w:cs="Tahoma"/>
      <w:sz w:val="16"/>
      <w:szCs w:val="16"/>
      <w:lang w:eastAsia="hr-HR"/>
    </w:rPr>
  </w:style>
  <w:style w:type="paragraph" w:styleId="Tijeloteksta">
    <w:name w:val="Body Text"/>
    <w:link w:val="TijelotekstaChar"/>
    <w:uiPriority w:val="99"/>
    <w:semiHidden/>
    <w:unhideWhenUsed/>
    <w:pPr>
      <w:spacing w:after="120" w:line="264" w:lineRule="auto"/>
      <w:jc w:val="center"/>
    </w:pPr>
    <w:rPr>
      <w:rFonts w:ascii="Times New Roman" w:eastAsia="Times New Roman" w:hAnsi="Times New Roman" w:cs="Times New Roman"/>
      <w:color w:val="000000"/>
      <w:kern w:val="28"/>
      <w:sz w:val="48"/>
      <w:szCs w:val="48"/>
    </w:rPr>
  </w:style>
  <w:style w:type="character" w:styleId="Istaknuto">
    <w:name w:val="Emphasis"/>
    <w:basedOn w:val="Zadanifontodlomka"/>
    <w:uiPriority w:val="20"/>
    <w:qFormat/>
    <w:rPr>
      <w:i/>
      <w:iCs/>
    </w:rPr>
  </w:style>
  <w:style w:type="paragraph" w:styleId="Podnoje">
    <w:name w:val="footer"/>
    <w:basedOn w:val="Normal"/>
    <w:link w:val="PodnojeChar"/>
    <w:uiPriority w:val="99"/>
    <w:unhideWhenUsed/>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styleId="Referencafusnote">
    <w:name w:val="footnote reference"/>
    <w:basedOn w:val="Zadanifontodlomka"/>
    <w:uiPriority w:val="99"/>
    <w:semiHidden/>
    <w:unhideWhenUsed/>
    <w:rPr>
      <w:vertAlign w:val="superscript"/>
    </w:rPr>
  </w:style>
  <w:style w:type="paragraph" w:styleId="Tekstfusnote">
    <w:name w:val="footnote text"/>
    <w:basedOn w:val="Normal"/>
    <w:link w:val="TekstfusnoteChar"/>
    <w:uiPriority w:val="99"/>
    <w:semiHidden/>
    <w:unhideWhenUsed/>
    <w:qFormat/>
    <w:pPr>
      <w:spacing w:after="0" w:line="240" w:lineRule="auto"/>
    </w:pPr>
    <w:rPr>
      <w:sz w:val="20"/>
      <w:szCs w:val="20"/>
    </w:rPr>
  </w:style>
  <w:style w:type="paragraph" w:styleId="Zaglavlje">
    <w:name w:val="header"/>
    <w:basedOn w:val="Normal"/>
    <w:link w:val="ZaglavljeChar"/>
    <w:uiPriority w:val="99"/>
    <w:unhideWhenUsed/>
    <w:qFormat/>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unhideWhenUsed/>
    <w:qFormat/>
    <w:rPr>
      <w:color w:val="0563C1" w:themeColor="hyperlink"/>
      <w:u w:val="single"/>
    </w:rPr>
  </w:style>
  <w:style w:type="paragraph" w:styleId="Standard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qFormat/>
    <w:rPr>
      <w:b/>
      <w:bCs/>
    </w:rPr>
  </w:style>
  <w:style w:type="table" w:styleId="Reetkatablice">
    <w:name w:val="Table Grid"/>
    <w:basedOn w:val="Obinatablica"/>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link w:val="NaslovChar"/>
    <w:uiPriority w:val="10"/>
    <w:qFormat/>
    <w:pPr>
      <w:jc w:val="center"/>
    </w:pPr>
    <w:rPr>
      <w:rFonts w:ascii="Times New Roman" w:eastAsia="Times New Roman" w:hAnsi="Times New Roman" w:cs="Times New Roman"/>
      <w:smallCaps/>
      <w:color w:val="000000"/>
      <w:kern w:val="28"/>
      <w:sz w:val="144"/>
      <w:szCs w:val="144"/>
    </w:rPr>
  </w:style>
  <w:style w:type="paragraph" w:styleId="Sadraj1">
    <w:name w:val="toc 1"/>
    <w:basedOn w:val="Normal"/>
    <w:next w:val="Normal"/>
    <w:autoRedefine/>
    <w:uiPriority w:val="39"/>
    <w:unhideWhenUsed/>
    <w:pPr>
      <w:spacing w:after="100" w:line="240" w:lineRule="auto"/>
    </w:pPr>
    <w:rPr>
      <w:rFonts w:ascii="Times New Roman" w:eastAsia="Times New Roman" w:hAnsi="Times New Roman" w:cs="Times New Roman"/>
      <w:sz w:val="24"/>
      <w:szCs w:val="24"/>
      <w:lang w:eastAsia="hr-HR"/>
    </w:rPr>
  </w:style>
  <w:style w:type="paragraph" w:styleId="Sadraj2">
    <w:name w:val="toc 2"/>
    <w:basedOn w:val="Normal"/>
    <w:next w:val="Normal"/>
    <w:autoRedefine/>
    <w:uiPriority w:val="39"/>
    <w:unhideWhenUsed/>
    <w:qFormat/>
    <w:pPr>
      <w:spacing w:after="100" w:line="240" w:lineRule="auto"/>
      <w:ind w:left="240"/>
    </w:pPr>
    <w:rPr>
      <w:rFonts w:ascii="Times New Roman" w:eastAsia="Times New Roman" w:hAnsi="Times New Roman" w:cs="Times New Roman"/>
      <w:sz w:val="24"/>
      <w:szCs w:val="24"/>
      <w:lang w:eastAsia="hr-HR"/>
    </w:rPr>
  </w:style>
  <w:style w:type="paragraph" w:styleId="Sadraj3">
    <w:name w:val="toc 3"/>
    <w:basedOn w:val="Normal"/>
    <w:next w:val="Normal"/>
    <w:autoRedefine/>
    <w:uiPriority w:val="39"/>
    <w:unhideWhenUsed/>
    <w:pPr>
      <w:spacing w:after="100" w:line="240" w:lineRule="auto"/>
      <w:ind w:left="480"/>
    </w:pPr>
    <w:rPr>
      <w:rFonts w:ascii="Times New Roman" w:eastAsia="Times New Roman" w:hAnsi="Times New Roman" w:cs="Times New Roman"/>
      <w:sz w:val="24"/>
      <w:szCs w:val="24"/>
      <w:lang w:eastAsia="hr-HR"/>
    </w:rPr>
  </w:style>
  <w:style w:type="table" w:styleId="Svijetlosjenanje-Isticanje4">
    <w:name w:val="Light Shading Accent 4"/>
    <w:basedOn w:val="Obinatablica"/>
    <w:uiPriority w:val="60"/>
    <w:qFormat/>
    <w:rPr>
      <w:rFonts w:ascii="Calibri" w:eastAsia="Calibri" w:hAnsi="Calibri" w:cs="Times New Roman"/>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Naslov1Char">
    <w:name w:val="Naslov 1 Char"/>
    <w:basedOn w:val="Zadanifontodlomka"/>
    <w:link w:val="Naslov1"/>
    <w:rPr>
      <w:rFonts w:ascii="Book Antiqua" w:eastAsia="Times New Roman" w:hAnsi="Book Antiqua" w:cs="Arial"/>
      <w:b/>
      <w:bCs/>
      <w:color w:val="00B050"/>
      <w:kern w:val="32"/>
      <w:sz w:val="32"/>
      <w:szCs w:val="32"/>
      <w:lang w:val="en-GB"/>
    </w:rPr>
  </w:style>
  <w:style w:type="character" w:customStyle="1" w:styleId="Naslov2Char">
    <w:name w:val="Naslov 2 Char"/>
    <w:basedOn w:val="Zadanifontodlomka"/>
    <w:link w:val="Naslov2"/>
    <w:uiPriority w:val="9"/>
    <w:rPr>
      <w:rFonts w:ascii="Book Antiqua" w:eastAsiaTheme="majorEastAsia" w:hAnsi="Book Antiqua" w:cstheme="majorBidi"/>
      <w:color w:val="00B050"/>
      <w:sz w:val="28"/>
      <w:szCs w:val="26"/>
      <w:lang w:eastAsia="hr-HR"/>
    </w:rPr>
  </w:style>
  <w:style w:type="character" w:customStyle="1" w:styleId="Naslov3Char">
    <w:name w:val="Naslov 3 Char"/>
    <w:basedOn w:val="Zadanifontodlomka"/>
    <w:link w:val="Naslov3"/>
    <w:uiPriority w:val="9"/>
    <w:rPr>
      <w:rFonts w:asciiTheme="majorHAnsi" w:eastAsiaTheme="majorEastAsia" w:hAnsiTheme="majorHAnsi" w:cstheme="majorBidi"/>
      <w:color w:val="00B050"/>
      <w:sz w:val="24"/>
      <w:szCs w:val="24"/>
      <w:lang w:eastAsia="hr-HR"/>
    </w:rPr>
  </w:style>
  <w:style w:type="character" w:customStyle="1" w:styleId="NaslovChar">
    <w:name w:val="Naslov Char"/>
    <w:basedOn w:val="Zadanifontodlomka"/>
    <w:link w:val="Naslov"/>
    <w:uiPriority w:val="10"/>
    <w:rPr>
      <w:rFonts w:ascii="Times New Roman" w:eastAsia="Times New Roman" w:hAnsi="Times New Roman" w:cs="Times New Roman"/>
      <w:smallCaps/>
      <w:color w:val="000000"/>
      <w:kern w:val="28"/>
      <w:sz w:val="144"/>
      <w:szCs w:val="144"/>
      <w:lang w:eastAsia="hr-HR"/>
    </w:rPr>
  </w:style>
  <w:style w:type="character" w:customStyle="1" w:styleId="TijelotekstaChar">
    <w:name w:val="Tijelo teksta Char"/>
    <w:basedOn w:val="Zadanifontodlomka"/>
    <w:link w:val="Tijeloteksta"/>
    <w:uiPriority w:val="99"/>
    <w:semiHidden/>
    <w:rPr>
      <w:rFonts w:ascii="Times New Roman" w:eastAsia="Times New Roman" w:hAnsi="Times New Roman" w:cs="Times New Roman"/>
      <w:color w:val="000000"/>
      <w:kern w:val="28"/>
      <w:sz w:val="48"/>
      <w:szCs w:val="48"/>
      <w:lang w:eastAsia="hr-HR"/>
    </w:rPr>
  </w:style>
  <w:style w:type="paragraph" w:styleId="Odlomakpopisa">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qFormat/>
    <w:rPr>
      <w:rFonts w:ascii="Times New Roman" w:eastAsia="Times New Roman" w:hAnsi="Times New Roman" w:cs="Times New Roman"/>
      <w:sz w:val="24"/>
      <w:szCs w:val="24"/>
      <w:lang w:eastAsia="hr-HR"/>
    </w:rPr>
  </w:style>
  <w:style w:type="character" w:customStyle="1" w:styleId="TekstbaloniaChar">
    <w:name w:val="Tekst balončića Char"/>
    <w:basedOn w:val="Zadanifontodlomka"/>
    <w:link w:val="Tekstbalonia"/>
    <w:uiPriority w:val="99"/>
    <w:semiHidden/>
    <w:rPr>
      <w:rFonts w:ascii="Tahoma" w:eastAsia="Times New Roman" w:hAnsi="Tahoma" w:cs="Tahoma"/>
      <w:sz w:val="16"/>
      <w:szCs w:val="16"/>
      <w:lang w:eastAsia="hr-HR"/>
    </w:rPr>
  </w:style>
  <w:style w:type="paragraph" w:styleId="Naglaencitat">
    <w:name w:val="Intense Quote"/>
    <w:basedOn w:val="Normal"/>
    <w:next w:val="Normal"/>
    <w:link w:val="NaglaencitatChar"/>
    <w:uiPriority w:val="30"/>
    <w:qFormat/>
    <w:pPr>
      <w:pBdr>
        <w:bottom w:val="single" w:sz="4" w:space="4" w:color="4F81BD"/>
      </w:pBdr>
      <w:spacing w:before="200" w:after="280" w:line="276" w:lineRule="auto"/>
      <w:ind w:left="936" w:right="936"/>
    </w:pPr>
    <w:rPr>
      <w:rFonts w:ascii="Calibri" w:eastAsia="Calibri" w:hAnsi="Calibri" w:cs="Times New Roman"/>
      <w:b/>
      <w:bCs/>
      <w:i/>
      <w:iCs/>
      <w:color w:val="4F81BD"/>
    </w:rPr>
  </w:style>
  <w:style w:type="character" w:customStyle="1" w:styleId="NaglaencitatChar">
    <w:name w:val="Naglašen citat Char"/>
    <w:basedOn w:val="Zadanifontodlomka"/>
    <w:link w:val="Naglaencitat"/>
    <w:uiPriority w:val="30"/>
    <w:qFormat/>
    <w:rPr>
      <w:rFonts w:ascii="Calibri" w:eastAsia="Calibri" w:hAnsi="Calibri" w:cs="Times New Roman"/>
      <w:b/>
      <w:bCs/>
      <w:i/>
      <w:iCs/>
      <w:color w:val="4F81BD"/>
    </w:rPr>
  </w:style>
  <w:style w:type="paragraph" w:customStyle="1" w:styleId="text">
    <w:name w:val="text"/>
    <w:basedOn w:val="Normal"/>
    <w:qFormat/>
    <w:pPr>
      <w:suppressAutoHyphens/>
      <w:autoSpaceDE w:val="0"/>
      <w:autoSpaceDN w:val="0"/>
      <w:adjustRightInd w:val="0"/>
      <w:spacing w:after="0" w:line="320" w:lineRule="atLeast"/>
      <w:jc w:val="both"/>
    </w:pPr>
    <w:rPr>
      <w:rFonts w:ascii="Century Gothic" w:eastAsia="Times New Roman" w:hAnsi="Century Gothic" w:cs="Century Gothic"/>
      <w:color w:val="000000"/>
      <w:sz w:val="24"/>
      <w:szCs w:val="24"/>
    </w:rPr>
  </w:style>
  <w:style w:type="character" w:customStyle="1" w:styleId="ZaglavljeChar">
    <w:name w:val="Zaglavlje Char"/>
    <w:basedOn w:val="Zadanifontodlomka"/>
    <w:link w:val="Zaglavlje"/>
    <w:uiPriority w:val="99"/>
    <w:qFormat/>
    <w:rPr>
      <w:rFonts w:ascii="Times New Roman" w:eastAsia="Times New Roman" w:hAnsi="Times New Roman" w:cs="Times New Roman"/>
      <w:sz w:val="24"/>
      <w:szCs w:val="24"/>
      <w:lang w:eastAsia="hr-HR"/>
    </w:rPr>
  </w:style>
  <w:style w:type="paragraph" w:customStyle="1" w:styleId="Naglaencitat1">
    <w:name w:val="Naglašen citat1"/>
    <w:basedOn w:val="Normal"/>
    <w:next w:val="Normal"/>
    <w:uiPriority w:val="30"/>
    <w:qFormat/>
    <w:pPr>
      <w:pBdr>
        <w:bottom w:val="single" w:sz="4" w:space="4" w:color="4F81BD"/>
      </w:pBdr>
      <w:spacing w:before="200" w:after="280" w:line="276" w:lineRule="auto"/>
      <w:ind w:left="936" w:right="936"/>
    </w:pPr>
    <w:rPr>
      <w:rFonts w:ascii="Calibri" w:eastAsia="Calibri" w:hAnsi="Calibri" w:cs="Times New Roman"/>
      <w:b/>
      <w:bCs/>
      <w:i/>
      <w:iCs/>
      <w:color w:val="4F81BD"/>
    </w:rPr>
  </w:style>
  <w:style w:type="paragraph" w:customStyle="1" w:styleId="Normal1">
    <w:name w:val="Normal1"/>
    <w:qFormat/>
    <w:pPr>
      <w:spacing w:after="200" w:line="276" w:lineRule="auto"/>
    </w:pPr>
    <w:rPr>
      <w:rFonts w:ascii="Calibri" w:eastAsia="Calibri" w:hAnsi="Calibri" w:cs="Calibri"/>
      <w:color w:val="000000"/>
      <w:sz w:val="22"/>
      <w:szCs w:val="22"/>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rPr>
  </w:style>
  <w:style w:type="table" w:customStyle="1" w:styleId="Reetkatablice1">
    <w:name w:val="Rešetka tablice1"/>
    <w:basedOn w:val="Obinatablica"/>
    <w:uiPriority w:val="5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Pr>
      <w:sz w:val="22"/>
      <w:szCs w:val="22"/>
      <w:lang w:eastAsia="en-US"/>
    </w:rPr>
  </w:style>
  <w:style w:type="paragraph" w:customStyle="1" w:styleId="TOCNaslov1">
    <w:name w:val="TOC Naslov1"/>
    <w:basedOn w:val="Naslov1"/>
    <w:next w:val="Normal"/>
    <w:uiPriority w:val="39"/>
    <w:unhideWhenUsed/>
    <w:qFormat/>
    <w:pPr>
      <w:keepLines/>
      <w:spacing w:after="0" w:line="259" w:lineRule="auto"/>
      <w:outlineLvl w:val="9"/>
    </w:pPr>
    <w:rPr>
      <w:rFonts w:asciiTheme="majorHAnsi" w:eastAsiaTheme="majorEastAsia" w:hAnsiTheme="majorHAnsi" w:cstheme="majorBidi"/>
      <w:b w:val="0"/>
      <w:bCs w:val="0"/>
      <w:color w:val="2F5496" w:themeColor="accent1" w:themeShade="BF"/>
      <w:kern w:val="0"/>
      <w:lang w:val="hr-HR" w:eastAsia="hr-HR"/>
    </w:rPr>
  </w:style>
  <w:style w:type="table" w:customStyle="1" w:styleId="Reetkatablice2">
    <w:name w:val="Rešetka tablice2"/>
    <w:basedOn w:val="Obinatablica"/>
    <w:uiPriority w:val="3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fusnoteChar">
    <w:name w:val="Tekst fusnote Char"/>
    <w:basedOn w:val="Zadanifontodlomka"/>
    <w:link w:val="Tekstfusnote"/>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Dokument_programa_Microsoft_Word_97___2003.doc"/><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B96568-EB5C-4B91-A1D1-44B53F45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28718</Words>
  <Characters>163696</Characters>
  <Application>Microsoft Office Word</Application>
  <DocSecurity>0</DocSecurity>
  <Lines>1364</Lines>
  <Paragraphs>384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zrink</cp:lastModifiedBy>
  <cp:revision>4</cp:revision>
  <cp:lastPrinted>2025-09-22T07:18:00Z</cp:lastPrinted>
  <dcterms:created xsi:type="dcterms:W3CDTF">2025-10-07T08:15:00Z</dcterms:created>
  <dcterms:modified xsi:type="dcterms:W3CDTF">2025-10-17T08:03:00Z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450D92C2FE3046EAB8F19F83578497E1_13</vt:lpwstr>
  </property>
</Properties>
</file>